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DE926F9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041E35" w:rsidRPr="00041E35">
              <w:rPr>
                <w:rFonts w:cs="Arial"/>
                <w:sz w:val="20"/>
                <w:u w:val="single"/>
              </w:rPr>
              <w:t>001EU0606</w:t>
            </w:r>
          </w:p>
        </w:tc>
      </w:tr>
      <w:bookmarkEnd w:id="0"/>
      <w:tr w:rsidR="00041E35" w:rsidRPr="00630265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041E35" w:rsidRPr="00A01C54" w:rsidRDefault="00041E35" w:rsidP="00041E3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3275E64" w:rsidR="00041E35" w:rsidRPr="00041E35" w:rsidRDefault="00041E35" w:rsidP="00041E35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es-ES"/>
              </w:rPr>
            </w:pPr>
          </w:p>
        </w:tc>
      </w:tr>
      <w:tr w:rsidR="00041E35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041E35" w:rsidRPr="00A01C54" w:rsidRDefault="00041E35" w:rsidP="00041E3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85CDB33" w:rsidR="00041E35" w:rsidRPr="00A01C54" w:rsidRDefault="00041E35" w:rsidP="00041E3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041E35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041E35" w:rsidRPr="00A01C54" w:rsidRDefault="00041E35" w:rsidP="00041E3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2BE4A45" w:rsidR="00041E35" w:rsidRPr="00A01C54" w:rsidRDefault="00041E35" w:rsidP="00041E3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041E35" w:rsidRPr="00630265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041E35" w:rsidRPr="00A01C54" w:rsidRDefault="00041E35" w:rsidP="00041E3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7390AD6" w:rsidR="00041E35" w:rsidRPr="00041E35" w:rsidRDefault="00041E35" w:rsidP="00041E3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041E35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041E35" w:rsidRPr="00A01C54" w:rsidRDefault="00041E35" w:rsidP="00041E3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29A286B" w:rsidR="00041E35" w:rsidRPr="00A01C54" w:rsidRDefault="00041E35" w:rsidP="00041E3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Lena Vulic</w:t>
            </w:r>
          </w:p>
        </w:tc>
      </w:tr>
      <w:tr w:rsidR="00041E35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041E35" w:rsidRPr="00A01C54" w:rsidRDefault="00041E35" w:rsidP="00041E3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F0D69E2" w:rsidR="00041E35" w:rsidRPr="00A01C54" w:rsidRDefault="00041E35" w:rsidP="00041E3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</w:t>
            </w:r>
          </w:p>
        </w:tc>
      </w:tr>
      <w:tr w:rsidR="00BF6811" w:rsidRPr="00A01C54" w14:paraId="60A97BFB" w14:textId="77777777" w:rsidTr="00041E3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261966C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41E35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041E35" w:rsidRDefault="00041E35" w:rsidP="00041E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5AE3D06" w:rsidR="00041E35" w:rsidRDefault="00041E35" w:rsidP="00041E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C96605B" w:rsidR="00041E35" w:rsidRDefault="00041E35" w:rsidP="00041E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041E35" w:rsidRPr="00246CBE" w:rsidRDefault="00041E35" w:rsidP="00041E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41E35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041E35" w:rsidRDefault="00041E35" w:rsidP="00041E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469108E9" w:rsidR="00041E35" w:rsidRDefault="00041E35" w:rsidP="00041E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4FFB491E" w:rsidR="00041E35" w:rsidRDefault="00041E35" w:rsidP="00041E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3D89BC34" w:rsidR="00041E35" w:rsidRPr="00246CBE" w:rsidRDefault="00041E35" w:rsidP="00041E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  <w:tr w:rsidR="00041E35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041E35" w:rsidRDefault="00041E35" w:rsidP="00041E3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3AF75DD" w:rsidR="00041E35" w:rsidRDefault="00041E35" w:rsidP="00041E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630D75E" w:rsidR="00041E35" w:rsidRDefault="00041E35" w:rsidP="00041E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041E35" w:rsidRPr="00246CBE" w:rsidRDefault="00041E35" w:rsidP="00041E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41E35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041E35" w:rsidRDefault="00041E35" w:rsidP="00041E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0521C04" w:rsidR="00041E35" w:rsidRDefault="00041E35" w:rsidP="00041E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9098152" w:rsidR="00041E35" w:rsidRDefault="00041E35" w:rsidP="00041E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041E35" w:rsidRPr="00246CBE" w:rsidRDefault="00041E35" w:rsidP="00041E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41E35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041E35" w:rsidRDefault="00041E35" w:rsidP="00041E3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CB305A7" w:rsidR="00041E35" w:rsidRDefault="00041E35" w:rsidP="00041E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AC31853" w:rsidR="00041E35" w:rsidRDefault="00041E35" w:rsidP="00041E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041E35" w:rsidRPr="00246CBE" w:rsidRDefault="00041E35" w:rsidP="00041E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41E35" w:rsidRPr="00F625E0" w14:paraId="0F3B78FD" w14:textId="77777777" w:rsidTr="00041E35">
        <w:trPr>
          <w:trHeight w:val="397"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7CDAF895" w14:textId="026BCAAF" w:rsidR="00041E35" w:rsidRDefault="00041E35" w:rsidP="00041E3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18B8622" w:rsidR="00041E35" w:rsidRDefault="00041E35" w:rsidP="00041E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14/03/2021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98906A3" w:rsidR="00041E35" w:rsidRDefault="00041E35" w:rsidP="00041E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041E35" w:rsidRPr="00246CBE" w:rsidRDefault="00041E35" w:rsidP="00041E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41E35" w:rsidRPr="00F625E0" w14:paraId="2E449A8D" w14:textId="77777777" w:rsidTr="00041E35">
        <w:trPr>
          <w:trHeight w:val="397"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779D4E2F" w14:textId="0B9CB287" w:rsidR="00041E35" w:rsidRPr="00DF5AB7" w:rsidRDefault="00041E35" w:rsidP="00041E3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5AD1DCB" w:rsidR="00041E35" w:rsidRDefault="00041E35" w:rsidP="00041E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23/03/2021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8D076ED" w:rsidR="00041E35" w:rsidRDefault="00041E35" w:rsidP="00041E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D9360C2" w:rsidR="00041E35" w:rsidRPr="00246CBE" w:rsidRDefault="00041E35" w:rsidP="00041E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0DDF7968" w14:textId="45331DE2" w:rsidR="00041E35" w:rsidRDefault="00041E35" w:rsidP="00041E35">
      <w:pPr>
        <w:spacing w:after="60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The observer was deployed for one day to monitor a release operation while deployed at </w:t>
      </w:r>
      <w:r w:rsidR="00630265">
        <w:rPr>
          <w:rFonts w:cs="Arial"/>
          <w:sz w:val="20"/>
        </w:rPr>
        <w:t>xxx</w:t>
      </w:r>
    </w:p>
    <w:p w14:paraId="0F79F3FC" w14:textId="7EBC0381" w:rsidR="00041E35" w:rsidRPr="00A01C54" w:rsidRDefault="00041E35" w:rsidP="00041E35">
      <w:pPr>
        <w:spacing w:after="60"/>
        <w:jc w:val="both"/>
        <w:rPr>
          <w:rFonts w:cs="Arial"/>
          <w:sz w:val="20"/>
        </w:rPr>
        <w:sectPr w:rsidR="00041E35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212C3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492AC9BF" w:rsidR="007212C3" w:rsidRPr="000F19B9" w:rsidRDefault="00041E35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72DDDEAB" w:rsidR="00FE6773" w:rsidRDefault="00041E35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i</w:t>
      </w:r>
      <w:r w:rsidR="00FE6773">
        <w:rPr>
          <w:rFonts w:cs="Arial"/>
          <w:sz w:val="20"/>
        </w:rPr>
        <w:t xml:space="preserve">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90CAB71" w:rsidR="00356D43" w:rsidRPr="009F3393" w:rsidRDefault="00041E35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2619F6BA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33E76957" w:rsidR="0057721F" w:rsidRDefault="00041E35" w:rsidP="00041E35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4FC0F3C3" w14:textId="385472C8" w:rsidR="00041E35" w:rsidRDefault="00041E35" w:rsidP="00041E35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AC42E90" w14:textId="733AFDDC" w:rsidR="00041E35" w:rsidRDefault="00041E35" w:rsidP="00041E35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3929DFED" w14:textId="77777777" w:rsidR="00041E35" w:rsidRDefault="00041E35" w:rsidP="00041E35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2C107DE" w:rsidR="009C4455" w:rsidRPr="0057721F" w:rsidRDefault="00041E3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48E44E1" w14:textId="7795734E" w:rsidR="00041E35" w:rsidRDefault="00041E35" w:rsidP="00041E35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control caging operations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3B756A94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659501FF" w:rsidR="007212C3" w:rsidRPr="00E11CDC" w:rsidRDefault="00041E35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61E47FD0" w:rsidR="00215C37" w:rsidRPr="009720DA" w:rsidRDefault="00041E35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2A3DC354" w14:textId="1E7B3693" w:rsidR="00041E35" w:rsidRDefault="00041E35" w:rsidP="009066BD">
      <w:pPr>
        <w:pStyle w:val="Textoindependiente"/>
        <w:widowControl w:val="0"/>
        <w:rPr>
          <w:rFonts w:cs="Arial"/>
          <w:iCs/>
          <w:sz w:val="20"/>
        </w:rPr>
      </w:pPr>
    </w:p>
    <w:p w14:paraId="77E95CB2" w14:textId="4E961AD0" w:rsidR="00041E35" w:rsidRDefault="00041E35" w:rsidP="009066BD">
      <w:pPr>
        <w:pStyle w:val="Textoindependiente"/>
        <w:widowControl w:val="0"/>
        <w:rPr>
          <w:rFonts w:cs="Arial"/>
          <w:iCs/>
          <w:sz w:val="20"/>
        </w:rPr>
      </w:pPr>
    </w:p>
    <w:p w14:paraId="6F8F8B08" w14:textId="77777777" w:rsidR="00041E35" w:rsidRPr="00041E35" w:rsidRDefault="00041E35" w:rsidP="009066BD">
      <w:pPr>
        <w:pStyle w:val="Textoindependiente"/>
        <w:widowControl w:val="0"/>
        <w:rPr>
          <w:rFonts w:cs="Arial"/>
          <w:iCs/>
          <w:sz w:val="20"/>
        </w:rPr>
      </w:pPr>
    </w:p>
    <w:p w14:paraId="17A8B721" w14:textId="6F124068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37421DD0" w:rsidR="00356D43" w:rsidRPr="0020389F" w:rsidRDefault="00041E35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125E91" w14:textId="38E55A0D" w:rsidR="00C97EFB" w:rsidRDefault="009066BD" w:rsidP="00041E35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51BC72F2" w14:textId="4592A008" w:rsidR="00041E35" w:rsidRDefault="00041E35" w:rsidP="00041E35">
      <w:pPr>
        <w:pStyle w:val="Textoindependiente"/>
        <w:widowControl w:val="0"/>
        <w:rPr>
          <w:rFonts w:cs="Arial"/>
          <w:sz w:val="20"/>
        </w:rPr>
      </w:pPr>
    </w:p>
    <w:p w14:paraId="25121EE3" w14:textId="4337A4FC" w:rsidR="00041E35" w:rsidRDefault="00041E35" w:rsidP="00041E35">
      <w:pPr>
        <w:pStyle w:val="Textoindependiente"/>
        <w:widowControl w:val="0"/>
        <w:rPr>
          <w:rFonts w:cs="Arial"/>
          <w:sz w:val="20"/>
        </w:rPr>
      </w:pPr>
    </w:p>
    <w:p w14:paraId="48C12C11" w14:textId="77777777" w:rsidR="00041E35" w:rsidRPr="00041E35" w:rsidRDefault="00041E35" w:rsidP="00041E35">
      <w:pPr>
        <w:pStyle w:val="Textoindependiente"/>
        <w:widowControl w:val="0"/>
        <w:rPr>
          <w:rFonts w:cs="Arial"/>
          <w:sz w:val="20"/>
        </w:rPr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A30F9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A30F9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A30F9E">
        <w:trPr>
          <w:trHeight w:val="386"/>
        </w:trPr>
        <w:tc>
          <w:tcPr>
            <w:tcW w:w="539" w:type="pct"/>
            <w:vAlign w:val="center"/>
          </w:tcPr>
          <w:p w14:paraId="0D534AC9" w14:textId="1EF74C24" w:rsidR="00C97EFB" w:rsidRPr="00175E99" w:rsidRDefault="00041E35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87EFFF3" w14:textId="2B2DD1FD" w:rsidR="00041E35" w:rsidRDefault="00041E35" w:rsidP="009720DA">
      <w:pPr>
        <w:widowControl w:val="0"/>
        <w:jc w:val="both"/>
        <w:rPr>
          <w:bCs/>
          <w:sz w:val="20"/>
        </w:rPr>
      </w:pPr>
    </w:p>
    <w:p w14:paraId="17DDA00B" w14:textId="2C518443" w:rsidR="00041E35" w:rsidRDefault="00041E35" w:rsidP="009720DA">
      <w:pPr>
        <w:widowControl w:val="0"/>
        <w:jc w:val="both"/>
        <w:rPr>
          <w:bCs/>
          <w:sz w:val="20"/>
        </w:rPr>
      </w:pPr>
    </w:p>
    <w:p w14:paraId="4E4BD601" w14:textId="77777777" w:rsidR="00041E35" w:rsidRPr="00041E35" w:rsidRDefault="00041E35" w:rsidP="009720DA">
      <w:pPr>
        <w:widowControl w:val="0"/>
        <w:jc w:val="both"/>
        <w:rPr>
          <w:bCs/>
          <w:sz w:val="20"/>
        </w:rPr>
      </w:pPr>
    </w:p>
    <w:p w14:paraId="6B837410" w14:textId="3868D34D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14D14E9F" w:rsidR="00356D43" w:rsidRDefault="00041E35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215C37" w:rsidRPr="000F19B9" w14:paraId="0770F162" w14:textId="77777777" w:rsidTr="00215C37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ECF8AB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215C37" w:rsidRPr="000F19B9" w14:paraId="783BB5A6" w14:textId="77777777" w:rsidTr="00215C37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215C37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993EF7A" w:rsidR="001F7DF5" w:rsidRPr="00C606DC" w:rsidRDefault="00041E3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0D656042" w:rsidR="000D2477" w:rsidRDefault="00041E35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inter-farm transfer operations during the deployment period.</w:t>
      </w:r>
    </w:p>
    <w:p w14:paraId="5B67E374" w14:textId="77777777" w:rsidR="00041E35" w:rsidRDefault="00041E35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22BB82A" w:rsidR="000D2477" w:rsidRPr="0057721F" w:rsidRDefault="00041E35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3B58B97B" w14:textId="09D19ACA" w:rsidR="00041E35" w:rsidRDefault="00041E35" w:rsidP="00041E35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control inter-farm transfer operations during the deployment period.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3D633F98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9C2487A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</w:t>
      </w:r>
      <w:r w:rsidR="00041E35">
        <w:rPr>
          <w:rFonts w:cs="Arial"/>
          <w:i/>
          <w:sz w:val="20"/>
        </w:rPr>
        <w:t>a</w:t>
      </w:r>
      <w:r>
        <w:rPr>
          <w:rFonts w:cs="Arial"/>
          <w:i/>
          <w:sz w:val="20"/>
        </w:rPr>
        <w:t>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64C1FDCE" w:rsidR="000D2477" w:rsidRPr="00E11CDC" w:rsidRDefault="00041E35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174BA09A" w:rsidR="00C866F5" w:rsidRPr="009720DA" w:rsidRDefault="00041E3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041E35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041E35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4B5CE7AF" w:rsidR="000D2477" w:rsidRPr="00041E35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2B6F40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4F794636" w:rsidR="000D2477" w:rsidRDefault="00041E35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850"/>
        <w:gridCol w:w="1217"/>
        <w:gridCol w:w="1011"/>
        <w:gridCol w:w="1361"/>
        <w:gridCol w:w="1512"/>
        <w:gridCol w:w="1540"/>
        <w:gridCol w:w="3157"/>
        <w:gridCol w:w="1014"/>
        <w:gridCol w:w="138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041E35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4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41E35" w:rsidRPr="00C341A4" w14:paraId="10D23582" w14:textId="77777777" w:rsidTr="00041E35">
        <w:trPr>
          <w:trHeight w:val="401"/>
        </w:trPr>
        <w:tc>
          <w:tcPr>
            <w:tcW w:w="340" w:type="pct"/>
            <w:vAlign w:val="center"/>
          </w:tcPr>
          <w:p w14:paraId="3561765E" w14:textId="191553A0" w:rsidR="00041E35" w:rsidRDefault="00041E35" w:rsidP="00041E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4" w:type="pct"/>
            <w:vAlign w:val="center"/>
          </w:tcPr>
          <w:p w14:paraId="7706B1A9" w14:textId="312838FD" w:rsidR="00041E35" w:rsidRDefault="00041E35" w:rsidP="00041E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494EC568" w:rsidR="00041E35" w:rsidRDefault="00041E35" w:rsidP="00041E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16/02/2021</w:t>
            </w:r>
          </w:p>
        </w:tc>
        <w:tc>
          <w:tcPr>
            <w:tcW w:w="393" w:type="pct"/>
            <w:vAlign w:val="center"/>
          </w:tcPr>
          <w:p w14:paraId="56DAA577" w14:textId="6DF7FD2C" w:rsidR="00041E35" w:rsidRDefault="00041E35" w:rsidP="00041E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15:11</w:t>
            </w:r>
          </w:p>
        </w:tc>
        <w:tc>
          <w:tcPr>
            <w:tcW w:w="417" w:type="pct"/>
            <w:vAlign w:val="center"/>
          </w:tcPr>
          <w:p w14:paraId="366543C5" w14:textId="5DB86B62" w:rsidR="00041E35" w:rsidRDefault="00041E35" w:rsidP="00041E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EU.HRV.012</w:t>
            </w:r>
          </w:p>
        </w:tc>
        <w:tc>
          <w:tcPr>
            <w:tcW w:w="551" w:type="pct"/>
            <w:vAlign w:val="center"/>
          </w:tcPr>
          <w:p w14:paraId="445AC9EF" w14:textId="06FC65BF" w:rsidR="00041E35" w:rsidRDefault="00041E35" w:rsidP="00041E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1" w:type="pct"/>
            <w:vAlign w:val="center"/>
          </w:tcPr>
          <w:p w14:paraId="4986F56A" w14:textId="1BD80D62" w:rsidR="00041E35" w:rsidRDefault="00041E35" w:rsidP="00041E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9" w:type="pct"/>
            <w:noWrap/>
            <w:vAlign w:val="center"/>
          </w:tcPr>
          <w:p w14:paraId="36A7FB92" w14:textId="4A861688" w:rsidR="00041E35" w:rsidRDefault="00041E35" w:rsidP="00041E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LBY-2021-REL-001</w:t>
            </w:r>
          </w:p>
        </w:tc>
        <w:tc>
          <w:tcPr>
            <w:tcW w:w="373" w:type="pct"/>
            <w:noWrap/>
            <w:vAlign w:val="center"/>
          </w:tcPr>
          <w:p w14:paraId="656AD13A" w14:textId="151B4683" w:rsidR="00041E35" w:rsidRDefault="00041E35" w:rsidP="00041E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04" w:type="pct"/>
            <w:noWrap/>
            <w:vAlign w:val="center"/>
          </w:tcPr>
          <w:p w14:paraId="4DE978F5" w14:textId="526CC0AB" w:rsidR="00041E35" w:rsidRDefault="00041E35" w:rsidP="00041E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9529.2922</w:t>
            </w: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2"/>
        <w:gridCol w:w="1732"/>
        <w:gridCol w:w="1301"/>
        <w:gridCol w:w="2692"/>
        <w:gridCol w:w="1707"/>
        <w:gridCol w:w="2737"/>
        <w:gridCol w:w="1363"/>
        <w:gridCol w:w="1368"/>
      </w:tblGrid>
      <w:tr w:rsidR="00356D43" w:rsidRPr="00C341A4" w14:paraId="42F7017D" w14:textId="77777777" w:rsidTr="00CD26DE">
        <w:trPr>
          <w:trHeight w:val="676"/>
        </w:trPr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CD26DE">
        <w:trPr>
          <w:trHeight w:val="637"/>
        </w:trPr>
        <w:tc>
          <w:tcPr>
            <w:tcW w:w="3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D26DE" w:rsidRPr="00C341A4" w14:paraId="6648F08A" w14:textId="77777777" w:rsidTr="00CD26DE">
        <w:trPr>
          <w:trHeight w:val="397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6C0B2D87" w:rsidR="00CD26DE" w:rsidRPr="0020389F" w:rsidRDefault="00CD26DE" w:rsidP="00CD26D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03DE8E1B" w:rsidR="00CD26DE" w:rsidRDefault="00CD26DE" w:rsidP="00CD26D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0BFE513E" w:rsidR="00CD26DE" w:rsidRDefault="00CD26DE" w:rsidP="00CD26D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9529.2922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367F6A2D" w:rsidR="00CD26DE" w:rsidRDefault="00CD26DE" w:rsidP="00CD26D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LY209000024-LT01-LT01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797E68A3" w:rsidR="00CD26DE" w:rsidRDefault="00CD26DE" w:rsidP="00CD26D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49D80314" w:rsidR="00CD26DE" w:rsidRDefault="00CD26DE" w:rsidP="00CD26D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EFAE05E" w:rsidR="00CD26DE" w:rsidRDefault="00CD26DE" w:rsidP="00CD26D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CD26DE" w:rsidRDefault="00CD26DE" w:rsidP="00CD26D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CF18342" w:rsidR="00D108CE" w:rsidRPr="00685698" w:rsidRDefault="00CD26D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4E299D98" w:rsidR="0020389F" w:rsidRPr="00CD26DE" w:rsidRDefault="00CD26DE" w:rsidP="0020389F">
      <w:pPr>
        <w:pStyle w:val="Textoindependiente"/>
        <w:widowControl w:val="0"/>
        <w:rPr>
          <w:bCs/>
          <w:sz w:val="20"/>
        </w:rPr>
      </w:pPr>
      <w:r w:rsidRPr="00CD26DE">
        <w:rPr>
          <w:bCs/>
          <w:sz w:val="20"/>
        </w:rPr>
        <w:t>There were no within the same farm transfer during the deployment period.</w:t>
      </w: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160ED3E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E7A6394" w14:textId="77777777" w:rsidR="00CD26DE" w:rsidRDefault="00CD26DE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8E508D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2E7647B8" w:rsidR="00FA4EE0" w:rsidRPr="00BE4CEF" w:rsidRDefault="00CD26DE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CD26DE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CD26DE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CD26DE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00ACA803" w:rsidR="003D524A" w:rsidRDefault="00CD26DE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53B25CF8" w14:textId="77777777" w:rsidR="00CD26DE" w:rsidRDefault="00CD26DE" w:rsidP="00CD26DE">
      <w:pPr>
        <w:widowControl w:val="0"/>
        <w:rPr>
          <w:bCs/>
          <w:sz w:val="20"/>
        </w:rPr>
      </w:pPr>
      <w:r>
        <w:rPr>
          <w:bCs/>
          <w:sz w:val="20"/>
        </w:rPr>
        <w:t>There were no harvest operations during the deployment period.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73"/>
        <w:gridCol w:w="1349"/>
        <w:gridCol w:w="1570"/>
        <w:gridCol w:w="1287"/>
        <w:gridCol w:w="1713"/>
        <w:gridCol w:w="6000"/>
      </w:tblGrid>
      <w:tr w:rsidR="00E10560" w:rsidRPr="00574FEC" w14:paraId="6A1920D0" w14:textId="77777777" w:rsidTr="00CD26DE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D26DE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D26DE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A7048" w:rsidRPr="001B6986" w14:paraId="11C4260B" w14:textId="77777777" w:rsidTr="00CD26DE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867E5A4" w:rsidR="00CA7048" w:rsidRDefault="00CD26DE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64E18CA8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2AF1E509" w:rsidR="00451D39" w:rsidRDefault="00CD26DE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REL1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C998F38" w:rsidR="00451D39" w:rsidRPr="00C92E2B" w:rsidRDefault="00CD26DE" w:rsidP="00451D39">
            <w:pPr>
              <w:rPr>
                <w:rFonts w:cs="Arial"/>
                <w:color w:val="000000"/>
                <w:sz w:val="20"/>
              </w:rPr>
            </w:pPr>
            <w:r w:rsidRPr="008C0D1F">
              <w:rPr>
                <w:color w:val="000000"/>
                <w:sz w:val="20"/>
              </w:rPr>
              <w:t>Tuna not released within 3 weeks (21 days) following completion of caging operations (note this does not apply to tuna released following completion harvesting operations).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1CEC6250" w:rsidR="00451D39" w:rsidRPr="00C92E2B" w:rsidRDefault="00CD26DE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33845AF3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77A1E57B" w14:textId="66E0272D" w:rsidR="00CD26DE" w:rsidRPr="00CD26DE" w:rsidRDefault="00CD26DE" w:rsidP="00521AF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</w:t>
      </w:r>
      <w:r w:rsidRPr="00CD26DE">
        <w:rPr>
          <w:rFonts w:cs="Arial"/>
          <w:sz w:val="20"/>
        </w:rPr>
        <w:t>he release occurred more than 3 weeks following the completion of caging operations in potential non-compliance with Para 92 and Annex 8 Para vi of Rec. 19-04. The observer understands the releas</w:t>
      </w:r>
      <w:r>
        <w:rPr>
          <w:rFonts w:cs="Arial"/>
          <w:sz w:val="20"/>
        </w:rPr>
        <w:t>e</w:t>
      </w:r>
      <w:r w:rsidRPr="00CD26DE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was </w:t>
      </w:r>
      <w:r w:rsidRPr="00CD26DE">
        <w:rPr>
          <w:rFonts w:cs="Arial"/>
          <w:sz w:val="20"/>
        </w:rPr>
        <w:t>of fish caught during the 2020 campaign (with eBCD LY20900024-LT01-LT01) and were not fish remaining in a farm being not covered by an ICCAT bluefin catch document. By the consortium’s records, the last control caging operation at the farm was completed on 03/09/2020.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058E3425" w:rsidR="00356D43" w:rsidRPr="00D52FB0" w:rsidRDefault="00CD26DE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756BD7B9" w14:textId="28E8D1C5" w:rsidR="00021B1B" w:rsidRPr="00CD26DE" w:rsidRDefault="00CD26DE">
      <w:pPr>
        <w:spacing w:after="200" w:line="276" w:lineRule="auto"/>
        <w:rPr>
          <w:sz w:val="20"/>
        </w:rPr>
      </w:pPr>
      <w:r w:rsidRPr="00CD26DE">
        <w:rPr>
          <w:sz w:val="20"/>
        </w:rPr>
        <w:t>There was no sampling during the deployment period.</w:t>
      </w:r>
      <w:r w:rsidR="00021B1B" w:rsidRPr="00CD26DE">
        <w:rPr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06C444D7" w:rsidR="00FC6D48" w:rsidRDefault="00FC6D48" w:rsidP="00021B1B">
      <w:pPr>
        <w:rPr>
          <w:bCs/>
          <w:sz w:val="20"/>
        </w:rPr>
      </w:pPr>
    </w:p>
    <w:p w14:paraId="3291B084" w14:textId="229B3B24" w:rsidR="00CD26DE" w:rsidRPr="00FC6D48" w:rsidRDefault="00CD26DE" w:rsidP="00021B1B">
      <w:pPr>
        <w:rPr>
          <w:bCs/>
          <w:sz w:val="20"/>
        </w:rPr>
      </w:pPr>
      <w:r>
        <w:rPr>
          <w:bCs/>
          <w:sz w:val="20"/>
        </w:rPr>
        <w:t>No farm cage plan provided.</w:t>
      </w: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92E2C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205F5DE5" w:rsidR="00692E2C" w:rsidRDefault="00692E2C" w:rsidP="00692E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550E4AFB" w:rsidR="00692E2C" w:rsidRDefault="00692E2C" w:rsidP="00692E2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0C574ECE" w:rsidR="00692E2C" w:rsidRDefault="00692E2C" w:rsidP="00692E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E0D9DBA" w14:textId="2EC5C37B" w:rsidR="00692E2C" w:rsidRDefault="00692E2C" w:rsidP="00692E2C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4AC91F11" w:rsidR="00692E2C" w:rsidRDefault="00692E2C" w:rsidP="00692E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692E2C" w:rsidRDefault="00692E2C" w:rsidP="00692E2C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70BFB78C" w:rsidR="00212180" w:rsidRPr="00E91F78" w:rsidRDefault="00692E2C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 occurred.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A0149" w14:textId="77777777" w:rsidR="00DB38A8" w:rsidRPr="00064508" w:rsidRDefault="00DB38A8" w:rsidP="00064508">
      <w:r>
        <w:separator/>
      </w:r>
    </w:p>
  </w:endnote>
  <w:endnote w:type="continuationSeparator" w:id="0">
    <w:p w14:paraId="0F7D84A2" w14:textId="77777777" w:rsidR="00DB38A8" w:rsidRPr="00064508" w:rsidRDefault="00DB38A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738305" w14:textId="77777777" w:rsidR="00DB38A8" w:rsidRPr="00064508" w:rsidRDefault="00DB38A8" w:rsidP="00064508">
      <w:r>
        <w:separator/>
      </w:r>
    </w:p>
  </w:footnote>
  <w:footnote w:type="continuationSeparator" w:id="0">
    <w:p w14:paraId="023DE2CF" w14:textId="77777777" w:rsidR="00DB38A8" w:rsidRPr="00064508" w:rsidRDefault="00DB38A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41E35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0265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2E2C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26DE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0565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customStyle="1" w:styleId="Default">
    <w:name w:val="Default"/>
    <w:basedOn w:val="Normal"/>
    <w:rsid w:val="00CD26DE"/>
    <w:pPr>
      <w:autoSpaceDE w:val="0"/>
      <w:autoSpaceDN w:val="0"/>
    </w:pPr>
    <w:rPr>
      <w:rFonts w:ascii="Cambria" w:eastAsiaTheme="minorHAnsi" w:hAnsi="Cambria" w:cs="Calibri"/>
      <w:color w:val="000000"/>
      <w:sz w:val="24"/>
      <w:szCs w:val="24"/>
      <w:lang w:eastAsia="en-GB"/>
    </w:rPr>
  </w:style>
  <w:style w:type="character" w:customStyle="1" w:styleId="tlid-translation">
    <w:name w:val="tlid-translation"/>
    <w:basedOn w:val="Fuentedeprrafopredeter"/>
    <w:rsid w:val="00CD26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14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4</cp:revision>
  <cp:lastPrinted>2019-08-13T08:40:00Z</cp:lastPrinted>
  <dcterms:created xsi:type="dcterms:W3CDTF">2020-08-27T11:16:00Z</dcterms:created>
  <dcterms:modified xsi:type="dcterms:W3CDTF">2021-04-13T07:28:00Z</dcterms:modified>
</cp:coreProperties>
</file>