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FB5CB" w14:textId="77777777" w:rsidR="00227579" w:rsidRPr="00E52641" w:rsidRDefault="00227579" w:rsidP="0093203B">
      <w:pPr>
        <w:autoSpaceDE w:val="0"/>
        <w:autoSpaceDN w:val="0"/>
        <w:adjustRightInd w:val="0"/>
        <w:spacing w:after="0" w:line="240" w:lineRule="auto"/>
        <w:rPr>
          <w:rFonts w:ascii="Times New Roman" w:hAnsi="Times New Roman"/>
          <w:b/>
          <w:bCs/>
          <w:sz w:val="24"/>
          <w:szCs w:val="24"/>
          <w:lang w:val="en-GB"/>
        </w:rPr>
      </w:pPr>
      <w:r w:rsidRPr="00E52641">
        <w:rPr>
          <w:rFonts w:ascii="Times New Roman" w:hAnsi="Times New Roman"/>
          <w:b/>
          <w:bCs/>
          <w:sz w:val="24"/>
          <w:szCs w:val="24"/>
          <w:lang w:val="en-GB"/>
        </w:rPr>
        <w:t>CP</w:t>
      </w:r>
      <w:r w:rsidR="0093203B" w:rsidRPr="00E52641">
        <w:rPr>
          <w:rFonts w:ascii="Times New Roman" w:hAnsi="Times New Roman"/>
          <w:b/>
          <w:bCs/>
          <w:sz w:val="24"/>
          <w:szCs w:val="24"/>
          <w:lang w:val="en-GB"/>
        </w:rPr>
        <w:t>42</w:t>
      </w:r>
      <w:r w:rsidRPr="00E52641">
        <w:rPr>
          <w:rFonts w:ascii="Times New Roman" w:hAnsi="Times New Roman"/>
          <w:b/>
          <w:bCs/>
          <w:sz w:val="24"/>
          <w:szCs w:val="24"/>
          <w:lang w:val="en-GB"/>
        </w:rPr>
        <w:t>-Imp</w:t>
      </w:r>
      <w:r w:rsidR="00141B3F" w:rsidRPr="00E52641">
        <w:rPr>
          <w:rFonts w:ascii="Times New Roman" w:hAnsi="Times New Roman"/>
          <w:b/>
          <w:bCs/>
          <w:sz w:val="24"/>
          <w:szCs w:val="24"/>
          <w:lang w:val="en-GB"/>
        </w:rPr>
        <w:t>EBFT</w:t>
      </w:r>
      <w:r w:rsidR="00925498" w:rsidRPr="00E52641">
        <w:rPr>
          <w:rFonts w:ascii="Times New Roman" w:hAnsi="Times New Roman"/>
          <w:b/>
          <w:bCs/>
          <w:sz w:val="24"/>
          <w:szCs w:val="24"/>
          <w:lang w:val="en-GB"/>
        </w:rPr>
        <w:tab/>
      </w:r>
      <w:r w:rsidR="00925498" w:rsidRPr="00E52641">
        <w:rPr>
          <w:rFonts w:ascii="Times New Roman" w:hAnsi="Times New Roman"/>
          <w:b/>
          <w:bCs/>
          <w:sz w:val="24"/>
          <w:szCs w:val="24"/>
          <w:lang w:val="en-GB"/>
        </w:rPr>
        <w:tab/>
      </w:r>
      <w:r w:rsidR="00925498" w:rsidRPr="00E52641">
        <w:rPr>
          <w:rFonts w:ascii="Times New Roman" w:hAnsi="Times New Roman"/>
          <w:b/>
          <w:bCs/>
          <w:sz w:val="24"/>
          <w:szCs w:val="24"/>
          <w:lang w:val="en-GB"/>
        </w:rPr>
        <w:tab/>
      </w:r>
      <w:r w:rsidR="00925498" w:rsidRPr="00E52641">
        <w:rPr>
          <w:rFonts w:ascii="Times New Roman" w:hAnsi="Times New Roman"/>
          <w:b/>
          <w:bCs/>
          <w:sz w:val="24"/>
          <w:szCs w:val="24"/>
          <w:lang w:val="en-GB"/>
        </w:rPr>
        <w:tab/>
      </w:r>
      <w:r w:rsidR="00925498" w:rsidRPr="00E52641">
        <w:rPr>
          <w:rFonts w:ascii="Times New Roman" w:hAnsi="Times New Roman"/>
          <w:b/>
          <w:bCs/>
          <w:sz w:val="24"/>
          <w:szCs w:val="24"/>
          <w:lang w:val="en-GB"/>
        </w:rPr>
        <w:tab/>
      </w:r>
      <w:r w:rsidR="00925498" w:rsidRPr="00E52641">
        <w:rPr>
          <w:rFonts w:ascii="Times New Roman" w:hAnsi="Times New Roman"/>
          <w:b/>
          <w:bCs/>
          <w:sz w:val="24"/>
          <w:szCs w:val="24"/>
          <w:lang w:val="en-GB"/>
        </w:rPr>
        <w:tab/>
      </w:r>
      <w:r w:rsidR="00925498" w:rsidRPr="00E52641">
        <w:rPr>
          <w:rFonts w:ascii="Times New Roman" w:hAnsi="Times New Roman"/>
          <w:b/>
          <w:bCs/>
          <w:sz w:val="24"/>
          <w:szCs w:val="24"/>
          <w:lang w:val="en-GB"/>
        </w:rPr>
        <w:tab/>
      </w:r>
      <w:r w:rsidR="00925498" w:rsidRPr="00E52641">
        <w:rPr>
          <w:rFonts w:ascii="Times New Roman" w:hAnsi="Times New Roman"/>
          <w:b/>
          <w:bCs/>
          <w:sz w:val="24"/>
          <w:szCs w:val="24"/>
          <w:lang w:val="en-GB"/>
        </w:rPr>
        <w:tab/>
      </w:r>
      <w:r w:rsidR="00925498" w:rsidRPr="00E52641">
        <w:rPr>
          <w:rFonts w:ascii="Times New Roman" w:hAnsi="Times New Roman"/>
          <w:b/>
          <w:bCs/>
          <w:sz w:val="24"/>
          <w:szCs w:val="24"/>
          <w:lang w:val="en-GB"/>
        </w:rPr>
        <w:tab/>
      </w:r>
      <w:r w:rsidR="00925498" w:rsidRPr="00E52641">
        <w:rPr>
          <w:rFonts w:ascii="Times New Roman" w:hAnsi="Times New Roman"/>
          <w:b/>
          <w:bCs/>
          <w:color w:val="FF0000"/>
          <w:sz w:val="24"/>
          <w:szCs w:val="24"/>
          <w:lang w:val="en-GB"/>
        </w:rPr>
        <w:t>DEADLINE</w:t>
      </w:r>
      <w:r w:rsidR="0093203B" w:rsidRPr="00E52641">
        <w:rPr>
          <w:rFonts w:ascii="Times New Roman" w:hAnsi="Times New Roman"/>
          <w:b/>
          <w:bCs/>
          <w:color w:val="FF0000"/>
          <w:sz w:val="24"/>
          <w:szCs w:val="24"/>
          <w:lang w:val="en-GB"/>
        </w:rPr>
        <w:t>/ DATE LIMITE/ FECHA LIMITE</w:t>
      </w:r>
      <w:r w:rsidR="00925498" w:rsidRPr="00E52641">
        <w:rPr>
          <w:rFonts w:ascii="Times New Roman" w:hAnsi="Times New Roman"/>
          <w:b/>
          <w:bCs/>
          <w:color w:val="FF0000"/>
          <w:sz w:val="24"/>
          <w:szCs w:val="24"/>
          <w:lang w:val="en-GB"/>
        </w:rPr>
        <w:t>: 15 October</w:t>
      </w:r>
      <w:r w:rsidR="00925498" w:rsidRPr="00E52641">
        <w:rPr>
          <w:rFonts w:ascii="Times New Roman" w:hAnsi="Times New Roman"/>
          <w:b/>
          <w:bCs/>
          <w:sz w:val="24"/>
          <w:szCs w:val="24"/>
          <w:lang w:val="en-GB"/>
        </w:rPr>
        <w:t xml:space="preserve"> </w:t>
      </w:r>
    </w:p>
    <w:tbl>
      <w:tblPr>
        <w:tblW w:w="14168" w:type="dxa"/>
        <w:tblInd w:w="40" w:type="dxa"/>
        <w:tblLayout w:type="fixed"/>
        <w:tblCellMar>
          <w:left w:w="70" w:type="dxa"/>
          <w:right w:w="70" w:type="dxa"/>
        </w:tblCellMar>
        <w:tblLook w:val="0000" w:firstRow="0" w:lastRow="0" w:firstColumn="0" w:lastColumn="0" w:noHBand="0" w:noVBand="0"/>
      </w:tblPr>
      <w:tblGrid>
        <w:gridCol w:w="5854"/>
        <w:gridCol w:w="4370"/>
        <w:gridCol w:w="12"/>
        <w:gridCol w:w="3932"/>
      </w:tblGrid>
      <w:tr w:rsidR="00B93DBF" w:rsidRPr="00E52641" w14:paraId="00157032" w14:textId="77777777" w:rsidTr="009075CA">
        <w:trPr>
          <w:trHeight w:val="235"/>
        </w:trPr>
        <w:tc>
          <w:tcPr>
            <w:tcW w:w="14168" w:type="dxa"/>
            <w:gridSpan w:val="4"/>
            <w:tcBorders>
              <w:top w:val="single" w:sz="6" w:space="0" w:color="auto"/>
              <w:left w:val="single" w:sz="6" w:space="0" w:color="auto"/>
              <w:bottom w:val="single" w:sz="2" w:space="0" w:color="000000"/>
              <w:right w:val="single" w:sz="2" w:space="0" w:color="000000"/>
            </w:tcBorders>
            <w:vAlign w:val="center"/>
          </w:tcPr>
          <w:p w14:paraId="659E2C46" w14:textId="77777777" w:rsidR="00B93DBF" w:rsidRPr="00E52641" w:rsidRDefault="00B93DBF" w:rsidP="009075CA">
            <w:pPr>
              <w:autoSpaceDE w:val="0"/>
              <w:autoSpaceDN w:val="0"/>
              <w:adjustRightInd w:val="0"/>
              <w:spacing w:after="0" w:line="240" w:lineRule="auto"/>
              <w:rPr>
                <w:rFonts w:ascii="Times New Roman" w:hAnsi="Times New Roman"/>
                <w:b/>
                <w:bCs/>
                <w:color w:val="000000"/>
                <w:sz w:val="16"/>
                <w:szCs w:val="16"/>
              </w:rPr>
            </w:pPr>
            <w:r w:rsidRPr="00E52641">
              <w:rPr>
                <w:rFonts w:ascii="Times New Roman" w:hAnsi="Times New Roman"/>
                <w:b/>
                <w:bCs/>
                <w:color w:val="000000"/>
                <w:sz w:val="16"/>
                <w:szCs w:val="16"/>
              </w:rPr>
              <w:t xml:space="preserve">REPORTING FLAG / PAVILLON DÉCLARANT/ PABELLÓN DECLARANTE                                                      </w:t>
            </w:r>
            <w:r w:rsidRPr="00E52641">
              <w:rPr>
                <w:rFonts w:ascii="Times New Roman" w:hAnsi="Times New Roman"/>
                <w:bCs/>
                <w:color w:val="000000"/>
                <w:sz w:val="16"/>
                <w:szCs w:val="16"/>
              </w:rPr>
              <w:t>TURKEY</w:t>
            </w:r>
          </w:p>
        </w:tc>
      </w:tr>
      <w:tr w:rsidR="00B93DBF" w:rsidRPr="00E52641" w14:paraId="49EDF1ED" w14:textId="77777777" w:rsidTr="009075CA">
        <w:trPr>
          <w:trHeight w:val="235"/>
        </w:trPr>
        <w:tc>
          <w:tcPr>
            <w:tcW w:w="5854" w:type="dxa"/>
            <w:tcBorders>
              <w:top w:val="single" w:sz="2" w:space="0" w:color="000000"/>
              <w:left w:val="single" w:sz="6" w:space="0" w:color="auto"/>
              <w:bottom w:val="single" w:sz="2" w:space="0" w:color="000000"/>
              <w:right w:val="single" w:sz="2" w:space="0" w:color="000000"/>
            </w:tcBorders>
            <w:vAlign w:val="center"/>
          </w:tcPr>
          <w:p w14:paraId="517DDDD1" w14:textId="77777777" w:rsidR="00B93DBF" w:rsidRPr="00E52641" w:rsidRDefault="00B93DBF" w:rsidP="009075CA">
            <w:pPr>
              <w:autoSpaceDE w:val="0"/>
              <w:autoSpaceDN w:val="0"/>
              <w:adjustRightInd w:val="0"/>
              <w:spacing w:after="0" w:line="240" w:lineRule="auto"/>
              <w:rPr>
                <w:rFonts w:ascii="Times New Roman" w:hAnsi="Times New Roman"/>
                <w:b/>
                <w:bCs/>
                <w:color w:val="000000"/>
                <w:sz w:val="16"/>
                <w:szCs w:val="16"/>
              </w:rPr>
            </w:pPr>
            <w:r w:rsidRPr="00E52641">
              <w:rPr>
                <w:rFonts w:ascii="Times New Roman" w:hAnsi="Times New Roman"/>
                <w:b/>
                <w:bCs/>
                <w:color w:val="000000"/>
                <w:sz w:val="16"/>
                <w:szCs w:val="16"/>
              </w:rPr>
              <w:t>YEAR/ ANNEE/ AÑO</w:t>
            </w:r>
          </w:p>
        </w:tc>
        <w:tc>
          <w:tcPr>
            <w:tcW w:w="4370" w:type="dxa"/>
            <w:tcBorders>
              <w:top w:val="single" w:sz="2" w:space="0" w:color="000000"/>
              <w:left w:val="single" w:sz="2" w:space="0" w:color="000000"/>
              <w:bottom w:val="single" w:sz="2" w:space="0" w:color="000000"/>
              <w:right w:val="single" w:sz="2" w:space="0" w:color="000000"/>
            </w:tcBorders>
            <w:vAlign w:val="center"/>
          </w:tcPr>
          <w:p w14:paraId="64B388D8" w14:textId="77777777" w:rsidR="00B93DBF" w:rsidRPr="00E52641" w:rsidRDefault="00A215CC" w:rsidP="006A0A7B">
            <w:pPr>
              <w:autoSpaceDE w:val="0"/>
              <w:autoSpaceDN w:val="0"/>
              <w:adjustRightInd w:val="0"/>
              <w:spacing w:after="0" w:line="240" w:lineRule="auto"/>
              <w:jc w:val="center"/>
              <w:rPr>
                <w:rFonts w:cs="Calibri"/>
                <w:color w:val="000000"/>
                <w:sz w:val="16"/>
                <w:szCs w:val="16"/>
              </w:rPr>
            </w:pPr>
            <w:r w:rsidRPr="006A0A7B">
              <w:rPr>
                <w:rFonts w:ascii="Times New Roman" w:hAnsi="Times New Roman"/>
                <w:bCs/>
                <w:color w:val="000000"/>
                <w:sz w:val="16"/>
                <w:szCs w:val="16"/>
              </w:rPr>
              <w:t>201</w:t>
            </w:r>
            <w:r w:rsidR="00FA1A93">
              <w:rPr>
                <w:rFonts w:ascii="Times New Roman" w:hAnsi="Times New Roman"/>
                <w:bCs/>
                <w:color w:val="000000"/>
                <w:sz w:val="16"/>
                <w:szCs w:val="16"/>
              </w:rPr>
              <w:t>9</w:t>
            </w:r>
          </w:p>
        </w:tc>
        <w:tc>
          <w:tcPr>
            <w:tcW w:w="3944" w:type="dxa"/>
            <w:gridSpan w:val="2"/>
            <w:tcBorders>
              <w:top w:val="single" w:sz="2" w:space="0" w:color="000000"/>
              <w:left w:val="single" w:sz="2" w:space="0" w:color="000000"/>
              <w:bottom w:val="single" w:sz="2" w:space="0" w:color="000000"/>
              <w:right w:val="single" w:sz="2" w:space="0" w:color="000000"/>
            </w:tcBorders>
            <w:vAlign w:val="center"/>
          </w:tcPr>
          <w:p w14:paraId="5695BFDA" w14:textId="77777777" w:rsidR="00B93DBF" w:rsidRPr="00E52641" w:rsidRDefault="00B93DBF" w:rsidP="009075CA">
            <w:pPr>
              <w:autoSpaceDE w:val="0"/>
              <w:autoSpaceDN w:val="0"/>
              <w:adjustRightInd w:val="0"/>
              <w:spacing w:after="0" w:line="240" w:lineRule="auto"/>
              <w:rPr>
                <w:rFonts w:cs="Calibri"/>
                <w:color w:val="000000"/>
                <w:sz w:val="16"/>
                <w:szCs w:val="16"/>
              </w:rPr>
            </w:pPr>
          </w:p>
        </w:tc>
      </w:tr>
      <w:tr w:rsidR="00B93DBF" w:rsidRPr="00E52641" w14:paraId="03DE268C" w14:textId="77777777" w:rsidTr="009075CA">
        <w:trPr>
          <w:trHeight w:val="235"/>
        </w:trPr>
        <w:tc>
          <w:tcPr>
            <w:tcW w:w="14168" w:type="dxa"/>
            <w:gridSpan w:val="4"/>
            <w:tcBorders>
              <w:top w:val="single" w:sz="2" w:space="0" w:color="000000"/>
              <w:left w:val="single" w:sz="6" w:space="0" w:color="auto"/>
              <w:bottom w:val="single" w:sz="2" w:space="0" w:color="000000"/>
              <w:right w:val="single" w:sz="2" w:space="0" w:color="000000"/>
            </w:tcBorders>
            <w:vAlign w:val="center"/>
          </w:tcPr>
          <w:p w14:paraId="4866E1DF" w14:textId="77777777" w:rsidR="00B93DBF" w:rsidRPr="00E52641" w:rsidRDefault="00B93DBF" w:rsidP="009075CA">
            <w:pPr>
              <w:autoSpaceDE w:val="0"/>
              <w:autoSpaceDN w:val="0"/>
              <w:adjustRightInd w:val="0"/>
              <w:spacing w:after="0" w:line="240" w:lineRule="auto"/>
              <w:rPr>
                <w:rFonts w:ascii="Times New Roman" w:hAnsi="Times New Roman"/>
                <w:b/>
                <w:bCs/>
                <w:color w:val="000000"/>
                <w:sz w:val="16"/>
                <w:szCs w:val="16"/>
              </w:rPr>
            </w:pPr>
            <w:r w:rsidRPr="00E52641">
              <w:rPr>
                <w:rFonts w:ascii="Times New Roman" w:hAnsi="Times New Roman"/>
                <w:b/>
                <w:bCs/>
                <w:color w:val="000000"/>
                <w:sz w:val="16"/>
                <w:szCs w:val="16"/>
              </w:rPr>
              <w:t xml:space="preserve">REPORTING AGENCY/ AGENCE DÉCLARANTE/ AGENCIA DECLARANTE                                                      </w:t>
            </w:r>
            <w:r w:rsidRPr="00E52641">
              <w:rPr>
                <w:rFonts w:ascii="Times New Roman" w:hAnsi="Times New Roman"/>
                <w:bCs/>
                <w:color w:val="000000"/>
                <w:sz w:val="16"/>
                <w:szCs w:val="16"/>
              </w:rPr>
              <w:t>MINISTRY OF FOOD AGRICULTURE AND LIVESTOCK</w:t>
            </w:r>
            <w:r w:rsidRPr="00E52641">
              <w:rPr>
                <w:rFonts w:ascii="Times New Roman" w:hAnsi="Times New Roman"/>
                <w:b/>
                <w:bCs/>
                <w:color w:val="000000"/>
                <w:sz w:val="16"/>
                <w:szCs w:val="16"/>
              </w:rPr>
              <w:t xml:space="preserve">  </w:t>
            </w:r>
          </w:p>
          <w:p w14:paraId="2DF3FA82" w14:textId="77777777" w:rsidR="00B93DBF" w:rsidRPr="00E52641" w:rsidRDefault="00B93DBF" w:rsidP="009075CA">
            <w:pPr>
              <w:autoSpaceDE w:val="0"/>
              <w:autoSpaceDN w:val="0"/>
              <w:adjustRightInd w:val="0"/>
              <w:spacing w:after="0" w:line="240" w:lineRule="auto"/>
              <w:rPr>
                <w:rFonts w:ascii="Times New Roman" w:hAnsi="Times New Roman"/>
                <w:bCs/>
                <w:color w:val="000000"/>
                <w:sz w:val="16"/>
                <w:szCs w:val="16"/>
              </w:rPr>
            </w:pPr>
            <w:r w:rsidRPr="00E52641">
              <w:rPr>
                <w:rFonts w:ascii="Times New Roman" w:hAnsi="Times New Roman"/>
                <w:b/>
                <w:bCs/>
                <w:color w:val="000000"/>
                <w:sz w:val="16"/>
                <w:szCs w:val="16"/>
              </w:rPr>
              <w:t xml:space="preserve">                                                                                                                                                                                                   </w:t>
            </w:r>
            <w:r w:rsidRPr="00E52641">
              <w:rPr>
                <w:rFonts w:ascii="Times New Roman" w:hAnsi="Times New Roman"/>
                <w:bCs/>
                <w:color w:val="000000"/>
                <w:sz w:val="16"/>
                <w:szCs w:val="16"/>
              </w:rPr>
              <w:t>GENERAL DIRECTORATE OF FISHERIES AND AQUACULTURE</w:t>
            </w:r>
          </w:p>
        </w:tc>
      </w:tr>
      <w:tr w:rsidR="00B93DBF" w:rsidRPr="00E52641" w14:paraId="58DAE0FC" w14:textId="77777777" w:rsidTr="009075CA">
        <w:trPr>
          <w:trHeight w:val="235"/>
        </w:trPr>
        <w:tc>
          <w:tcPr>
            <w:tcW w:w="14168" w:type="dxa"/>
            <w:gridSpan w:val="4"/>
            <w:tcBorders>
              <w:top w:val="single" w:sz="2" w:space="0" w:color="000000"/>
              <w:left w:val="single" w:sz="6" w:space="0" w:color="auto"/>
              <w:bottom w:val="single" w:sz="2" w:space="0" w:color="000000"/>
              <w:right w:val="single" w:sz="2" w:space="0" w:color="000000"/>
            </w:tcBorders>
            <w:vAlign w:val="center"/>
          </w:tcPr>
          <w:p w14:paraId="7C7969C0" w14:textId="77777777" w:rsidR="00B93DBF" w:rsidRPr="00E52641" w:rsidRDefault="00B93DBF" w:rsidP="009075CA">
            <w:pPr>
              <w:autoSpaceDE w:val="0"/>
              <w:autoSpaceDN w:val="0"/>
              <w:adjustRightInd w:val="0"/>
              <w:spacing w:after="0" w:line="240" w:lineRule="auto"/>
              <w:rPr>
                <w:rFonts w:ascii="Times New Roman" w:hAnsi="Times New Roman"/>
                <w:b/>
                <w:bCs/>
                <w:color w:val="000000"/>
                <w:sz w:val="16"/>
                <w:szCs w:val="16"/>
              </w:rPr>
            </w:pPr>
            <w:r w:rsidRPr="00E52641">
              <w:rPr>
                <w:rFonts w:ascii="Times New Roman" w:hAnsi="Times New Roman"/>
                <w:b/>
                <w:bCs/>
                <w:color w:val="000000"/>
                <w:sz w:val="16"/>
                <w:szCs w:val="16"/>
              </w:rPr>
              <w:t xml:space="preserve">PERSON IN CHARGE/ PERSONNE RESPONSABLE/ PERSONA ENCARGADO                                                     </w:t>
            </w:r>
          </w:p>
        </w:tc>
      </w:tr>
      <w:tr w:rsidR="00B93DBF" w:rsidRPr="00E52641" w14:paraId="7A8E74F2" w14:textId="77777777" w:rsidTr="009075CA">
        <w:trPr>
          <w:trHeight w:val="235"/>
        </w:trPr>
        <w:tc>
          <w:tcPr>
            <w:tcW w:w="5854" w:type="dxa"/>
            <w:tcBorders>
              <w:top w:val="single" w:sz="2" w:space="0" w:color="000000"/>
              <w:left w:val="single" w:sz="6" w:space="0" w:color="auto"/>
              <w:bottom w:val="single" w:sz="2" w:space="0" w:color="000000"/>
              <w:right w:val="single" w:sz="2" w:space="0" w:color="000000"/>
            </w:tcBorders>
            <w:vAlign w:val="center"/>
          </w:tcPr>
          <w:p w14:paraId="5FF615A9" w14:textId="77777777" w:rsidR="00B93DBF" w:rsidRPr="00E52641" w:rsidRDefault="00B93DBF" w:rsidP="009075CA">
            <w:pPr>
              <w:autoSpaceDE w:val="0"/>
              <w:autoSpaceDN w:val="0"/>
              <w:adjustRightInd w:val="0"/>
              <w:spacing w:after="0" w:line="240" w:lineRule="auto"/>
              <w:rPr>
                <w:rFonts w:ascii="Times New Roman" w:hAnsi="Times New Roman"/>
                <w:b/>
                <w:bCs/>
                <w:color w:val="000000"/>
                <w:sz w:val="16"/>
                <w:szCs w:val="16"/>
              </w:rPr>
            </w:pPr>
            <w:r w:rsidRPr="00E52641">
              <w:rPr>
                <w:rFonts w:ascii="Times New Roman" w:hAnsi="Times New Roman"/>
                <w:b/>
                <w:bCs/>
                <w:color w:val="000000"/>
                <w:sz w:val="16"/>
                <w:szCs w:val="16"/>
              </w:rPr>
              <w:t>ADDRESS/ ADRESSE/ DIRECCION</w:t>
            </w:r>
          </w:p>
        </w:tc>
        <w:tc>
          <w:tcPr>
            <w:tcW w:w="4382" w:type="dxa"/>
            <w:gridSpan w:val="2"/>
            <w:tcBorders>
              <w:top w:val="single" w:sz="2" w:space="0" w:color="000000"/>
              <w:left w:val="single" w:sz="2" w:space="0" w:color="000000"/>
              <w:bottom w:val="single" w:sz="2" w:space="0" w:color="000000"/>
              <w:right w:val="single" w:sz="2" w:space="0" w:color="000000"/>
            </w:tcBorders>
            <w:vAlign w:val="center"/>
          </w:tcPr>
          <w:p w14:paraId="7EA9E6BB" w14:textId="77777777" w:rsidR="00B93DBF" w:rsidRPr="00E52641" w:rsidRDefault="00B93DBF" w:rsidP="009075CA">
            <w:pPr>
              <w:autoSpaceDE w:val="0"/>
              <w:autoSpaceDN w:val="0"/>
              <w:adjustRightInd w:val="0"/>
              <w:spacing w:after="0" w:line="240" w:lineRule="auto"/>
              <w:rPr>
                <w:rFonts w:ascii="Times New Roman" w:hAnsi="Times New Roman"/>
                <w:bCs/>
                <w:color w:val="000000"/>
                <w:sz w:val="16"/>
                <w:szCs w:val="16"/>
              </w:rPr>
            </w:pPr>
            <w:r w:rsidRPr="00E52641">
              <w:rPr>
                <w:rFonts w:ascii="Times New Roman" w:hAnsi="Times New Roman"/>
                <w:bCs/>
                <w:color w:val="000000"/>
                <w:sz w:val="16"/>
                <w:szCs w:val="16"/>
              </w:rPr>
              <w:t xml:space="preserve"> BALIKÇILIK VE SU ÜRÜNLERİ GENEL MÜDÜRLÜĞÜ   </w:t>
            </w:r>
          </w:p>
          <w:p w14:paraId="57059B2E" w14:textId="77777777" w:rsidR="00B93DBF" w:rsidRPr="00E52641" w:rsidRDefault="00B93DBF" w:rsidP="009075CA">
            <w:pPr>
              <w:autoSpaceDE w:val="0"/>
              <w:autoSpaceDN w:val="0"/>
              <w:adjustRightInd w:val="0"/>
              <w:spacing w:after="0" w:line="240" w:lineRule="auto"/>
              <w:rPr>
                <w:rFonts w:ascii="Times New Roman" w:hAnsi="Times New Roman"/>
                <w:bCs/>
                <w:color w:val="000000"/>
                <w:sz w:val="16"/>
                <w:szCs w:val="16"/>
              </w:rPr>
            </w:pPr>
            <w:r w:rsidRPr="00E52641">
              <w:rPr>
                <w:rFonts w:ascii="Times New Roman" w:hAnsi="Times New Roman"/>
                <w:bCs/>
                <w:color w:val="000000"/>
                <w:sz w:val="16"/>
                <w:szCs w:val="16"/>
              </w:rPr>
              <w:t xml:space="preserve"> ESKİŞEHİR YOLU 9. KM LODUMLU   </w:t>
            </w:r>
          </w:p>
        </w:tc>
        <w:tc>
          <w:tcPr>
            <w:tcW w:w="3932" w:type="dxa"/>
            <w:tcBorders>
              <w:top w:val="single" w:sz="2" w:space="0" w:color="000000"/>
              <w:left w:val="single" w:sz="2" w:space="0" w:color="000000"/>
              <w:bottom w:val="single" w:sz="2" w:space="0" w:color="000000"/>
              <w:right w:val="single" w:sz="2" w:space="0" w:color="000000"/>
            </w:tcBorders>
            <w:vAlign w:val="center"/>
          </w:tcPr>
          <w:p w14:paraId="0D1F084F" w14:textId="77777777" w:rsidR="00B93DBF" w:rsidRPr="00E52641" w:rsidRDefault="00B93DBF" w:rsidP="009075CA">
            <w:pPr>
              <w:autoSpaceDE w:val="0"/>
              <w:autoSpaceDN w:val="0"/>
              <w:adjustRightInd w:val="0"/>
              <w:spacing w:after="0" w:line="240" w:lineRule="auto"/>
              <w:rPr>
                <w:rFonts w:ascii="Times New Roman" w:hAnsi="Times New Roman"/>
                <w:bCs/>
                <w:color w:val="000000"/>
                <w:sz w:val="16"/>
                <w:szCs w:val="16"/>
              </w:rPr>
            </w:pPr>
            <w:r w:rsidRPr="00E52641">
              <w:rPr>
                <w:rFonts w:ascii="Times New Roman" w:hAnsi="Times New Roman"/>
                <w:bCs/>
                <w:color w:val="000000"/>
                <w:sz w:val="16"/>
                <w:szCs w:val="16"/>
              </w:rPr>
              <w:t>ANKARA / TURKEY</w:t>
            </w:r>
          </w:p>
        </w:tc>
      </w:tr>
      <w:tr w:rsidR="00B93DBF" w:rsidRPr="00E52641" w14:paraId="76352AFA" w14:textId="77777777" w:rsidTr="009075CA">
        <w:trPr>
          <w:trHeight w:val="235"/>
        </w:trPr>
        <w:tc>
          <w:tcPr>
            <w:tcW w:w="5854" w:type="dxa"/>
            <w:tcBorders>
              <w:top w:val="single" w:sz="2" w:space="0" w:color="000000"/>
              <w:left w:val="single" w:sz="6" w:space="0" w:color="auto"/>
              <w:bottom w:val="single" w:sz="2" w:space="0" w:color="000000"/>
              <w:right w:val="single" w:sz="2" w:space="0" w:color="000000"/>
            </w:tcBorders>
            <w:vAlign w:val="center"/>
          </w:tcPr>
          <w:p w14:paraId="4629553C" w14:textId="77777777" w:rsidR="00B93DBF" w:rsidRPr="00E52641" w:rsidRDefault="00B93DBF" w:rsidP="009075CA">
            <w:pPr>
              <w:autoSpaceDE w:val="0"/>
              <w:autoSpaceDN w:val="0"/>
              <w:adjustRightInd w:val="0"/>
              <w:spacing w:after="0" w:line="240" w:lineRule="auto"/>
              <w:rPr>
                <w:rFonts w:ascii="Times New Roman" w:hAnsi="Times New Roman"/>
                <w:b/>
                <w:bCs/>
                <w:color w:val="000000"/>
                <w:sz w:val="16"/>
                <w:szCs w:val="16"/>
              </w:rPr>
            </w:pPr>
            <w:r w:rsidRPr="00E52641">
              <w:rPr>
                <w:rFonts w:ascii="Times New Roman" w:hAnsi="Times New Roman"/>
                <w:b/>
                <w:bCs/>
                <w:color w:val="000000"/>
                <w:sz w:val="16"/>
                <w:szCs w:val="16"/>
              </w:rPr>
              <w:t>TEL.</w:t>
            </w:r>
          </w:p>
        </w:tc>
        <w:tc>
          <w:tcPr>
            <w:tcW w:w="4382" w:type="dxa"/>
            <w:gridSpan w:val="2"/>
            <w:tcBorders>
              <w:top w:val="single" w:sz="2" w:space="0" w:color="000000"/>
              <w:left w:val="single" w:sz="2" w:space="0" w:color="000000"/>
              <w:bottom w:val="single" w:sz="2" w:space="0" w:color="000000"/>
              <w:right w:val="single" w:sz="2" w:space="0" w:color="000000"/>
            </w:tcBorders>
            <w:vAlign w:val="center"/>
          </w:tcPr>
          <w:p w14:paraId="3AB7B93C" w14:textId="77777777" w:rsidR="00B93DBF" w:rsidRPr="00E52641" w:rsidRDefault="00B93DBF" w:rsidP="009075CA">
            <w:pPr>
              <w:autoSpaceDE w:val="0"/>
              <w:autoSpaceDN w:val="0"/>
              <w:adjustRightInd w:val="0"/>
              <w:spacing w:after="0" w:line="240" w:lineRule="auto"/>
              <w:rPr>
                <w:rFonts w:cs="Calibri"/>
                <w:bCs/>
                <w:color w:val="000000"/>
                <w:sz w:val="16"/>
                <w:szCs w:val="16"/>
              </w:rPr>
            </w:pPr>
            <w:r w:rsidRPr="00E52641">
              <w:rPr>
                <w:rFonts w:ascii="Times New Roman" w:hAnsi="Times New Roman"/>
                <w:bCs/>
                <w:color w:val="000000"/>
                <w:sz w:val="16"/>
                <w:szCs w:val="16"/>
              </w:rPr>
              <w:t>+90 312 258 30 76</w:t>
            </w:r>
            <w:r w:rsidRPr="00E52641">
              <w:rPr>
                <w:rFonts w:cs="Calibri"/>
                <w:bCs/>
                <w:color w:val="000000"/>
                <w:sz w:val="16"/>
                <w:szCs w:val="16"/>
              </w:rPr>
              <w:t xml:space="preserve"> </w:t>
            </w:r>
          </w:p>
        </w:tc>
        <w:tc>
          <w:tcPr>
            <w:tcW w:w="3932" w:type="dxa"/>
            <w:tcBorders>
              <w:top w:val="single" w:sz="2" w:space="0" w:color="000000"/>
              <w:left w:val="single" w:sz="2" w:space="0" w:color="000000"/>
              <w:bottom w:val="single" w:sz="2" w:space="0" w:color="000000"/>
              <w:right w:val="single" w:sz="2" w:space="0" w:color="000000"/>
            </w:tcBorders>
            <w:vAlign w:val="center"/>
          </w:tcPr>
          <w:p w14:paraId="354A15DA" w14:textId="77777777" w:rsidR="00B93DBF" w:rsidRPr="00E52641" w:rsidRDefault="00B93DBF" w:rsidP="009075CA">
            <w:pPr>
              <w:autoSpaceDE w:val="0"/>
              <w:autoSpaceDN w:val="0"/>
              <w:adjustRightInd w:val="0"/>
              <w:spacing w:after="0" w:line="240" w:lineRule="auto"/>
              <w:rPr>
                <w:rFonts w:cs="Calibri"/>
                <w:color w:val="000000"/>
                <w:sz w:val="16"/>
                <w:szCs w:val="16"/>
              </w:rPr>
            </w:pPr>
          </w:p>
        </w:tc>
      </w:tr>
      <w:tr w:rsidR="00B93DBF" w:rsidRPr="00E52641" w14:paraId="57206145" w14:textId="77777777" w:rsidTr="009075CA">
        <w:trPr>
          <w:trHeight w:val="235"/>
        </w:trPr>
        <w:tc>
          <w:tcPr>
            <w:tcW w:w="5854" w:type="dxa"/>
            <w:tcBorders>
              <w:top w:val="single" w:sz="2" w:space="0" w:color="000000"/>
              <w:left w:val="single" w:sz="6" w:space="0" w:color="auto"/>
              <w:bottom w:val="single" w:sz="2" w:space="0" w:color="000000"/>
              <w:right w:val="single" w:sz="2" w:space="0" w:color="000000"/>
            </w:tcBorders>
            <w:vAlign w:val="center"/>
          </w:tcPr>
          <w:p w14:paraId="70BEB067" w14:textId="77777777" w:rsidR="00B93DBF" w:rsidRPr="00E52641" w:rsidRDefault="00B93DBF" w:rsidP="009075CA">
            <w:pPr>
              <w:autoSpaceDE w:val="0"/>
              <w:autoSpaceDN w:val="0"/>
              <w:adjustRightInd w:val="0"/>
              <w:spacing w:after="0" w:line="240" w:lineRule="auto"/>
              <w:rPr>
                <w:rFonts w:ascii="Times New Roman" w:hAnsi="Times New Roman"/>
                <w:b/>
                <w:bCs/>
                <w:color w:val="000000"/>
                <w:sz w:val="16"/>
                <w:szCs w:val="16"/>
              </w:rPr>
            </w:pPr>
            <w:r w:rsidRPr="00E52641">
              <w:rPr>
                <w:rFonts w:ascii="Times New Roman" w:hAnsi="Times New Roman"/>
                <w:b/>
                <w:bCs/>
                <w:color w:val="000000"/>
                <w:sz w:val="16"/>
                <w:szCs w:val="16"/>
              </w:rPr>
              <w:t>FAX</w:t>
            </w:r>
          </w:p>
        </w:tc>
        <w:tc>
          <w:tcPr>
            <w:tcW w:w="4382" w:type="dxa"/>
            <w:gridSpan w:val="2"/>
            <w:tcBorders>
              <w:top w:val="single" w:sz="2" w:space="0" w:color="000000"/>
              <w:left w:val="single" w:sz="2" w:space="0" w:color="000000"/>
              <w:bottom w:val="single" w:sz="2" w:space="0" w:color="000000"/>
              <w:right w:val="single" w:sz="2" w:space="0" w:color="000000"/>
            </w:tcBorders>
            <w:vAlign w:val="center"/>
          </w:tcPr>
          <w:p w14:paraId="5E825BB9" w14:textId="77777777" w:rsidR="00B93DBF" w:rsidRPr="00E52641" w:rsidRDefault="00B93DBF" w:rsidP="009075CA">
            <w:pPr>
              <w:autoSpaceDE w:val="0"/>
              <w:autoSpaceDN w:val="0"/>
              <w:adjustRightInd w:val="0"/>
              <w:spacing w:after="0" w:line="240" w:lineRule="auto"/>
              <w:rPr>
                <w:rFonts w:cs="Calibri"/>
                <w:bCs/>
                <w:color w:val="000000"/>
                <w:sz w:val="16"/>
                <w:szCs w:val="16"/>
              </w:rPr>
            </w:pPr>
            <w:r w:rsidRPr="00E52641">
              <w:rPr>
                <w:rFonts w:ascii="Times New Roman" w:hAnsi="Times New Roman"/>
                <w:bCs/>
                <w:color w:val="000000"/>
                <w:sz w:val="16"/>
                <w:szCs w:val="16"/>
              </w:rPr>
              <w:t>+90 312 258 30 75</w:t>
            </w:r>
          </w:p>
        </w:tc>
        <w:tc>
          <w:tcPr>
            <w:tcW w:w="3932" w:type="dxa"/>
            <w:tcBorders>
              <w:top w:val="single" w:sz="2" w:space="0" w:color="000000"/>
              <w:left w:val="single" w:sz="2" w:space="0" w:color="000000"/>
              <w:bottom w:val="single" w:sz="2" w:space="0" w:color="000000"/>
              <w:right w:val="single" w:sz="2" w:space="0" w:color="000000"/>
            </w:tcBorders>
            <w:vAlign w:val="center"/>
          </w:tcPr>
          <w:p w14:paraId="4A05AF3C" w14:textId="77777777" w:rsidR="00B93DBF" w:rsidRPr="00E52641" w:rsidRDefault="00B93DBF" w:rsidP="009075CA">
            <w:pPr>
              <w:autoSpaceDE w:val="0"/>
              <w:autoSpaceDN w:val="0"/>
              <w:adjustRightInd w:val="0"/>
              <w:spacing w:after="0" w:line="240" w:lineRule="auto"/>
              <w:rPr>
                <w:rFonts w:cs="Calibri"/>
                <w:color w:val="000000"/>
                <w:sz w:val="16"/>
                <w:szCs w:val="16"/>
              </w:rPr>
            </w:pPr>
          </w:p>
        </w:tc>
      </w:tr>
      <w:tr w:rsidR="00B93DBF" w:rsidRPr="00E52641" w14:paraId="7E09C9A5" w14:textId="77777777" w:rsidTr="009075CA">
        <w:trPr>
          <w:trHeight w:val="235"/>
        </w:trPr>
        <w:tc>
          <w:tcPr>
            <w:tcW w:w="5854" w:type="dxa"/>
            <w:tcBorders>
              <w:top w:val="single" w:sz="2" w:space="0" w:color="000000"/>
              <w:left w:val="single" w:sz="6" w:space="0" w:color="auto"/>
              <w:bottom w:val="single" w:sz="6" w:space="0" w:color="auto"/>
              <w:right w:val="single" w:sz="2" w:space="0" w:color="000000"/>
            </w:tcBorders>
            <w:vAlign w:val="center"/>
          </w:tcPr>
          <w:p w14:paraId="1040710E" w14:textId="77777777" w:rsidR="00B93DBF" w:rsidRPr="00E52641" w:rsidRDefault="00B93DBF" w:rsidP="009075CA">
            <w:pPr>
              <w:autoSpaceDE w:val="0"/>
              <w:autoSpaceDN w:val="0"/>
              <w:adjustRightInd w:val="0"/>
              <w:spacing w:after="0" w:line="240" w:lineRule="auto"/>
              <w:rPr>
                <w:rFonts w:ascii="Times New Roman" w:hAnsi="Times New Roman"/>
                <w:b/>
                <w:bCs/>
                <w:color w:val="000000"/>
                <w:sz w:val="16"/>
                <w:szCs w:val="16"/>
              </w:rPr>
            </w:pPr>
            <w:r w:rsidRPr="00E52641">
              <w:rPr>
                <w:rFonts w:ascii="Times New Roman" w:hAnsi="Times New Roman"/>
                <w:b/>
                <w:bCs/>
                <w:color w:val="000000"/>
                <w:sz w:val="16"/>
                <w:szCs w:val="16"/>
              </w:rPr>
              <w:t>EMAIL</w:t>
            </w:r>
          </w:p>
        </w:tc>
        <w:tc>
          <w:tcPr>
            <w:tcW w:w="4382" w:type="dxa"/>
            <w:gridSpan w:val="2"/>
            <w:tcBorders>
              <w:top w:val="single" w:sz="2" w:space="0" w:color="000000"/>
              <w:left w:val="single" w:sz="2" w:space="0" w:color="000000"/>
              <w:bottom w:val="single" w:sz="6" w:space="0" w:color="auto"/>
              <w:right w:val="single" w:sz="2" w:space="0" w:color="000000"/>
            </w:tcBorders>
            <w:vAlign w:val="center"/>
          </w:tcPr>
          <w:p w14:paraId="133DE986" w14:textId="77777777" w:rsidR="00B93DBF" w:rsidRPr="00E52641" w:rsidRDefault="00B93DBF" w:rsidP="009075CA">
            <w:pPr>
              <w:autoSpaceDE w:val="0"/>
              <w:autoSpaceDN w:val="0"/>
              <w:adjustRightInd w:val="0"/>
              <w:spacing w:after="0" w:line="240" w:lineRule="auto"/>
              <w:rPr>
                <w:rFonts w:cs="Calibri"/>
                <w:b/>
                <w:bCs/>
                <w:color w:val="000000"/>
                <w:sz w:val="16"/>
                <w:szCs w:val="16"/>
              </w:rPr>
            </w:pPr>
          </w:p>
        </w:tc>
        <w:tc>
          <w:tcPr>
            <w:tcW w:w="3932" w:type="dxa"/>
            <w:tcBorders>
              <w:top w:val="single" w:sz="2" w:space="0" w:color="000000"/>
              <w:left w:val="single" w:sz="2" w:space="0" w:color="000000"/>
              <w:bottom w:val="single" w:sz="6" w:space="0" w:color="auto"/>
              <w:right w:val="single" w:sz="2" w:space="0" w:color="000000"/>
            </w:tcBorders>
            <w:vAlign w:val="center"/>
          </w:tcPr>
          <w:p w14:paraId="49347F70" w14:textId="77777777" w:rsidR="00B93DBF" w:rsidRPr="00E52641" w:rsidRDefault="00B93DBF" w:rsidP="009075CA">
            <w:pPr>
              <w:autoSpaceDE w:val="0"/>
              <w:autoSpaceDN w:val="0"/>
              <w:adjustRightInd w:val="0"/>
              <w:spacing w:after="0" w:line="240" w:lineRule="auto"/>
              <w:rPr>
                <w:rFonts w:cs="Calibri"/>
                <w:color w:val="000000"/>
                <w:sz w:val="16"/>
                <w:szCs w:val="16"/>
              </w:rPr>
            </w:pPr>
          </w:p>
        </w:tc>
      </w:tr>
    </w:tbl>
    <w:p w14:paraId="5889B69A" w14:textId="77777777" w:rsidR="0093203B" w:rsidRPr="00E52641" w:rsidRDefault="0093203B" w:rsidP="0093203B">
      <w:pPr>
        <w:autoSpaceDE w:val="0"/>
        <w:autoSpaceDN w:val="0"/>
        <w:adjustRightInd w:val="0"/>
        <w:spacing w:after="0" w:line="240" w:lineRule="auto"/>
        <w:rPr>
          <w:rFonts w:ascii="Times New Roman" w:hAnsi="Times New Roman"/>
          <w:b/>
          <w:bCs/>
          <w:sz w:val="24"/>
          <w:szCs w:val="24"/>
        </w:rPr>
      </w:pPr>
    </w:p>
    <w:p w14:paraId="362F0EEF" w14:textId="77777777" w:rsidR="0093203B" w:rsidRPr="00E52641" w:rsidRDefault="0093203B" w:rsidP="0093203B">
      <w:pPr>
        <w:autoSpaceDE w:val="0"/>
        <w:autoSpaceDN w:val="0"/>
        <w:adjustRightInd w:val="0"/>
        <w:spacing w:after="0" w:line="240" w:lineRule="auto"/>
        <w:rPr>
          <w:rFonts w:ascii="Times New Roman" w:hAnsi="Times New Roman"/>
          <w:b/>
          <w:bCs/>
          <w:sz w:val="24"/>
          <w:szCs w:val="24"/>
        </w:rPr>
      </w:pPr>
    </w:p>
    <w:p w14:paraId="465CAA42" w14:textId="77777777" w:rsidR="006A7B7B" w:rsidRPr="00E52641" w:rsidRDefault="0093203B" w:rsidP="006A7B7B">
      <w:pPr>
        <w:autoSpaceDE w:val="0"/>
        <w:autoSpaceDN w:val="0"/>
        <w:adjustRightInd w:val="0"/>
        <w:spacing w:after="0" w:line="240" w:lineRule="auto"/>
        <w:jc w:val="center"/>
        <w:rPr>
          <w:rFonts w:ascii="Times New Roman" w:hAnsi="Times New Roman"/>
          <w:b/>
          <w:bCs/>
          <w:sz w:val="24"/>
          <w:szCs w:val="24"/>
          <w:lang w:val="en-US"/>
        </w:rPr>
      </w:pPr>
      <w:r w:rsidRPr="00E52641">
        <w:rPr>
          <w:rFonts w:ascii="Times New Roman" w:hAnsi="Times New Roman"/>
          <w:b/>
          <w:bCs/>
          <w:sz w:val="24"/>
          <w:szCs w:val="24"/>
          <w:lang w:val="en-US"/>
        </w:rPr>
        <w:t xml:space="preserve">REPORT ON IMPLEMENTATION OF REC. </w:t>
      </w:r>
      <w:r w:rsidR="006A7B7B" w:rsidRPr="00E52641">
        <w:rPr>
          <w:rFonts w:ascii="Times New Roman" w:hAnsi="Times New Roman"/>
          <w:b/>
          <w:bCs/>
          <w:sz w:val="24"/>
          <w:szCs w:val="24"/>
          <w:lang w:val="en-US"/>
        </w:rPr>
        <w:t>14-04</w:t>
      </w:r>
      <w:r w:rsidR="009C3AD4" w:rsidRPr="00E52641">
        <w:rPr>
          <w:rFonts w:ascii="Times New Roman" w:hAnsi="Times New Roman"/>
          <w:b/>
          <w:bCs/>
          <w:sz w:val="24"/>
          <w:szCs w:val="24"/>
          <w:lang w:val="en-US"/>
        </w:rPr>
        <w:t xml:space="preserve"> </w:t>
      </w:r>
    </w:p>
    <w:p w14:paraId="6BFC9219" w14:textId="77777777" w:rsidR="00E0031A" w:rsidRPr="00E52641" w:rsidRDefault="00E0031A" w:rsidP="00E0031A">
      <w:pPr>
        <w:autoSpaceDE w:val="0"/>
        <w:autoSpaceDN w:val="0"/>
        <w:adjustRightInd w:val="0"/>
        <w:spacing w:after="0" w:line="240" w:lineRule="auto"/>
        <w:jc w:val="center"/>
        <w:rPr>
          <w:rFonts w:ascii="Times New Roman" w:hAnsi="Times New Roman"/>
          <w:b/>
          <w:bCs/>
          <w:sz w:val="24"/>
          <w:szCs w:val="24"/>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68"/>
        <w:gridCol w:w="3066"/>
        <w:gridCol w:w="3694"/>
        <w:gridCol w:w="3164"/>
      </w:tblGrid>
      <w:tr w:rsidR="00E0031A" w:rsidRPr="00E52641" w14:paraId="3D1A2B25" w14:textId="77777777" w:rsidTr="00CE57FF">
        <w:trPr>
          <w:trHeight w:val="680"/>
        </w:trPr>
        <w:tc>
          <w:tcPr>
            <w:tcW w:w="4142" w:type="dxa"/>
          </w:tcPr>
          <w:p w14:paraId="537DA70B" w14:textId="77777777" w:rsidR="00E0031A" w:rsidRPr="00E52641" w:rsidRDefault="009C3AD4" w:rsidP="0075643F">
            <w:pPr>
              <w:autoSpaceDE w:val="0"/>
              <w:autoSpaceDN w:val="0"/>
              <w:adjustRightInd w:val="0"/>
              <w:spacing w:after="0" w:line="240" w:lineRule="auto"/>
              <w:jc w:val="center"/>
              <w:rPr>
                <w:rFonts w:ascii="Times New Roman" w:hAnsi="Times New Roman"/>
                <w:b/>
                <w:sz w:val="20"/>
                <w:szCs w:val="20"/>
                <w:lang w:val="en-GB"/>
              </w:rPr>
            </w:pPr>
            <w:r w:rsidRPr="00E52641">
              <w:rPr>
                <w:rFonts w:ascii="Times New Roman" w:hAnsi="Times New Roman"/>
                <w:b/>
                <w:sz w:val="20"/>
                <w:szCs w:val="20"/>
                <w:lang w:val="en-US"/>
              </w:rPr>
              <w:t>P</w:t>
            </w:r>
            <w:proofErr w:type="spellStart"/>
            <w:r w:rsidR="00E0031A" w:rsidRPr="00E52641">
              <w:rPr>
                <w:rFonts w:ascii="Times New Roman" w:hAnsi="Times New Roman"/>
                <w:b/>
                <w:sz w:val="20"/>
                <w:szCs w:val="20"/>
                <w:lang w:val="en-GB"/>
              </w:rPr>
              <w:t>rovision</w:t>
            </w:r>
            <w:proofErr w:type="spellEnd"/>
            <w:r w:rsidR="00E0031A" w:rsidRPr="00E52641">
              <w:rPr>
                <w:rFonts w:ascii="Times New Roman" w:hAnsi="Times New Roman"/>
                <w:b/>
                <w:sz w:val="20"/>
                <w:szCs w:val="20"/>
                <w:lang w:val="en-GB"/>
              </w:rPr>
              <w:t xml:space="preserve"> </w:t>
            </w:r>
            <w:r w:rsidR="0093203B" w:rsidRPr="00E52641">
              <w:rPr>
                <w:rFonts w:ascii="Times New Roman" w:hAnsi="Times New Roman"/>
                <w:b/>
                <w:sz w:val="20"/>
                <w:szCs w:val="20"/>
                <w:lang w:val="en-GB"/>
              </w:rPr>
              <w:t xml:space="preserve">/ </w:t>
            </w:r>
            <w:r w:rsidR="0093203B" w:rsidRPr="00E52641">
              <w:rPr>
                <w:rFonts w:ascii="Times New Roman" w:hAnsi="Times New Roman"/>
                <w:b/>
                <w:bCs/>
                <w:sz w:val="20"/>
                <w:szCs w:val="20"/>
                <w:lang w:val="en-GB"/>
              </w:rPr>
              <w:t xml:space="preserve">Disposition </w:t>
            </w:r>
            <w:r w:rsidR="0075643F" w:rsidRPr="00E52641">
              <w:rPr>
                <w:rFonts w:ascii="Times New Roman" w:hAnsi="Times New Roman"/>
                <w:b/>
                <w:bCs/>
                <w:sz w:val="20"/>
                <w:szCs w:val="20"/>
                <w:lang w:val="en-GB"/>
              </w:rPr>
              <w:t xml:space="preserve">/ </w:t>
            </w:r>
            <w:proofErr w:type="spellStart"/>
            <w:r w:rsidR="0093203B" w:rsidRPr="00E52641">
              <w:rPr>
                <w:rFonts w:ascii="Times New Roman" w:hAnsi="Times New Roman"/>
                <w:b/>
                <w:bCs/>
                <w:sz w:val="20"/>
                <w:szCs w:val="20"/>
                <w:lang w:val="en-GB"/>
              </w:rPr>
              <w:t>Disposición</w:t>
            </w:r>
            <w:proofErr w:type="spellEnd"/>
            <w:r w:rsidR="0093203B" w:rsidRPr="00E52641">
              <w:rPr>
                <w:rFonts w:ascii="Times New Roman" w:hAnsi="Times New Roman"/>
                <w:b/>
                <w:bCs/>
                <w:sz w:val="20"/>
                <w:szCs w:val="20"/>
                <w:lang w:val="en-GB"/>
              </w:rPr>
              <w:t xml:space="preserve"> </w:t>
            </w:r>
          </w:p>
        </w:tc>
        <w:tc>
          <w:tcPr>
            <w:tcW w:w="3115" w:type="dxa"/>
          </w:tcPr>
          <w:p w14:paraId="167E2272" w14:textId="77777777" w:rsidR="00E0031A" w:rsidRPr="00E52641" w:rsidRDefault="0093203B" w:rsidP="00FF2E2B">
            <w:pPr>
              <w:autoSpaceDE w:val="0"/>
              <w:autoSpaceDN w:val="0"/>
              <w:adjustRightInd w:val="0"/>
              <w:spacing w:after="0" w:line="240" w:lineRule="auto"/>
              <w:jc w:val="center"/>
              <w:rPr>
                <w:rFonts w:ascii="Times New Roman" w:hAnsi="Times New Roman"/>
                <w:b/>
                <w:bCs/>
                <w:sz w:val="20"/>
                <w:szCs w:val="20"/>
                <w:lang w:val="es-ES"/>
              </w:rPr>
            </w:pPr>
            <w:r w:rsidRPr="00E52641">
              <w:rPr>
                <w:rFonts w:ascii="Times New Roman" w:hAnsi="Times New Roman"/>
                <w:b/>
                <w:bCs/>
                <w:sz w:val="20"/>
                <w:szCs w:val="20"/>
                <w:lang w:val="es-ES"/>
              </w:rPr>
              <w:t>L</w:t>
            </w:r>
            <w:r w:rsidR="00E0031A" w:rsidRPr="00E52641">
              <w:rPr>
                <w:rFonts w:ascii="Times New Roman" w:hAnsi="Times New Roman"/>
                <w:b/>
                <w:bCs/>
                <w:sz w:val="20"/>
                <w:szCs w:val="20"/>
                <w:lang w:val="es-ES"/>
              </w:rPr>
              <w:t xml:space="preserve">egal </w:t>
            </w:r>
            <w:proofErr w:type="spellStart"/>
            <w:r w:rsidR="00E0031A" w:rsidRPr="00E52641">
              <w:rPr>
                <w:rFonts w:ascii="Times New Roman" w:hAnsi="Times New Roman"/>
                <w:b/>
                <w:bCs/>
                <w:sz w:val="20"/>
                <w:szCs w:val="20"/>
                <w:lang w:val="es-ES"/>
              </w:rPr>
              <w:t>framework</w:t>
            </w:r>
            <w:proofErr w:type="spellEnd"/>
            <w:r w:rsidR="00E0031A" w:rsidRPr="00E52641">
              <w:rPr>
                <w:rFonts w:ascii="Times New Roman" w:hAnsi="Times New Roman"/>
                <w:b/>
                <w:bCs/>
                <w:sz w:val="20"/>
                <w:szCs w:val="20"/>
                <w:lang w:val="es-ES"/>
              </w:rPr>
              <w:t xml:space="preserve"> </w:t>
            </w:r>
            <w:r w:rsidRPr="00E52641">
              <w:rPr>
                <w:rFonts w:ascii="Times New Roman" w:hAnsi="Times New Roman"/>
                <w:b/>
                <w:bCs/>
                <w:sz w:val="20"/>
                <w:szCs w:val="20"/>
                <w:lang w:val="es-ES"/>
              </w:rPr>
              <w:t xml:space="preserve"> / Cadre </w:t>
            </w:r>
            <w:proofErr w:type="spellStart"/>
            <w:r w:rsidRPr="00E52641">
              <w:rPr>
                <w:rFonts w:ascii="Times New Roman" w:hAnsi="Times New Roman"/>
                <w:b/>
                <w:bCs/>
                <w:sz w:val="20"/>
                <w:szCs w:val="20"/>
                <w:lang w:val="es-ES"/>
              </w:rPr>
              <w:t>juridique</w:t>
            </w:r>
            <w:proofErr w:type="spellEnd"/>
            <w:r w:rsidRPr="00E52641">
              <w:rPr>
                <w:rFonts w:ascii="Times New Roman" w:hAnsi="Times New Roman"/>
                <w:b/>
                <w:bCs/>
                <w:sz w:val="20"/>
                <w:szCs w:val="20"/>
                <w:lang w:val="es-ES"/>
              </w:rPr>
              <w:t>/ Marco legal</w:t>
            </w:r>
          </w:p>
        </w:tc>
        <w:tc>
          <w:tcPr>
            <w:tcW w:w="3744" w:type="dxa"/>
          </w:tcPr>
          <w:p w14:paraId="7FFC33E5" w14:textId="77777777" w:rsidR="00E0031A" w:rsidRPr="00E52641" w:rsidRDefault="0093203B" w:rsidP="007A4781">
            <w:pPr>
              <w:autoSpaceDE w:val="0"/>
              <w:autoSpaceDN w:val="0"/>
              <w:adjustRightInd w:val="0"/>
              <w:spacing w:after="0" w:line="240" w:lineRule="auto"/>
              <w:jc w:val="center"/>
              <w:rPr>
                <w:rFonts w:ascii="Times New Roman" w:hAnsi="Times New Roman"/>
                <w:b/>
                <w:bCs/>
                <w:sz w:val="20"/>
                <w:szCs w:val="20"/>
                <w:lang w:val="fr-FR"/>
              </w:rPr>
            </w:pPr>
            <w:proofErr w:type="spellStart"/>
            <w:r w:rsidRPr="00E52641">
              <w:rPr>
                <w:rFonts w:ascii="Times New Roman" w:hAnsi="Times New Roman"/>
                <w:b/>
                <w:bCs/>
                <w:sz w:val="20"/>
                <w:szCs w:val="20"/>
                <w:lang w:val="fr-FR"/>
              </w:rPr>
              <w:t>I</w:t>
            </w:r>
            <w:r w:rsidR="00E0031A" w:rsidRPr="00E52641">
              <w:rPr>
                <w:rFonts w:ascii="Times New Roman" w:hAnsi="Times New Roman"/>
                <w:b/>
                <w:bCs/>
                <w:sz w:val="20"/>
                <w:szCs w:val="20"/>
                <w:lang w:val="fr-FR"/>
              </w:rPr>
              <w:t>mplementation</w:t>
            </w:r>
            <w:proofErr w:type="spellEnd"/>
            <w:r w:rsidRPr="00E52641">
              <w:rPr>
                <w:rFonts w:ascii="Times New Roman" w:hAnsi="Times New Roman"/>
                <w:b/>
                <w:bCs/>
                <w:sz w:val="20"/>
                <w:szCs w:val="20"/>
                <w:lang w:val="fr-FR"/>
              </w:rPr>
              <w:t xml:space="preserve"> / Mise en </w:t>
            </w:r>
            <w:proofErr w:type="spellStart"/>
            <w:r w:rsidRPr="00E52641">
              <w:rPr>
                <w:rFonts w:ascii="Times New Roman" w:hAnsi="Times New Roman"/>
                <w:b/>
                <w:bCs/>
                <w:sz w:val="20"/>
                <w:szCs w:val="20"/>
                <w:lang w:val="fr-FR"/>
              </w:rPr>
              <w:t>oeuvre</w:t>
            </w:r>
            <w:proofErr w:type="spellEnd"/>
            <w:r w:rsidRPr="00E52641">
              <w:rPr>
                <w:rFonts w:ascii="Times New Roman" w:hAnsi="Times New Roman"/>
                <w:b/>
                <w:bCs/>
                <w:sz w:val="20"/>
                <w:szCs w:val="20"/>
                <w:lang w:val="fr-FR"/>
              </w:rPr>
              <w:t xml:space="preserve">/ </w:t>
            </w:r>
            <w:proofErr w:type="spellStart"/>
            <w:r w:rsidRPr="00E52641">
              <w:rPr>
                <w:rFonts w:ascii="Times New Roman" w:hAnsi="Times New Roman"/>
                <w:b/>
                <w:bCs/>
                <w:sz w:val="20"/>
                <w:szCs w:val="20"/>
                <w:lang w:val="fr-FR"/>
              </w:rPr>
              <w:t>Implementación</w:t>
            </w:r>
            <w:proofErr w:type="spellEnd"/>
          </w:p>
        </w:tc>
        <w:tc>
          <w:tcPr>
            <w:tcW w:w="3217" w:type="dxa"/>
          </w:tcPr>
          <w:p w14:paraId="095FD926" w14:textId="77777777" w:rsidR="00E0031A" w:rsidRPr="00E52641" w:rsidRDefault="0093203B" w:rsidP="007A4781">
            <w:pPr>
              <w:autoSpaceDE w:val="0"/>
              <w:autoSpaceDN w:val="0"/>
              <w:adjustRightInd w:val="0"/>
              <w:spacing w:after="0" w:line="240" w:lineRule="auto"/>
              <w:jc w:val="center"/>
              <w:rPr>
                <w:rFonts w:ascii="Times New Roman" w:hAnsi="Times New Roman"/>
                <w:b/>
                <w:bCs/>
                <w:sz w:val="20"/>
                <w:szCs w:val="20"/>
                <w:lang w:val="en-GB"/>
              </w:rPr>
            </w:pPr>
            <w:r w:rsidRPr="00E52641">
              <w:rPr>
                <w:rFonts w:ascii="Times New Roman" w:hAnsi="Times New Roman"/>
                <w:b/>
                <w:bCs/>
                <w:sz w:val="20"/>
                <w:szCs w:val="20"/>
                <w:lang w:val="en-GB"/>
              </w:rPr>
              <w:t>O</w:t>
            </w:r>
            <w:r w:rsidR="00E0031A" w:rsidRPr="00E52641">
              <w:rPr>
                <w:rFonts w:ascii="Times New Roman" w:hAnsi="Times New Roman"/>
                <w:b/>
                <w:bCs/>
                <w:sz w:val="20"/>
                <w:szCs w:val="20"/>
                <w:lang w:val="en-GB"/>
              </w:rPr>
              <w:t>bservations</w:t>
            </w:r>
            <w:r w:rsidRPr="00E52641">
              <w:rPr>
                <w:rFonts w:ascii="Times New Roman" w:hAnsi="Times New Roman"/>
                <w:b/>
                <w:bCs/>
                <w:sz w:val="20"/>
                <w:szCs w:val="20"/>
                <w:lang w:val="en-GB"/>
              </w:rPr>
              <w:t xml:space="preserve"> / </w:t>
            </w:r>
            <w:proofErr w:type="spellStart"/>
            <w:r w:rsidRPr="00E52641">
              <w:rPr>
                <w:rFonts w:ascii="Times New Roman" w:hAnsi="Times New Roman"/>
                <w:b/>
                <w:bCs/>
                <w:sz w:val="20"/>
                <w:szCs w:val="20"/>
                <w:lang w:val="en-GB"/>
              </w:rPr>
              <w:t>Observaciones</w:t>
            </w:r>
            <w:proofErr w:type="spellEnd"/>
          </w:p>
        </w:tc>
      </w:tr>
      <w:tr w:rsidR="00B93DBF" w:rsidRPr="00E52641" w14:paraId="3965836B" w14:textId="77777777" w:rsidTr="00CE57FF">
        <w:trPr>
          <w:trHeight w:val="680"/>
        </w:trPr>
        <w:tc>
          <w:tcPr>
            <w:tcW w:w="4142" w:type="dxa"/>
          </w:tcPr>
          <w:p w14:paraId="2FF607F4" w14:textId="77777777" w:rsidR="00B93DBF" w:rsidRPr="00E52641" w:rsidRDefault="00B93DBF" w:rsidP="006A7B7B">
            <w:pPr>
              <w:autoSpaceDE w:val="0"/>
              <w:autoSpaceDN w:val="0"/>
              <w:adjustRightInd w:val="0"/>
              <w:spacing w:after="0" w:line="240" w:lineRule="auto"/>
              <w:rPr>
                <w:rFonts w:ascii="Times New Roman" w:hAnsi="Times New Roman"/>
                <w:b/>
                <w:color w:val="000000"/>
                <w:sz w:val="20"/>
                <w:szCs w:val="20"/>
                <w:lang w:val="fr-FR" w:eastAsia="fr-FR"/>
              </w:rPr>
            </w:pPr>
          </w:p>
          <w:p w14:paraId="0C9BE97F" w14:textId="77777777" w:rsidR="00B93DBF" w:rsidRPr="00E52641" w:rsidRDefault="00B93DBF" w:rsidP="006A7B7B">
            <w:pPr>
              <w:autoSpaceDE w:val="0"/>
              <w:autoSpaceDN w:val="0"/>
              <w:adjustRightInd w:val="0"/>
              <w:spacing w:after="0" w:line="240" w:lineRule="auto"/>
              <w:rPr>
                <w:rFonts w:ascii="Times New Roman" w:hAnsi="Times New Roman"/>
                <w:b/>
                <w:color w:val="000000"/>
                <w:sz w:val="20"/>
                <w:szCs w:val="20"/>
                <w:lang w:val="fr-FR" w:eastAsia="fr-FR"/>
              </w:rPr>
            </w:pPr>
          </w:p>
          <w:p w14:paraId="5459560C" w14:textId="77777777" w:rsidR="00B93DBF" w:rsidRPr="00E52641" w:rsidRDefault="00B93DBF" w:rsidP="006A7B7B">
            <w:pPr>
              <w:autoSpaceDE w:val="0"/>
              <w:autoSpaceDN w:val="0"/>
              <w:adjustRightInd w:val="0"/>
              <w:spacing w:after="0" w:line="240" w:lineRule="auto"/>
              <w:rPr>
                <w:rFonts w:ascii="Times New Roman" w:hAnsi="Times New Roman"/>
                <w:b/>
                <w:color w:val="000000"/>
                <w:sz w:val="20"/>
                <w:szCs w:val="20"/>
                <w:lang w:val="fr-FR" w:eastAsia="fr-FR"/>
              </w:rPr>
            </w:pPr>
          </w:p>
          <w:p w14:paraId="0246EAF2" w14:textId="77777777" w:rsidR="00B93DBF" w:rsidRPr="00E52641" w:rsidRDefault="00B93DBF" w:rsidP="006A7B7B">
            <w:pPr>
              <w:autoSpaceDE w:val="0"/>
              <w:autoSpaceDN w:val="0"/>
              <w:adjustRightInd w:val="0"/>
              <w:spacing w:after="0" w:line="240" w:lineRule="auto"/>
              <w:rPr>
                <w:rFonts w:ascii="Times New Roman" w:hAnsi="Times New Roman"/>
                <w:b/>
                <w:color w:val="000000"/>
                <w:sz w:val="20"/>
                <w:szCs w:val="20"/>
                <w:lang w:val="fr-FR" w:eastAsia="fr-FR"/>
              </w:rPr>
            </w:pPr>
          </w:p>
          <w:p w14:paraId="75AFFE8F" w14:textId="77777777" w:rsidR="00B93DBF" w:rsidRPr="00E52641" w:rsidRDefault="00B93DBF" w:rsidP="006A7B7B">
            <w:pPr>
              <w:autoSpaceDE w:val="0"/>
              <w:autoSpaceDN w:val="0"/>
              <w:adjustRightInd w:val="0"/>
              <w:spacing w:after="0" w:line="240" w:lineRule="auto"/>
              <w:rPr>
                <w:rFonts w:ascii="Times New Roman" w:hAnsi="Times New Roman"/>
                <w:b/>
                <w:color w:val="000000"/>
                <w:sz w:val="20"/>
                <w:szCs w:val="20"/>
                <w:lang w:val="fr-FR" w:eastAsia="fr-FR"/>
              </w:rPr>
            </w:pPr>
          </w:p>
          <w:p w14:paraId="7BC59A13" w14:textId="77777777" w:rsidR="00B93DBF" w:rsidRPr="00E52641" w:rsidRDefault="00B93DBF" w:rsidP="006A7B7B">
            <w:pPr>
              <w:autoSpaceDE w:val="0"/>
              <w:autoSpaceDN w:val="0"/>
              <w:adjustRightInd w:val="0"/>
              <w:spacing w:after="0" w:line="240" w:lineRule="auto"/>
              <w:rPr>
                <w:rFonts w:ascii="Times New Roman" w:hAnsi="Times New Roman"/>
                <w:b/>
                <w:color w:val="000000"/>
                <w:sz w:val="20"/>
                <w:szCs w:val="20"/>
                <w:lang w:val="fr-FR" w:eastAsia="fr-FR"/>
              </w:rPr>
            </w:pPr>
          </w:p>
          <w:p w14:paraId="66B4D1D9" w14:textId="77777777" w:rsidR="00B93DBF" w:rsidRPr="00E52641" w:rsidRDefault="00B93DBF" w:rsidP="006A7B7B">
            <w:pPr>
              <w:autoSpaceDE w:val="0"/>
              <w:autoSpaceDN w:val="0"/>
              <w:adjustRightInd w:val="0"/>
              <w:spacing w:after="0" w:line="240" w:lineRule="auto"/>
              <w:rPr>
                <w:rFonts w:ascii="Times New Roman" w:hAnsi="Times New Roman"/>
                <w:b/>
                <w:color w:val="000000"/>
                <w:sz w:val="20"/>
                <w:szCs w:val="20"/>
                <w:lang w:val="fr-FR" w:eastAsia="fr-FR"/>
              </w:rPr>
            </w:pPr>
          </w:p>
          <w:p w14:paraId="41E350EB" w14:textId="77777777" w:rsidR="00B93DBF" w:rsidRPr="00E52641" w:rsidRDefault="00B93DBF" w:rsidP="006A7B7B">
            <w:pPr>
              <w:autoSpaceDE w:val="0"/>
              <w:autoSpaceDN w:val="0"/>
              <w:adjustRightInd w:val="0"/>
              <w:spacing w:after="0" w:line="240" w:lineRule="auto"/>
              <w:rPr>
                <w:rFonts w:ascii="Times New Roman" w:hAnsi="Times New Roman"/>
                <w:sz w:val="20"/>
                <w:szCs w:val="20"/>
                <w:lang w:val="fr-FR"/>
              </w:rPr>
            </w:pPr>
            <w:r w:rsidRPr="00E52641">
              <w:rPr>
                <w:rFonts w:ascii="Times New Roman" w:hAnsi="Times New Roman"/>
                <w:b/>
                <w:color w:val="000000"/>
                <w:sz w:val="20"/>
                <w:szCs w:val="20"/>
                <w:lang w:val="fr-FR" w:eastAsia="fr-FR"/>
              </w:rPr>
              <w:t xml:space="preserve">TAC </w:t>
            </w:r>
            <w:r w:rsidRPr="00E52641">
              <w:rPr>
                <w:rFonts w:ascii="Times New Roman" w:hAnsi="Times New Roman"/>
                <w:b/>
                <w:color w:val="000000"/>
                <w:sz w:val="20"/>
                <w:szCs w:val="20"/>
                <w:lang w:val="fr-FR"/>
              </w:rPr>
              <w:t>and</w:t>
            </w:r>
            <w:r w:rsidRPr="00E52641">
              <w:rPr>
                <w:rFonts w:ascii="Times New Roman" w:hAnsi="Times New Roman"/>
                <w:b/>
                <w:color w:val="000000"/>
                <w:sz w:val="20"/>
                <w:szCs w:val="20"/>
                <w:lang w:val="fr-FR" w:eastAsia="fr-FR"/>
              </w:rPr>
              <w:t xml:space="preserve"> quotas/</w:t>
            </w:r>
            <w:r w:rsidRPr="00E52641">
              <w:rPr>
                <w:rFonts w:ascii="Times New Roman" w:hAnsi="Times New Roman"/>
                <w:b/>
                <w:sz w:val="20"/>
                <w:szCs w:val="20"/>
              </w:rPr>
              <w:t xml:space="preserve"> TAC et quotas/ </w:t>
            </w:r>
            <w:r w:rsidRPr="00E52641">
              <w:rPr>
                <w:rFonts w:ascii="Times New Roman" w:eastAsia="MS Mincho" w:hAnsi="Times New Roman"/>
                <w:b/>
                <w:sz w:val="20"/>
                <w:szCs w:val="20"/>
                <w:lang w:val="fr-FR" w:eastAsia="ja-JP"/>
              </w:rPr>
              <w:t xml:space="preserve">TAC y </w:t>
            </w:r>
            <w:proofErr w:type="spellStart"/>
            <w:r w:rsidRPr="00E52641">
              <w:rPr>
                <w:rFonts w:ascii="Times New Roman" w:eastAsia="MS Mincho" w:hAnsi="Times New Roman"/>
                <w:b/>
                <w:sz w:val="20"/>
                <w:szCs w:val="20"/>
                <w:lang w:val="fr-FR" w:eastAsia="ja-JP"/>
              </w:rPr>
              <w:t>cuotas</w:t>
            </w:r>
            <w:proofErr w:type="spellEnd"/>
            <w:r w:rsidRPr="00E52641">
              <w:rPr>
                <w:rFonts w:ascii="Times New Roman" w:hAnsi="Times New Roman"/>
                <w:b/>
                <w:color w:val="000000"/>
                <w:sz w:val="20"/>
                <w:szCs w:val="20"/>
                <w:lang w:val="fr-FR" w:eastAsia="fr-FR"/>
              </w:rPr>
              <w:t xml:space="preserve"> </w:t>
            </w:r>
          </w:p>
        </w:tc>
        <w:tc>
          <w:tcPr>
            <w:tcW w:w="3115" w:type="dxa"/>
          </w:tcPr>
          <w:p w14:paraId="48A40E1A" w14:textId="77777777" w:rsidR="00B93DBF" w:rsidRPr="00784838" w:rsidRDefault="00B93DBF" w:rsidP="009075CA">
            <w:pPr>
              <w:autoSpaceDE w:val="0"/>
              <w:autoSpaceDN w:val="0"/>
              <w:adjustRightInd w:val="0"/>
              <w:spacing w:after="0" w:line="240" w:lineRule="auto"/>
              <w:jc w:val="both"/>
              <w:rPr>
                <w:rFonts w:ascii="Times New Roman" w:hAnsi="Times New Roman"/>
                <w:bCs/>
                <w:sz w:val="20"/>
                <w:szCs w:val="20"/>
                <w:lang w:val="fr-FR"/>
              </w:rPr>
            </w:pPr>
          </w:p>
          <w:p w14:paraId="58BDE744" w14:textId="77777777" w:rsidR="00B93DBF" w:rsidRPr="00784838" w:rsidRDefault="00B93DBF" w:rsidP="009075CA">
            <w:pPr>
              <w:autoSpaceDE w:val="0"/>
              <w:autoSpaceDN w:val="0"/>
              <w:adjustRightInd w:val="0"/>
              <w:spacing w:after="0" w:line="240" w:lineRule="auto"/>
              <w:jc w:val="both"/>
              <w:rPr>
                <w:rFonts w:ascii="Times New Roman" w:hAnsi="Times New Roman"/>
                <w:bCs/>
                <w:sz w:val="20"/>
                <w:szCs w:val="20"/>
                <w:lang w:val="fr-FR"/>
              </w:rPr>
            </w:pPr>
          </w:p>
          <w:p w14:paraId="085E0428" w14:textId="77777777" w:rsidR="00B93DBF" w:rsidRPr="00784838" w:rsidRDefault="00B93DBF" w:rsidP="009075CA">
            <w:pPr>
              <w:autoSpaceDE w:val="0"/>
              <w:autoSpaceDN w:val="0"/>
              <w:adjustRightInd w:val="0"/>
              <w:spacing w:after="0" w:line="240" w:lineRule="auto"/>
              <w:jc w:val="both"/>
              <w:rPr>
                <w:rFonts w:ascii="Times New Roman" w:hAnsi="Times New Roman"/>
                <w:bCs/>
                <w:sz w:val="20"/>
                <w:szCs w:val="20"/>
                <w:lang w:val="fr-FR"/>
              </w:rPr>
            </w:pPr>
          </w:p>
          <w:p w14:paraId="19D22DF4" w14:textId="77777777" w:rsidR="00B93DBF" w:rsidRPr="00784838" w:rsidRDefault="00B93DBF" w:rsidP="009075CA">
            <w:pPr>
              <w:autoSpaceDE w:val="0"/>
              <w:autoSpaceDN w:val="0"/>
              <w:adjustRightInd w:val="0"/>
              <w:spacing w:after="0" w:line="240" w:lineRule="auto"/>
              <w:jc w:val="both"/>
              <w:rPr>
                <w:rFonts w:ascii="Times New Roman" w:hAnsi="Times New Roman"/>
                <w:bCs/>
                <w:sz w:val="20"/>
                <w:szCs w:val="20"/>
                <w:lang w:val="fr-FR"/>
              </w:rPr>
            </w:pPr>
          </w:p>
          <w:p w14:paraId="2F399EB1" w14:textId="77777777" w:rsidR="00B93DBF" w:rsidRPr="00784838" w:rsidRDefault="00B93DBF" w:rsidP="00FA1A93">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w:t>
            </w:r>
            <w:r w:rsidR="001342B1" w:rsidRPr="00E52641">
              <w:rPr>
                <w:rFonts w:ascii="Times New Roman" w:hAnsi="Times New Roman"/>
                <w:bCs/>
                <w:sz w:val="20"/>
                <w:szCs w:val="20"/>
                <w:lang w:val="en-GB"/>
              </w:rPr>
              <w:t>nisterial Communication No: 201</w:t>
            </w:r>
            <w:r w:rsidR="00FA1A93">
              <w:rPr>
                <w:rFonts w:ascii="Times New Roman" w:hAnsi="Times New Roman"/>
                <w:bCs/>
                <w:sz w:val="20"/>
                <w:szCs w:val="20"/>
                <w:lang w:val="en-GB"/>
              </w:rPr>
              <w:t>9</w:t>
            </w:r>
            <w:r w:rsidR="002A280E">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tc>
        <w:tc>
          <w:tcPr>
            <w:tcW w:w="3744" w:type="dxa"/>
          </w:tcPr>
          <w:p w14:paraId="5089B6DB" w14:textId="77777777" w:rsidR="006A0A7B" w:rsidRDefault="006A0A7B" w:rsidP="006A0A7B">
            <w:pPr>
              <w:jc w:val="both"/>
              <w:rPr>
                <w:rFonts w:ascii="Times New Roman" w:hAnsi="Times New Roman"/>
                <w:sz w:val="20"/>
                <w:szCs w:val="20"/>
                <w:lang w:eastAsia="tr-TR"/>
              </w:rPr>
            </w:pPr>
          </w:p>
          <w:p w14:paraId="4E38BF22" w14:textId="1E979CE9" w:rsidR="00B93DBF" w:rsidRPr="00E52641" w:rsidRDefault="00B93DBF" w:rsidP="00CE6395">
            <w:pPr>
              <w:jc w:val="both"/>
              <w:rPr>
                <w:rFonts w:ascii="Times New Roman" w:hAnsi="Times New Roman"/>
                <w:bCs/>
                <w:sz w:val="20"/>
                <w:szCs w:val="20"/>
              </w:rPr>
            </w:pPr>
            <w:r w:rsidRPr="00E52641">
              <w:rPr>
                <w:rFonts w:ascii="Times New Roman" w:hAnsi="Times New Roman"/>
                <w:sz w:val="20"/>
                <w:szCs w:val="20"/>
                <w:lang w:eastAsia="tr-TR"/>
              </w:rPr>
              <w:t xml:space="preserve">Turkey shall not exceed the total amount of </w:t>
            </w:r>
            <w:r w:rsidR="004011EE" w:rsidRPr="00CE6395">
              <w:rPr>
                <w:rFonts w:ascii="Times New Roman" w:hAnsi="Times New Roman"/>
                <w:sz w:val="20"/>
                <w:szCs w:val="20"/>
                <w:lang w:eastAsia="tr-TR"/>
              </w:rPr>
              <w:t>1880</w:t>
            </w:r>
            <w:r w:rsidR="006A0A7B" w:rsidRPr="00CE6395">
              <w:rPr>
                <w:rFonts w:ascii="Times New Roman" w:hAnsi="Times New Roman"/>
                <w:sz w:val="20"/>
                <w:szCs w:val="20"/>
                <w:lang w:eastAsia="tr-TR"/>
              </w:rPr>
              <w:t xml:space="preserve"> </w:t>
            </w:r>
            <w:r w:rsidRPr="00CE6395">
              <w:rPr>
                <w:rFonts w:ascii="Times New Roman" w:hAnsi="Times New Roman"/>
                <w:sz w:val="20"/>
                <w:szCs w:val="20"/>
                <w:lang w:eastAsia="tr-TR"/>
              </w:rPr>
              <w:t xml:space="preserve">metric tons, which has been considered as the basis for domestic allocation of </w:t>
            </w:r>
            <w:r w:rsidR="006A0CB5" w:rsidRPr="00CE6395">
              <w:rPr>
                <w:rFonts w:ascii="Times New Roman" w:hAnsi="Times New Roman"/>
                <w:sz w:val="20"/>
                <w:szCs w:val="20"/>
                <w:lang w:eastAsia="tr-TR"/>
              </w:rPr>
              <w:t>1761,337</w:t>
            </w:r>
            <w:r w:rsidRPr="00CE6395">
              <w:rPr>
                <w:rFonts w:ascii="Times New Roman" w:hAnsi="Times New Roman"/>
                <w:sz w:val="20"/>
                <w:szCs w:val="20"/>
                <w:lang w:eastAsia="tr-TR"/>
              </w:rPr>
              <w:t xml:space="preserve"> </w:t>
            </w:r>
            <w:r w:rsidRPr="00E52641">
              <w:rPr>
                <w:rFonts w:ascii="Times New Roman" w:hAnsi="Times New Roman"/>
                <w:sz w:val="20"/>
                <w:szCs w:val="20"/>
                <w:lang w:eastAsia="tr-TR"/>
              </w:rPr>
              <w:t xml:space="preserve">metric tons of individual quotas to </w:t>
            </w:r>
            <w:r w:rsidR="00A215CC" w:rsidRPr="00E52641">
              <w:rPr>
                <w:rFonts w:ascii="Times New Roman" w:hAnsi="Times New Roman"/>
                <w:sz w:val="20"/>
                <w:szCs w:val="20"/>
                <w:lang w:eastAsia="tr-TR"/>
              </w:rPr>
              <w:t>2</w:t>
            </w:r>
            <w:r w:rsidR="00FA1A93">
              <w:rPr>
                <w:rFonts w:ascii="Times New Roman" w:hAnsi="Times New Roman"/>
                <w:sz w:val="20"/>
                <w:szCs w:val="20"/>
                <w:lang w:eastAsia="tr-TR"/>
              </w:rPr>
              <w:t>9</w:t>
            </w:r>
            <w:r w:rsidRPr="00E52641">
              <w:rPr>
                <w:rFonts w:ascii="Times New Roman" w:hAnsi="Times New Roman"/>
                <w:sz w:val="20"/>
                <w:szCs w:val="20"/>
                <w:lang w:eastAsia="tr-TR"/>
              </w:rPr>
              <w:t xml:space="preserve"> BFT catching vessels authorized to fish in 201</w:t>
            </w:r>
            <w:r w:rsidR="00FA1A93">
              <w:rPr>
                <w:rFonts w:ascii="Times New Roman" w:hAnsi="Times New Roman"/>
                <w:sz w:val="20"/>
                <w:szCs w:val="20"/>
                <w:lang w:eastAsia="tr-TR"/>
              </w:rPr>
              <w:t>9</w:t>
            </w:r>
            <w:r w:rsidRPr="00E52641">
              <w:rPr>
                <w:rFonts w:ascii="Times New Roman" w:hAnsi="Times New Roman"/>
                <w:sz w:val="20"/>
                <w:szCs w:val="20"/>
                <w:lang w:eastAsia="tr-TR"/>
              </w:rPr>
              <w:t>.</w:t>
            </w:r>
          </w:p>
        </w:tc>
        <w:tc>
          <w:tcPr>
            <w:tcW w:w="3217" w:type="dxa"/>
          </w:tcPr>
          <w:p w14:paraId="72095171" w14:textId="77777777" w:rsidR="00B93DBF" w:rsidRPr="00784838" w:rsidRDefault="00B93DBF" w:rsidP="009075CA">
            <w:pPr>
              <w:autoSpaceDE w:val="0"/>
              <w:autoSpaceDN w:val="0"/>
              <w:adjustRightInd w:val="0"/>
              <w:spacing w:after="0" w:line="240" w:lineRule="auto"/>
              <w:rPr>
                <w:rFonts w:ascii="Times New Roman" w:hAnsi="Times New Roman"/>
                <w:bCs/>
                <w:sz w:val="20"/>
                <w:szCs w:val="20"/>
                <w:lang w:val="en-GB"/>
              </w:rPr>
            </w:pPr>
          </w:p>
          <w:p w14:paraId="6A8650F0" w14:textId="77777777" w:rsidR="00B93DBF" w:rsidRPr="00784838" w:rsidRDefault="00B93DBF" w:rsidP="009075CA">
            <w:pPr>
              <w:autoSpaceDE w:val="0"/>
              <w:autoSpaceDN w:val="0"/>
              <w:adjustRightInd w:val="0"/>
              <w:spacing w:after="0" w:line="240" w:lineRule="auto"/>
              <w:rPr>
                <w:rFonts w:ascii="Times New Roman" w:hAnsi="Times New Roman"/>
                <w:bCs/>
                <w:sz w:val="20"/>
                <w:szCs w:val="20"/>
                <w:lang w:val="en-GB"/>
              </w:rPr>
            </w:pPr>
          </w:p>
          <w:p w14:paraId="3DDBEED0" w14:textId="61894587" w:rsidR="00B93DBF" w:rsidRPr="00784838" w:rsidRDefault="00B93DBF" w:rsidP="00074129">
            <w:pPr>
              <w:jc w:val="both"/>
              <w:rPr>
                <w:rFonts w:ascii="Times New Roman" w:hAnsi="Times New Roman"/>
                <w:bCs/>
                <w:sz w:val="20"/>
                <w:szCs w:val="20"/>
                <w:lang w:val="en-GB"/>
              </w:rPr>
            </w:pPr>
            <w:r w:rsidRPr="00E52641">
              <w:rPr>
                <w:rFonts w:ascii="Times New Roman" w:hAnsi="Times New Roman"/>
                <w:sz w:val="20"/>
                <w:szCs w:val="20"/>
                <w:lang w:eastAsia="tr-TR"/>
              </w:rPr>
              <w:t>Within the framework of the  relevant legislation, all necessary measures have been taken by ministerial authority (MoA</w:t>
            </w:r>
            <w:r w:rsidR="00074129">
              <w:rPr>
                <w:rFonts w:ascii="Times New Roman" w:hAnsi="Times New Roman"/>
                <w:sz w:val="20"/>
                <w:szCs w:val="20"/>
                <w:lang w:eastAsia="tr-TR"/>
              </w:rPr>
              <w:t>F</w:t>
            </w:r>
            <w:r w:rsidRPr="00E52641">
              <w:rPr>
                <w:rFonts w:ascii="Times New Roman" w:hAnsi="Times New Roman"/>
                <w:sz w:val="20"/>
                <w:szCs w:val="20"/>
                <w:lang w:eastAsia="tr-TR"/>
              </w:rPr>
              <w:t>) to ensure that the 201</w:t>
            </w:r>
            <w:r w:rsidR="00FA1A93">
              <w:rPr>
                <w:rFonts w:ascii="Times New Roman" w:hAnsi="Times New Roman"/>
                <w:sz w:val="20"/>
                <w:szCs w:val="20"/>
                <w:lang w:eastAsia="tr-TR"/>
              </w:rPr>
              <w:t>9</w:t>
            </w:r>
            <w:r w:rsidRPr="00E52641">
              <w:rPr>
                <w:rFonts w:ascii="Times New Roman" w:hAnsi="Times New Roman"/>
                <w:sz w:val="20"/>
                <w:szCs w:val="20"/>
                <w:lang w:eastAsia="tr-TR"/>
              </w:rPr>
              <w:t xml:space="preserve"> fishing season is completed without any problems.</w:t>
            </w:r>
          </w:p>
        </w:tc>
      </w:tr>
      <w:tr w:rsidR="006602F3" w:rsidRPr="00E52641" w14:paraId="6C530931" w14:textId="77777777" w:rsidTr="00CE57FF">
        <w:trPr>
          <w:trHeight w:val="680"/>
        </w:trPr>
        <w:tc>
          <w:tcPr>
            <w:tcW w:w="4142" w:type="dxa"/>
          </w:tcPr>
          <w:p w14:paraId="066F8241" w14:textId="77777777" w:rsidR="006602F3" w:rsidRPr="00784838" w:rsidRDefault="006602F3" w:rsidP="006A7B7B">
            <w:pPr>
              <w:autoSpaceDE w:val="0"/>
              <w:autoSpaceDN w:val="0"/>
              <w:adjustRightInd w:val="0"/>
              <w:spacing w:after="0" w:line="240" w:lineRule="auto"/>
              <w:rPr>
                <w:rFonts w:ascii="Times New Roman" w:hAnsi="Times New Roman"/>
                <w:b/>
                <w:color w:val="000000"/>
                <w:sz w:val="20"/>
                <w:szCs w:val="20"/>
                <w:lang w:val="en-GB"/>
              </w:rPr>
            </w:pPr>
          </w:p>
          <w:p w14:paraId="7EE4BE0B" w14:textId="77777777" w:rsidR="006602F3" w:rsidRPr="00784838" w:rsidRDefault="006602F3" w:rsidP="006A7B7B">
            <w:pPr>
              <w:autoSpaceDE w:val="0"/>
              <w:autoSpaceDN w:val="0"/>
              <w:adjustRightInd w:val="0"/>
              <w:spacing w:after="0" w:line="240" w:lineRule="auto"/>
              <w:rPr>
                <w:rFonts w:ascii="Times New Roman" w:hAnsi="Times New Roman"/>
                <w:b/>
                <w:color w:val="000000"/>
                <w:sz w:val="20"/>
                <w:szCs w:val="20"/>
                <w:lang w:val="en-GB"/>
              </w:rPr>
            </w:pPr>
          </w:p>
          <w:p w14:paraId="285BA24F" w14:textId="77777777" w:rsidR="006602F3" w:rsidRPr="00784838" w:rsidRDefault="006602F3" w:rsidP="006A7B7B">
            <w:pPr>
              <w:autoSpaceDE w:val="0"/>
              <w:autoSpaceDN w:val="0"/>
              <w:adjustRightInd w:val="0"/>
              <w:spacing w:after="0" w:line="240" w:lineRule="auto"/>
              <w:rPr>
                <w:rFonts w:ascii="Times New Roman" w:hAnsi="Times New Roman"/>
                <w:b/>
                <w:color w:val="000000"/>
                <w:sz w:val="20"/>
                <w:szCs w:val="20"/>
                <w:lang w:val="en-GB"/>
              </w:rPr>
            </w:pPr>
          </w:p>
          <w:p w14:paraId="5E6E8358" w14:textId="77777777" w:rsidR="006602F3" w:rsidRPr="00E52641" w:rsidRDefault="006602F3" w:rsidP="006A7B7B">
            <w:pPr>
              <w:autoSpaceDE w:val="0"/>
              <w:autoSpaceDN w:val="0"/>
              <w:adjustRightInd w:val="0"/>
              <w:spacing w:after="0" w:line="240" w:lineRule="auto"/>
              <w:rPr>
                <w:rFonts w:ascii="Times New Roman" w:hAnsi="Times New Roman"/>
                <w:b/>
                <w:color w:val="000000"/>
                <w:sz w:val="20"/>
                <w:szCs w:val="20"/>
                <w:lang w:val="fr-FR" w:eastAsia="fr-FR"/>
              </w:rPr>
            </w:pPr>
            <w:r w:rsidRPr="00E52641">
              <w:rPr>
                <w:rFonts w:ascii="Times New Roman" w:hAnsi="Times New Roman"/>
                <w:b/>
                <w:color w:val="000000"/>
                <w:sz w:val="20"/>
                <w:szCs w:val="20"/>
                <w:lang w:val="fr-FR"/>
              </w:rPr>
              <w:t xml:space="preserve">Associated conditions to TAC and quotas/ </w:t>
            </w:r>
            <w:r w:rsidRPr="00E52641">
              <w:rPr>
                <w:rFonts w:ascii="Times New Roman" w:hAnsi="Times New Roman"/>
                <w:b/>
                <w:sz w:val="20"/>
                <w:szCs w:val="20"/>
              </w:rPr>
              <w:t>Conditions associées au TAC et aux quotas</w:t>
            </w:r>
            <w:r w:rsidRPr="00E52641">
              <w:rPr>
                <w:rFonts w:ascii="Times New Roman" w:hAnsi="Times New Roman"/>
                <w:b/>
                <w:color w:val="000000"/>
                <w:sz w:val="20"/>
                <w:szCs w:val="20"/>
                <w:lang w:val="fr-FR"/>
              </w:rPr>
              <w:t xml:space="preserve"> / </w:t>
            </w:r>
            <w:proofErr w:type="spellStart"/>
            <w:r w:rsidRPr="00E52641">
              <w:rPr>
                <w:rFonts w:ascii="Times New Roman" w:eastAsia="MS Mincho" w:hAnsi="Times New Roman"/>
                <w:b/>
                <w:sz w:val="20"/>
                <w:szCs w:val="20"/>
                <w:lang w:val="fr-FR" w:eastAsia="ja-JP"/>
              </w:rPr>
              <w:t>Condiciones</w:t>
            </w:r>
            <w:proofErr w:type="spellEnd"/>
            <w:r w:rsidRPr="00E52641">
              <w:rPr>
                <w:rFonts w:ascii="Times New Roman" w:eastAsia="MS Mincho" w:hAnsi="Times New Roman"/>
                <w:b/>
                <w:sz w:val="20"/>
                <w:szCs w:val="20"/>
                <w:lang w:val="fr-FR" w:eastAsia="ja-JP"/>
              </w:rPr>
              <w:t xml:space="preserve"> </w:t>
            </w:r>
            <w:proofErr w:type="spellStart"/>
            <w:r w:rsidRPr="00E52641">
              <w:rPr>
                <w:rFonts w:ascii="Times New Roman" w:eastAsia="MS Mincho" w:hAnsi="Times New Roman"/>
                <w:b/>
                <w:sz w:val="20"/>
                <w:szCs w:val="20"/>
                <w:lang w:val="fr-FR" w:eastAsia="ja-JP"/>
              </w:rPr>
              <w:t>asociadas</w:t>
            </w:r>
            <w:proofErr w:type="spellEnd"/>
            <w:r w:rsidRPr="00E52641">
              <w:rPr>
                <w:rFonts w:ascii="Times New Roman" w:eastAsia="MS Mincho" w:hAnsi="Times New Roman"/>
                <w:b/>
                <w:sz w:val="20"/>
                <w:szCs w:val="20"/>
                <w:lang w:val="fr-FR" w:eastAsia="ja-JP"/>
              </w:rPr>
              <w:t xml:space="preserve"> con los TAC y las </w:t>
            </w:r>
            <w:proofErr w:type="spellStart"/>
            <w:r w:rsidRPr="00E52641">
              <w:rPr>
                <w:rFonts w:ascii="Times New Roman" w:eastAsia="MS Mincho" w:hAnsi="Times New Roman"/>
                <w:b/>
                <w:sz w:val="20"/>
                <w:szCs w:val="20"/>
                <w:lang w:val="fr-FR" w:eastAsia="ja-JP"/>
              </w:rPr>
              <w:t>cuotas</w:t>
            </w:r>
            <w:proofErr w:type="spellEnd"/>
            <w:r w:rsidRPr="00E52641">
              <w:rPr>
                <w:rFonts w:ascii="Times New Roman" w:hAnsi="Times New Roman"/>
                <w:b/>
                <w:color w:val="000000"/>
                <w:sz w:val="20"/>
                <w:szCs w:val="20"/>
                <w:lang w:val="fr-FR"/>
              </w:rPr>
              <w:t xml:space="preserve"> </w:t>
            </w:r>
          </w:p>
        </w:tc>
        <w:tc>
          <w:tcPr>
            <w:tcW w:w="3115" w:type="dxa"/>
          </w:tcPr>
          <w:p w14:paraId="50B1AE38" w14:textId="77777777" w:rsidR="006602F3" w:rsidRPr="00E52641" w:rsidRDefault="006602F3" w:rsidP="009075CA">
            <w:pPr>
              <w:autoSpaceDE w:val="0"/>
              <w:autoSpaceDN w:val="0"/>
              <w:adjustRightInd w:val="0"/>
              <w:spacing w:after="0" w:line="240" w:lineRule="auto"/>
              <w:jc w:val="both"/>
              <w:rPr>
                <w:rFonts w:ascii="Times New Roman" w:hAnsi="Times New Roman"/>
                <w:bCs/>
                <w:sz w:val="20"/>
                <w:szCs w:val="20"/>
                <w:lang w:val="fr-FR"/>
              </w:rPr>
            </w:pPr>
          </w:p>
          <w:p w14:paraId="4B757FB9" w14:textId="77777777" w:rsidR="006602F3" w:rsidRPr="00E52641" w:rsidRDefault="006602F3" w:rsidP="009075CA">
            <w:pPr>
              <w:autoSpaceDE w:val="0"/>
              <w:autoSpaceDN w:val="0"/>
              <w:adjustRightInd w:val="0"/>
              <w:spacing w:after="0" w:line="240" w:lineRule="auto"/>
              <w:jc w:val="both"/>
              <w:rPr>
                <w:rFonts w:ascii="Times New Roman" w:hAnsi="Times New Roman"/>
                <w:bCs/>
                <w:sz w:val="20"/>
                <w:szCs w:val="20"/>
                <w:lang w:val="fr-FR"/>
              </w:rPr>
            </w:pPr>
          </w:p>
          <w:p w14:paraId="75B1ACD4" w14:textId="6E6D25C4" w:rsidR="006602F3" w:rsidRPr="00E52641" w:rsidRDefault="006602F3" w:rsidP="009075CA">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 xml:space="preserve">Ministerial Communication No: </w:t>
            </w:r>
            <w:r w:rsidR="002A280E">
              <w:rPr>
                <w:rFonts w:ascii="Times New Roman" w:hAnsi="Times New Roman"/>
                <w:bCs/>
                <w:sz w:val="20"/>
                <w:szCs w:val="20"/>
                <w:lang w:val="en-GB"/>
              </w:rPr>
              <w:t>201</w:t>
            </w:r>
            <w:r w:rsidR="00B91B71">
              <w:rPr>
                <w:rFonts w:ascii="Times New Roman" w:hAnsi="Times New Roman"/>
                <w:bCs/>
                <w:sz w:val="20"/>
                <w:szCs w:val="20"/>
                <w:lang w:val="en-GB"/>
              </w:rPr>
              <w:t>9</w:t>
            </w:r>
            <w:r w:rsidR="002A280E">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3C402BF0" w14:textId="77777777" w:rsidR="006602F3" w:rsidRPr="00E52641" w:rsidRDefault="006602F3" w:rsidP="009075CA">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 xml:space="preserve"> </w:t>
            </w:r>
          </w:p>
          <w:p w14:paraId="04E277D3" w14:textId="77777777" w:rsidR="006602F3" w:rsidRPr="00784838" w:rsidRDefault="006602F3" w:rsidP="006602F3">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Notification Regulating Commercial Fisheries (No:4/1)</w:t>
            </w:r>
          </w:p>
        </w:tc>
        <w:tc>
          <w:tcPr>
            <w:tcW w:w="3744" w:type="dxa"/>
          </w:tcPr>
          <w:p w14:paraId="7F1B80C3" w14:textId="57D486A7" w:rsidR="006602F3" w:rsidRPr="00E52641" w:rsidRDefault="006602F3" w:rsidP="009075CA">
            <w:pPr>
              <w:jc w:val="both"/>
              <w:rPr>
                <w:rFonts w:ascii="Times New Roman" w:hAnsi="Times New Roman"/>
                <w:bCs/>
                <w:sz w:val="20"/>
                <w:szCs w:val="20"/>
              </w:rPr>
            </w:pPr>
            <w:r w:rsidRPr="00CE6395">
              <w:rPr>
                <w:rFonts w:ascii="Times New Roman" w:hAnsi="Times New Roman"/>
                <w:bCs/>
                <w:sz w:val="20"/>
                <w:szCs w:val="20"/>
              </w:rPr>
              <w:t xml:space="preserve">As for sports and recreational fishing, </w:t>
            </w:r>
            <w:r w:rsidR="006A0CB5" w:rsidRPr="00CE6395">
              <w:rPr>
                <w:rFonts w:ascii="Times New Roman" w:hAnsi="Times New Roman"/>
                <w:sz w:val="20"/>
                <w:szCs w:val="20"/>
                <w:lang w:eastAsia="tr-TR"/>
              </w:rPr>
              <w:t>118,661</w:t>
            </w:r>
            <w:r w:rsidR="00CE6395" w:rsidRPr="00CE6395">
              <w:rPr>
                <w:rFonts w:ascii="Times New Roman" w:hAnsi="Times New Roman"/>
                <w:sz w:val="20"/>
                <w:szCs w:val="20"/>
                <w:lang w:eastAsia="tr-TR"/>
              </w:rPr>
              <w:t xml:space="preserve"> </w:t>
            </w:r>
            <w:r w:rsidRPr="00CE6395">
              <w:rPr>
                <w:rFonts w:ascii="Times New Roman" w:hAnsi="Times New Roman"/>
                <w:bCs/>
                <w:sz w:val="20"/>
                <w:szCs w:val="20"/>
              </w:rPr>
              <w:t>metric tons has been reserved domestically.</w:t>
            </w:r>
            <w:r w:rsidRPr="00E52641">
              <w:rPr>
                <w:rFonts w:ascii="Times New Roman" w:hAnsi="Times New Roman"/>
                <w:bCs/>
                <w:sz w:val="20"/>
                <w:szCs w:val="20"/>
              </w:rPr>
              <w:t xml:space="preserve">   </w:t>
            </w:r>
          </w:p>
          <w:p w14:paraId="5D27B1FF" w14:textId="6DB4657C" w:rsidR="006602F3" w:rsidRPr="00E52641" w:rsidRDefault="006602F3" w:rsidP="009075CA">
            <w:pPr>
              <w:autoSpaceDE w:val="0"/>
              <w:autoSpaceDN w:val="0"/>
              <w:adjustRightInd w:val="0"/>
              <w:spacing w:after="0" w:line="240" w:lineRule="auto"/>
              <w:jc w:val="both"/>
              <w:rPr>
                <w:rFonts w:ascii="Times New Roman" w:hAnsi="Times New Roman"/>
                <w:bCs/>
                <w:sz w:val="20"/>
                <w:szCs w:val="20"/>
              </w:rPr>
            </w:pPr>
            <w:r w:rsidRPr="00E52641">
              <w:rPr>
                <w:rFonts w:ascii="Times New Roman" w:hAnsi="Times New Roman"/>
                <w:bCs/>
                <w:sz w:val="20"/>
                <w:szCs w:val="20"/>
              </w:rPr>
              <w:t xml:space="preserve">Notification of a total of </w:t>
            </w:r>
            <w:r w:rsidR="006A0A7B">
              <w:rPr>
                <w:rFonts w:ascii="Times New Roman" w:hAnsi="Times New Roman"/>
                <w:bCs/>
                <w:sz w:val="20"/>
                <w:szCs w:val="20"/>
              </w:rPr>
              <w:t>4</w:t>
            </w:r>
            <w:r w:rsidRPr="00E52641">
              <w:rPr>
                <w:rFonts w:ascii="Times New Roman" w:hAnsi="Times New Roman"/>
                <w:bCs/>
                <w:sz w:val="20"/>
                <w:szCs w:val="20"/>
              </w:rPr>
              <w:t xml:space="preserve"> Joint Fishing Operations (JFOs) (including </w:t>
            </w:r>
            <w:r w:rsidR="00CE6395">
              <w:rPr>
                <w:rFonts w:ascii="Times New Roman" w:hAnsi="Times New Roman"/>
                <w:bCs/>
                <w:sz w:val="20"/>
                <w:szCs w:val="20"/>
              </w:rPr>
              <w:t>2</w:t>
            </w:r>
            <w:r w:rsidRPr="00E52641">
              <w:rPr>
                <w:rFonts w:ascii="Times New Roman" w:hAnsi="Times New Roman"/>
                <w:bCs/>
                <w:sz w:val="20"/>
                <w:szCs w:val="20"/>
              </w:rPr>
              <w:t xml:space="preserve"> JFO with another flag CPC</w:t>
            </w:r>
            <w:r w:rsidR="00B419E6" w:rsidRPr="00E52641">
              <w:rPr>
                <w:rFonts w:ascii="Times New Roman" w:hAnsi="Times New Roman"/>
                <w:bCs/>
                <w:sz w:val="20"/>
                <w:szCs w:val="20"/>
              </w:rPr>
              <w:t>s</w:t>
            </w:r>
            <w:r w:rsidRPr="00E52641">
              <w:rPr>
                <w:rFonts w:ascii="Times New Roman" w:hAnsi="Times New Roman"/>
                <w:bCs/>
                <w:sz w:val="20"/>
                <w:szCs w:val="20"/>
              </w:rPr>
              <w:t>) have been made according to applicable legislation.</w:t>
            </w:r>
          </w:p>
          <w:p w14:paraId="56E478E6" w14:textId="77777777" w:rsidR="006602F3" w:rsidRPr="00E52641" w:rsidRDefault="006602F3" w:rsidP="009075CA">
            <w:pPr>
              <w:autoSpaceDE w:val="0"/>
              <w:autoSpaceDN w:val="0"/>
              <w:adjustRightInd w:val="0"/>
              <w:spacing w:after="0" w:line="240" w:lineRule="auto"/>
              <w:jc w:val="both"/>
              <w:rPr>
                <w:rFonts w:ascii="Times New Roman" w:hAnsi="Times New Roman"/>
                <w:bCs/>
                <w:sz w:val="20"/>
                <w:szCs w:val="20"/>
              </w:rPr>
            </w:pPr>
          </w:p>
          <w:p w14:paraId="15FEF3A9" w14:textId="77777777" w:rsidR="006602F3" w:rsidRPr="00784838" w:rsidRDefault="006602F3" w:rsidP="009075CA">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rPr>
              <w:t xml:space="preserve">No chartering arrangement was made.  </w:t>
            </w:r>
          </w:p>
        </w:tc>
        <w:tc>
          <w:tcPr>
            <w:tcW w:w="3217" w:type="dxa"/>
          </w:tcPr>
          <w:p w14:paraId="70D667A5" w14:textId="4CEB5029" w:rsidR="006602F3" w:rsidRPr="00784838" w:rsidRDefault="006602F3" w:rsidP="006A0CB5">
            <w:pPr>
              <w:autoSpaceDE w:val="0"/>
              <w:autoSpaceDN w:val="0"/>
              <w:adjustRightInd w:val="0"/>
              <w:spacing w:after="0" w:line="240" w:lineRule="auto"/>
              <w:rPr>
                <w:rFonts w:ascii="Times New Roman" w:hAnsi="Times New Roman"/>
                <w:bCs/>
                <w:sz w:val="20"/>
                <w:szCs w:val="20"/>
                <w:lang w:val="en-GB"/>
              </w:rPr>
            </w:pPr>
          </w:p>
        </w:tc>
      </w:tr>
      <w:tr w:rsidR="00B419E6" w:rsidRPr="00E52641" w14:paraId="7C677DD3" w14:textId="77777777" w:rsidTr="00CE57FF">
        <w:trPr>
          <w:trHeight w:val="680"/>
        </w:trPr>
        <w:tc>
          <w:tcPr>
            <w:tcW w:w="4142" w:type="dxa"/>
          </w:tcPr>
          <w:p w14:paraId="48949E80" w14:textId="77777777" w:rsidR="000C6086" w:rsidRPr="00E52641" w:rsidRDefault="000C6086" w:rsidP="006A7B7B">
            <w:pPr>
              <w:shd w:val="clear" w:color="auto" w:fill="FFFFFF"/>
              <w:spacing w:after="0" w:line="240" w:lineRule="atLeast"/>
              <w:jc w:val="both"/>
              <w:rPr>
                <w:rFonts w:ascii="Times New Roman" w:hAnsi="Times New Roman"/>
                <w:b/>
                <w:sz w:val="20"/>
                <w:szCs w:val="20"/>
              </w:rPr>
            </w:pPr>
          </w:p>
          <w:p w14:paraId="08917E87" w14:textId="77777777" w:rsidR="000C6086" w:rsidRPr="00E52641" w:rsidRDefault="000C6086" w:rsidP="006A7B7B">
            <w:pPr>
              <w:shd w:val="clear" w:color="auto" w:fill="FFFFFF"/>
              <w:spacing w:after="0" w:line="240" w:lineRule="atLeast"/>
              <w:jc w:val="both"/>
              <w:rPr>
                <w:rFonts w:ascii="Times New Roman" w:hAnsi="Times New Roman"/>
                <w:b/>
                <w:sz w:val="20"/>
                <w:szCs w:val="20"/>
              </w:rPr>
            </w:pPr>
          </w:p>
          <w:p w14:paraId="50AFB558" w14:textId="77777777" w:rsidR="00B419E6" w:rsidRPr="00E52641" w:rsidRDefault="00B419E6" w:rsidP="006A7B7B">
            <w:pPr>
              <w:shd w:val="clear" w:color="auto" w:fill="FFFFFF"/>
              <w:spacing w:after="0" w:line="240" w:lineRule="atLeast"/>
              <w:jc w:val="both"/>
              <w:rPr>
                <w:rFonts w:ascii="Times New Roman" w:hAnsi="Times New Roman"/>
                <w:b/>
                <w:color w:val="000000"/>
                <w:sz w:val="20"/>
                <w:szCs w:val="20"/>
                <w:lang w:val="es-ES_tradnl" w:eastAsia="fr-FR"/>
              </w:rPr>
            </w:pPr>
            <w:r w:rsidRPr="00E52641">
              <w:rPr>
                <w:rFonts w:ascii="Times New Roman" w:hAnsi="Times New Roman"/>
                <w:b/>
                <w:sz w:val="20"/>
                <w:szCs w:val="20"/>
              </w:rPr>
              <w:t xml:space="preserve">Open fishing seasons/ Oeuvetures temporelles de la pêche / Temporadas de pesca abiertas </w:t>
            </w:r>
            <w:r w:rsidRPr="00E52641">
              <w:rPr>
                <w:rFonts w:ascii="Times New Roman" w:hAnsi="Times New Roman"/>
                <w:b/>
                <w:color w:val="000000"/>
                <w:sz w:val="20"/>
                <w:szCs w:val="20"/>
                <w:lang w:val="es-ES_tradnl"/>
              </w:rPr>
              <w:t xml:space="preserve"> </w:t>
            </w:r>
          </w:p>
        </w:tc>
        <w:tc>
          <w:tcPr>
            <w:tcW w:w="3115" w:type="dxa"/>
          </w:tcPr>
          <w:p w14:paraId="7FCCC290" w14:textId="77777777" w:rsidR="00B419E6" w:rsidRPr="00784838" w:rsidRDefault="00B419E6" w:rsidP="009075CA">
            <w:pPr>
              <w:autoSpaceDE w:val="0"/>
              <w:autoSpaceDN w:val="0"/>
              <w:adjustRightInd w:val="0"/>
              <w:spacing w:after="0" w:line="240" w:lineRule="auto"/>
              <w:rPr>
                <w:rFonts w:ascii="Times New Roman" w:hAnsi="Times New Roman"/>
                <w:bCs/>
                <w:sz w:val="24"/>
                <w:szCs w:val="24"/>
                <w:lang w:val="en-GB"/>
              </w:rPr>
            </w:pPr>
          </w:p>
          <w:p w14:paraId="6D510718" w14:textId="5F87E7CA" w:rsidR="000C6086" w:rsidRPr="00E52641" w:rsidRDefault="000C6086" w:rsidP="000C6086">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8D2D33">
              <w:rPr>
                <w:rFonts w:ascii="Times New Roman" w:hAnsi="Times New Roman"/>
                <w:bCs/>
                <w:sz w:val="20"/>
                <w:szCs w:val="20"/>
                <w:lang w:val="en-GB"/>
              </w:rPr>
              <w:t>9</w:t>
            </w:r>
            <w:r w:rsidRPr="00E52641">
              <w:rPr>
                <w:rFonts w:ascii="Times New Roman" w:hAnsi="Times New Roman"/>
                <w:bCs/>
                <w:sz w:val="20"/>
                <w:szCs w:val="20"/>
                <w:lang w:val="en-GB"/>
              </w:rPr>
              <w:t>/</w:t>
            </w:r>
            <w:r w:rsidR="002A280E">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588A1C6D" w14:textId="77777777" w:rsidR="000C6086" w:rsidRPr="00E52641" w:rsidRDefault="000C6086" w:rsidP="000C6086">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 xml:space="preserve"> </w:t>
            </w:r>
          </w:p>
          <w:p w14:paraId="4571736A" w14:textId="77777777" w:rsidR="00B419E6" w:rsidRPr="00E52641" w:rsidRDefault="000C6086" w:rsidP="000C6086">
            <w:pPr>
              <w:autoSpaceDE w:val="0"/>
              <w:autoSpaceDN w:val="0"/>
              <w:adjustRightInd w:val="0"/>
              <w:spacing w:after="0" w:line="240" w:lineRule="auto"/>
              <w:jc w:val="both"/>
              <w:rPr>
                <w:rFonts w:ascii="Times New Roman" w:hAnsi="Times New Roman"/>
                <w:bCs/>
                <w:sz w:val="24"/>
                <w:szCs w:val="24"/>
                <w:lang w:val="en-US"/>
              </w:rPr>
            </w:pPr>
            <w:r w:rsidRPr="00E52641">
              <w:rPr>
                <w:rFonts w:ascii="Times New Roman" w:hAnsi="Times New Roman"/>
                <w:bCs/>
                <w:sz w:val="20"/>
                <w:szCs w:val="20"/>
                <w:lang w:val="en-GB"/>
              </w:rPr>
              <w:t>Ministerial Notification Regulating Commercial Fisheries (No:4/1)</w:t>
            </w:r>
          </w:p>
        </w:tc>
        <w:tc>
          <w:tcPr>
            <w:tcW w:w="3744" w:type="dxa"/>
          </w:tcPr>
          <w:p w14:paraId="2C657FFA" w14:textId="77777777" w:rsidR="00B419E6" w:rsidRPr="00E52641" w:rsidRDefault="00B419E6" w:rsidP="009075CA">
            <w:pPr>
              <w:autoSpaceDE w:val="0"/>
              <w:autoSpaceDN w:val="0"/>
              <w:adjustRightInd w:val="0"/>
              <w:spacing w:after="0" w:line="240" w:lineRule="auto"/>
              <w:jc w:val="both"/>
              <w:rPr>
                <w:rFonts w:ascii="Times New Roman" w:hAnsi="Times New Roman"/>
                <w:bCs/>
                <w:sz w:val="24"/>
                <w:szCs w:val="24"/>
                <w:lang w:val="en-US"/>
              </w:rPr>
            </w:pPr>
          </w:p>
          <w:p w14:paraId="4CEB64D3" w14:textId="77777777" w:rsidR="000C6086" w:rsidRPr="00E52641" w:rsidRDefault="000C6086" w:rsidP="009075CA">
            <w:pPr>
              <w:autoSpaceDE w:val="0"/>
              <w:autoSpaceDN w:val="0"/>
              <w:adjustRightInd w:val="0"/>
              <w:spacing w:after="0" w:line="240" w:lineRule="auto"/>
              <w:jc w:val="both"/>
              <w:rPr>
                <w:rFonts w:ascii="Times New Roman" w:hAnsi="Times New Roman"/>
                <w:bCs/>
                <w:sz w:val="20"/>
                <w:szCs w:val="20"/>
                <w:lang w:val="en-US"/>
              </w:rPr>
            </w:pPr>
          </w:p>
          <w:p w14:paraId="7D87C5AB" w14:textId="5DDDE168" w:rsidR="00B419E6" w:rsidRPr="00E52641" w:rsidRDefault="00B419E6" w:rsidP="00914B6E">
            <w:pPr>
              <w:autoSpaceDE w:val="0"/>
              <w:autoSpaceDN w:val="0"/>
              <w:adjustRightInd w:val="0"/>
              <w:spacing w:after="0" w:line="240" w:lineRule="auto"/>
              <w:jc w:val="both"/>
              <w:rPr>
                <w:rFonts w:ascii="Times New Roman" w:hAnsi="Times New Roman"/>
                <w:bCs/>
                <w:sz w:val="20"/>
                <w:szCs w:val="20"/>
                <w:lang w:val="en-US"/>
              </w:rPr>
            </w:pPr>
            <w:r w:rsidRPr="00914B6E">
              <w:rPr>
                <w:rFonts w:ascii="Times New Roman" w:hAnsi="Times New Roman"/>
                <w:bCs/>
                <w:sz w:val="20"/>
                <w:szCs w:val="20"/>
                <w:lang w:val="en-US"/>
              </w:rPr>
              <w:t>Open fishing seasons (</w:t>
            </w:r>
            <w:r w:rsidR="006A0CB5" w:rsidRPr="00914B6E">
              <w:rPr>
                <w:rFonts w:ascii="Times New Roman" w:hAnsi="Times New Roman"/>
                <w:bCs/>
                <w:sz w:val="20"/>
                <w:szCs w:val="20"/>
                <w:lang w:val="en-US"/>
              </w:rPr>
              <w:t>15</w:t>
            </w:r>
            <w:r w:rsidR="00914B6E">
              <w:rPr>
                <w:rFonts w:ascii="Times New Roman" w:hAnsi="Times New Roman"/>
                <w:bCs/>
                <w:sz w:val="20"/>
                <w:szCs w:val="20"/>
                <w:lang w:val="en-US"/>
              </w:rPr>
              <w:t xml:space="preserve"> May </w:t>
            </w:r>
            <w:r w:rsidR="006A0CB5" w:rsidRPr="00914B6E">
              <w:rPr>
                <w:rFonts w:ascii="Times New Roman" w:hAnsi="Times New Roman"/>
                <w:bCs/>
                <w:sz w:val="20"/>
                <w:szCs w:val="20"/>
                <w:lang w:val="en-US"/>
              </w:rPr>
              <w:t>2019</w:t>
            </w:r>
            <w:r w:rsidRPr="00914B6E">
              <w:rPr>
                <w:rFonts w:ascii="Times New Roman" w:hAnsi="Times New Roman"/>
                <w:bCs/>
                <w:sz w:val="20"/>
                <w:szCs w:val="20"/>
                <w:lang w:val="en-US"/>
              </w:rPr>
              <w:t xml:space="preserve"> – </w:t>
            </w:r>
            <w:r w:rsidR="006A0CB5" w:rsidRPr="00914B6E">
              <w:rPr>
                <w:rFonts w:ascii="Times New Roman" w:hAnsi="Times New Roman"/>
                <w:bCs/>
                <w:sz w:val="20"/>
                <w:szCs w:val="20"/>
                <w:lang w:val="en-US"/>
              </w:rPr>
              <w:t>30</w:t>
            </w:r>
            <w:r w:rsidR="00914B6E">
              <w:rPr>
                <w:rFonts w:ascii="Times New Roman" w:hAnsi="Times New Roman"/>
                <w:bCs/>
                <w:sz w:val="20"/>
                <w:szCs w:val="20"/>
                <w:lang w:val="en-US"/>
              </w:rPr>
              <w:t xml:space="preserve"> June </w:t>
            </w:r>
            <w:r w:rsidR="006A0CB5" w:rsidRPr="00914B6E">
              <w:rPr>
                <w:rFonts w:ascii="Times New Roman" w:hAnsi="Times New Roman"/>
                <w:bCs/>
                <w:sz w:val="20"/>
                <w:szCs w:val="20"/>
                <w:lang w:val="en-US"/>
              </w:rPr>
              <w:t>2019</w:t>
            </w:r>
            <w:r w:rsidRPr="00914B6E">
              <w:rPr>
                <w:rFonts w:ascii="Times New Roman" w:hAnsi="Times New Roman"/>
                <w:bCs/>
                <w:sz w:val="20"/>
                <w:szCs w:val="20"/>
                <w:lang w:val="en-US"/>
              </w:rPr>
              <w:t>) has been transposed into domestic legislation and implemented as required.</w:t>
            </w:r>
            <w:r w:rsidRPr="00E52641">
              <w:rPr>
                <w:rFonts w:ascii="Times New Roman" w:hAnsi="Times New Roman"/>
                <w:bCs/>
                <w:sz w:val="20"/>
                <w:szCs w:val="20"/>
              </w:rPr>
              <w:t xml:space="preserve">   </w:t>
            </w:r>
          </w:p>
        </w:tc>
        <w:tc>
          <w:tcPr>
            <w:tcW w:w="3217" w:type="dxa"/>
          </w:tcPr>
          <w:p w14:paraId="5CB73B36" w14:textId="77777777" w:rsidR="00B419E6" w:rsidRPr="00E52641" w:rsidRDefault="00B419E6" w:rsidP="009075CA">
            <w:pPr>
              <w:autoSpaceDE w:val="0"/>
              <w:autoSpaceDN w:val="0"/>
              <w:adjustRightInd w:val="0"/>
              <w:spacing w:after="0" w:line="240" w:lineRule="auto"/>
              <w:rPr>
                <w:rFonts w:ascii="Times New Roman" w:hAnsi="Times New Roman"/>
                <w:bCs/>
                <w:sz w:val="24"/>
                <w:szCs w:val="24"/>
                <w:lang w:val="en-US"/>
              </w:rPr>
            </w:pPr>
          </w:p>
        </w:tc>
      </w:tr>
      <w:tr w:rsidR="00293244" w:rsidRPr="00E52641" w14:paraId="74152213" w14:textId="77777777" w:rsidTr="00CE57FF">
        <w:trPr>
          <w:trHeight w:val="680"/>
        </w:trPr>
        <w:tc>
          <w:tcPr>
            <w:tcW w:w="4142" w:type="dxa"/>
          </w:tcPr>
          <w:p w14:paraId="2953077B" w14:textId="77777777" w:rsidR="00386EB0" w:rsidRPr="00E52641" w:rsidRDefault="00386EB0" w:rsidP="006A7B7B">
            <w:pPr>
              <w:autoSpaceDE w:val="0"/>
              <w:autoSpaceDN w:val="0"/>
              <w:adjustRightInd w:val="0"/>
              <w:spacing w:after="0" w:line="240" w:lineRule="auto"/>
              <w:rPr>
                <w:rFonts w:ascii="Times New Roman" w:hAnsi="Times New Roman"/>
                <w:b/>
                <w:color w:val="000000"/>
                <w:sz w:val="20"/>
                <w:szCs w:val="20"/>
                <w:lang w:val="en-GB" w:eastAsia="da-DK"/>
              </w:rPr>
            </w:pPr>
          </w:p>
          <w:p w14:paraId="7152CF06" w14:textId="77777777" w:rsidR="00293244" w:rsidRPr="00E52641" w:rsidRDefault="00293244" w:rsidP="006A7B7B">
            <w:pPr>
              <w:autoSpaceDE w:val="0"/>
              <w:autoSpaceDN w:val="0"/>
              <w:adjustRightInd w:val="0"/>
              <w:spacing w:after="0" w:line="240" w:lineRule="auto"/>
              <w:rPr>
                <w:rFonts w:ascii="Times New Roman" w:hAnsi="Times New Roman"/>
                <w:b/>
                <w:color w:val="000000"/>
                <w:sz w:val="20"/>
                <w:szCs w:val="20"/>
                <w:lang w:val="en-GB" w:eastAsia="fr-FR"/>
              </w:rPr>
            </w:pPr>
            <w:r w:rsidRPr="00E52641">
              <w:rPr>
                <w:rFonts w:ascii="Times New Roman" w:hAnsi="Times New Roman"/>
                <w:b/>
                <w:color w:val="000000"/>
                <w:sz w:val="20"/>
                <w:szCs w:val="20"/>
                <w:lang w:val="en-GB" w:eastAsia="da-DK"/>
              </w:rPr>
              <w:t>Use of aircraft/</w:t>
            </w:r>
            <w:r w:rsidRPr="00E52641">
              <w:rPr>
                <w:rFonts w:ascii="Times New Roman" w:hAnsi="Times New Roman"/>
                <w:b/>
                <w:sz w:val="20"/>
                <w:szCs w:val="20"/>
              </w:rPr>
              <w:t xml:space="preserve"> Utilisation d’aéronefs/ </w:t>
            </w:r>
            <w:r w:rsidRPr="00E52641">
              <w:rPr>
                <w:rFonts w:ascii="Times New Roman" w:eastAsia="MS Mincho" w:hAnsi="Times New Roman"/>
                <w:b/>
                <w:sz w:val="20"/>
                <w:szCs w:val="20"/>
                <w:lang w:val="es-ES" w:eastAsia="ja-JP"/>
              </w:rPr>
              <w:t>Uso de aviones</w:t>
            </w:r>
            <w:r w:rsidRPr="00E52641">
              <w:rPr>
                <w:rFonts w:ascii="Times New Roman" w:hAnsi="Times New Roman"/>
                <w:b/>
                <w:color w:val="000000"/>
                <w:sz w:val="20"/>
                <w:szCs w:val="20"/>
                <w:lang w:val="en-GB" w:eastAsia="da-DK"/>
              </w:rPr>
              <w:t xml:space="preserve"> </w:t>
            </w:r>
          </w:p>
        </w:tc>
        <w:tc>
          <w:tcPr>
            <w:tcW w:w="3115" w:type="dxa"/>
          </w:tcPr>
          <w:p w14:paraId="10DD151D" w14:textId="77777777" w:rsidR="00386EB0" w:rsidRPr="00E52641" w:rsidRDefault="00386EB0" w:rsidP="009075CA">
            <w:pPr>
              <w:autoSpaceDE w:val="0"/>
              <w:autoSpaceDN w:val="0"/>
              <w:adjustRightInd w:val="0"/>
              <w:spacing w:after="0" w:line="240" w:lineRule="auto"/>
              <w:jc w:val="both"/>
              <w:rPr>
                <w:rFonts w:ascii="Times New Roman" w:hAnsi="Times New Roman"/>
                <w:bCs/>
                <w:sz w:val="20"/>
                <w:szCs w:val="20"/>
                <w:lang w:val="en-GB"/>
              </w:rPr>
            </w:pPr>
          </w:p>
          <w:p w14:paraId="0C7FBDCC" w14:textId="77777777" w:rsidR="00293244" w:rsidRPr="00E52641" w:rsidRDefault="00293244" w:rsidP="009075CA">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Notification Regulating Commercial Fisheries (No:4/1)</w:t>
            </w:r>
          </w:p>
        </w:tc>
        <w:tc>
          <w:tcPr>
            <w:tcW w:w="3744" w:type="dxa"/>
          </w:tcPr>
          <w:p w14:paraId="1BA100CC" w14:textId="77777777" w:rsidR="00293244" w:rsidRPr="00E52641" w:rsidRDefault="00293244" w:rsidP="00293244">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US"/>
              </w:rPr>
              <w:t>Utilization of drones and/or any other types of air-craft for fishing has been prohibited. Inspections were focused on this issue as well.</w:t>
            </w:r>
            <w:r w:rsidRPr="00E52641">
              <w:rPr>
                <w:rFonts w:ascii="Times New Roman" w:hAnsi="Times New Roman"/>
                <w:bCs/>
                <w:sz w:val="20"/>
                <w:szCs w:val="20"/>
                <w:lang w:val="en-GB"/>
              </w:rPr>
              <w:t xml:space="preserve"> </w:t>
            </w:r>
          </w:p>
        </w:tc>
        <w:tc>
          <w:tcPr>
            <w:tcW w:w="3217" w:type="dxa"/>
          </w:tcPr>
          <w:p w14:paraId="0AA842BE" w14:textId="77777777" w:rsidR="00293244" w:rsidRPr="00E52641" w:rsidRDefault="00293244" w:rsidP="007A4781">
            <w:pPr>
              <w:autoSpaceDE w:val="0"/>
              <w:autoSpaceDN w:val="0"/>
              <w:adjustRightInd w:val="0"/>
              <w:spacing w:after="0" w:line="240" w:lineRule="auto"/>
              <w:rPr>
                <w:rFonts w:ascii="Times New Roman" w:hAnsi="Times New Roman"/>
                <w:bCs/>
                <w:sz w:val="20"/>
                <w:szCs w:val="20"/>
                <w:lang w:val="en-GB"/>
              </w:rPr>
            </w:pPr>
          </w:p>
        </w:tc>
      </w:tr>
      <w:tr w:rsidR="00686837" w:rsidRPr="00E52641" w14:paraId="07C832B0" w14:textId="77777777" w:rsidTr="00CE57FF">
        <w:trPr>
          <w:trHeight w:val="680"/>
        </w:trPr>
        <w:tc>
          <w:tcPr>
            <w:tcW w:w="4142" w:type="dxa"/>
          </w:tcPr>
          <w:p w14:paraId="69C935CD" w14:textId="77777777" w:rsidR="00686837" w:rsidRPr="00E52641" w:rsidRDefault="00686837" w:rsidP="006A7B7B">
            <w:pPr>
              <w:autoSpaceDE w:val="0"/>
              <w:autoSpaceDN w:val="0"/>
              <w:adjustRightInd w:val="0"/>
              <w:spacing w:after="0" w:line="240" w:lineRule="auto"/>
              <w:rPr>
                <w:rFonts w:ascii="Times New Roman" w:hAnsi="Times New Roman"/>
                <w:b/>
                <w:color w:val="000000"/>
                <w:sz w:val="20"/>
                <w:szCs w:val="20"/>
                <w:lang w:val="fr-FR" w:eastAsia="da-DK"/>
              </w:rPr>
            </w:pPr>
          </w:p>
          <w:p w14:paraId="6721DFE6" w14:textId="77777777" w:rsidR="00686837" w:rsidRPr="00E52641" w:rsidRDefault="00686837" w:rsidP="006A7B7B">
            <w:pPr>
              <w:autoSpaceDE w:val="0"/>
              <w:autoSpaceDN w:val="0"/>
              <w:adjustRightInd w:val="0"/>
              <w:spacing w:after="0" w:line="240" w:lineRule="auto"/>
              <w:rPr>
                <w:rFonts w:ascii="Times New Roman" w:hAnsi="Times New Roman"/>
                <w:b/>
                <w:color w:val="000000"/>
                <w:sz w:val="20"/>
                <w:szCs w:val="20"/>
                <w:lang w:val="fr-FR" w:eastAsia="da-DK"/>
              </w:rPr>
            </w:pPr>
          </w:p>
          <w:p w14:paraId="19976003" w14:textId="77777777" w:rsidR="00686837" w:rsidRPr="00E52641" w:rsidRDefault="00686837" w:rsidP="006A7B7B">
            <w:pPr>
              <w:autoSpaceDE w:val="0"/>
              <w:autoSpaceDN w:val="0"/>
              <w:adjustRightInd w:val="0"/>
              <w:spacing w:after="0" w:line="240" w:lineRule="auto"/>
              <w:rPr>
                <w:rFonts w:ascii="Times New Roman" w:hAnsi="Times New Roman"/>
                <w:b/>
                <w:color w:val="000000"/>
                <w:sz w:val="20"/>
                <w:szCs w:val="20"/>
                <w:lang w:val="fr-FR" w:eastAsia="fr-FR"/>
              </w:rPr>
            </w:pPr>
            <w:r w:rsidRPr="00E52641">
              <w:rPr>
                <w:rFonts w:ascii="Times New Roman" w:hAnsi="Times New Roman"/>
                <w:b/>
                <w:color w:val="000000"/>
                <w:sz w:val="20"/>
                <w:szCs w:val="20"/>
                <w:lang w:val="fr-FR" w:eastAsia="da-DK"/>
              </w:rPr>
              <w:t>Minimum size/</w:t>
            </w:r>
            <w:r w:rsidRPr="00E52641">
              <w:rPr>
                <w:rFonts w:ascii="Times New Roman" w:hAnsi="Times New Roman"/>
                <w:b/>
                <w:sz w:val="20"/>
                <w:szCs w:val="20"/>
              </w:rPr>
              <w:t xml:space="preserve"> Taille minimale</w:t>
            </w:r>
            <w:r w:rsidRPr="00E52641">
              <w:rPr>
                <w:rFonts w:ascii="Times New Roman" w:hAnsi="Times New Roman"/>
                <w:b/>
                <w:color w:val="000000"/>
                <w:sz w:val="20"/>
                <w:szCs w:val="20"/>
                <w:lang w:val="fr-FR" w:eastAsia="da-DK"/>
              </w:rPr>
              <w:t xml:space="preserve"> / </w:t>
            </w:r>
            <w:r w:rsidRPr="00E52641">
              <w:rPr>
                <w:rFonts w:ascii="Times New Roman" w:eastAsia="MS Mincho" w:hAnsi="Times New Roman"/>
                <w:b/>
                <w:sz w:val="20"/>
                <w:szCs w:val="20"/>
                <w:lang w:val="fr-FR" w:eastAsia="ja-JP"/>
              </w:rPr>
              <w:t xml:space="preserve">Talla </w:t>
            </w:r>
            <w:proofErr w:type="spellStart"/>
            <w:r w:rsidRPr="00E52641">
              <w:rPr>
                <w:rFonts w:ascii="Times New Roman" w:eastAsia="MS Mincho" w:hAnsi="Times New Roman"/>
                <w:b/>
                <w:sz w:val="20"/>
                <w:szCs w:val="20"/>
                <w:lang w:val="fr-FR" w:eastAsia="ja-JP"/>
              </w:rPr>
              <w:t>mínima</w:t>
            </w:r>
            <w:proofErr w:type="spellEnd"/>
            <w:r w:rsidRPr="00E52641">
              <w:rPr>
                <w:rFonts w:ascii="Times New Roman" w:eastAsia="MS Mincho" w:hAnsi="Times New Roman"/>
                <w:b/>
                <w:sz w:val="20"/>
                <w:szCs w:val="20"/>
                <w:lang w:val="fr-FR" w:eastAsia="ja-JP"/>
              </w:rPr>
              <w:t xml:space="preserve"> </w:t>
            </w:r>
          </w:p>
        </w:tc>
        <w:tc>
          <w:tcPr>
            <w:tcW w:w="3115" w:type="dxa"/>
          </w:tcPr>
          <w:p w14:paraId="5F4B0451" w14:textId="77777777" w:rsidR="00686837" w:rsidRPr="00784838" w:rsidRDefault="00686837" w:rsidP="009075CA">
            <w:pPr>
              <w:autoSpaceDE w:val="0"/>
              <w:autoSpaceDN w:val="0"/>
              <w:adjustRightInd w:val="0"/>
              <w:spacing w:after="0" w:line="240" w:lineRule="auto"/>
              <w:jc w:val="both"/>
              <w:rPr>
                <w:rFonts w:ascii="Times New Roman" w:hAnsi="Times New Roman"/>
                <w:bCs/>
                <w:sz w:val="20"/>
                <w:szCs w:val="20"/>
                <w:lang w:val="fr-FR"/>
              </w:rPr>
            </w:pPr>
          </w:p>
          <w:p w14:paraId="5BF17E3A" w14:textId="77777777" w:rsidR="00686837" w:rsidRPr="00784838" w:rsidRDefault="00686837" w:rsidP="009075CA">
            <w:pPr>
              <w:autoSpaceDE w:val="0"/>
              <w:autoSpaceDN w:val="0"/>
              <w:adjustRightInd w:val="0"/>
              <w:spacing w:after="0" w:line="240" w:lineRule="auto"/>
              <w:jc w:val="both"/>
              <w:rPr>
                <w:rFonts w:ascii="Times New Roman" w:hAnsi="Times New Roman"/>
                <w:bCs/>
                <w:sz w:val="20"/>
                <w:szCs w:val="20"/>
                <w:lang w:val="fr-FR"/>
              </w:rPr>
            </w:pPr>
          </w:p>
          <w:p w14:paraId="5A845900" w14:textId="77777777" w:rsidR="00686837" w:rsidRPr="00E52641" w:rsidRDefault="00686837" w:rsidP="009075CA">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Notification Regulating Commercial Fisheries (No:4/1)</w:t>
            </w:r>
          </w:p>
        </w:tc>
        <w:tc>
          <w:tcPr>
            <w:tcW w:w="3744" w:type="dxa"/>
          </w:tcPr>
          <w:p w14:paraId="22573E5A" w14:textId="77777777" w:rsidR="00686837" w:rsidRPr="00E52641" w:rsidRDefault="00686837" w:rsidP="009075CA">
            <w:pPr>
              <w:autoSpaceDE w:val="0"/>
              <w:autoSpaceDN w:val="0"/>
              <w:adjustRightInd w:val="0"/>
              <w:spacing w:after="0" w:line="240" w:lineRule="auto"/>
              <w:jc w:val="both"/>
              <w:rPr>
                <w:rFonts w:ascii="Times New Roman" w:hAnsi="Times New Roman"/>
                <w:bCs/>
                <w:sz w:val="20"/>
                <w:szCs w:val="20"/>
                <w:lang w:val="en-US"/>
              </w:rPr>
            </w:pPr>
            <w:r w:rsidRPr="00E52641">
              <w:rPr>
                <w:rFonts w:ascii="Times New Roman" w:hAnsi="Times New Roman"/>
                <w:bCs/>
                <w:sz w:val="20"/>
                <w:szCs w:val="20"/>
                <w:lang w:val="en-US"/>
              </w:rPr>
              <w:t xml:space="preserve">Catching, retaining on board, transshipping, transferring, landing, transporting, storing, selling, displaying or offering for sale Bluefin tuna weighing less than </w:t>
            </w:r>
            <w:smartTag w:uri="urn:schemas-microsoft-com:office:smarttags" w:element="metricconverter">
              <w:smartTagPr>
                <w:attr w:name="ProductID" w:val="30 kg"/>
              </w:smartTagPr>
              <w:r w:rsidRPr="00E52641">
                <w:rPr>
                  <w:rFonts w:ascii="Times New Roman" w:hAnsi="Times New Roman"/>
                  <w:bCs/>
                  <w:sz w:val="20"/>
                  <w:szCs w:val="20"/>
                  <w:lang w:val="en-US"/>
                </w:rPr>
                <w:t>30 kg</w:t>
              </w:r>
            </w:smartTag>
            <w:r w:rsidRPr="00E52641">
              <w:rPr>
                <w:rFonts w:ascii="Times New Roman" w:hAnsi="Times New Roman"/>
                <w:bCs/>
                <w:sz w:val="20"/>
                <w:szCs w:val="20"/>
                <w:lang w:val="en-US"/>
              </w:rPr>
              <w:t xml:space="preserve"> (115 cm FL) has been prohibited. </w:t>
            </w:r>
          </w:p>
          <w:p w14:paraId="07FFC503" w14:textId="77777777" w:rsidR="00686837" w:rsidRPr="00E52641" w:rsidRDefault="00686837" w:rsidP="009075CA">
            <w:pPr>
              <w:autoSpaceDE w:val="0"/>
              <w:autoSpaceDN w:val="0"/>
              <w:adjustRightInd w:val="0"/>
              <w:spacing w:after="0" w:line="240" w:lineRule="auto"/>
              <w:jc w:val="both"/>
              <w:rPr>
                <w:rFonts w:ascii="Times New Roman" w:hAnsi="Times New Roman"/>
                <w:bCs/>
                <w:sz w:val="20"/>
                <w:szCs w:val="20"/>
                <w:lang w:val="en-US"/>
              </w:rPr>
            </w:pPr>
          </w:p>
          <w:p w14:paraId="7A35AE0C" w14:textId="77777777" w:rsidR="00686837" w:rsidRPr="00E52641" w:rsidRDefault="00686837" w:rsidP="00686837">
            <w:pPr>
              <w:autoSpaceDE w:val="0"/>
              <w:autoSpaceDN w:val="0"/>
              <w:adjustRightInd w:val="0"/>
              <w:spacing w:after="0" w:line="240" w:lineRule="auto"/>
              <w:jc w:val="both"/>
              <w:rPr>
                <w:rFonts w:ascii="Times New Roman" w:hAnsi="Times New Roman"/>
                <w:bCs/>
                <w:sz w:val="20"/>
                <w:szCs w:val="20"/>
                <w:lang w:val="en-US"/>
              </w:rPr>
            </w:pPr>
            <w:r w:rsidRPr="00E52641">
              <w:rPr>
                <w:rFonts w:ascii="Times New Roman" w:hAnsi="Times New Roman"/>
                <w:bCs/>
                <w:sz w:val="20"/>
                <w:szCs w:val="20"/>
                <w:lang w:val="en-US"/>
              </w:rPr>
              <w:t xml:space="preserve">Regular checks and inspections have been made at high-seas inspections, farms and markets.  </w:t>
            </w:r>
          </w:p>
        </w:tc>
        <w:tc>
          <w:tcPr>
            <w:tcW w:w="3217" w:type="dxa"/>
          </w:tcPr>
          <w:p w14:paraId="7862F7C5" w14:textId="77777777" w:rsidR="00686837" w:rsidRPr="00784838" w:rsidRDefault="00686837" w:rsidP="007A4781">
            <w:pPr>
              <w:autoSpaceDE w:val="0"/>
              <w:autoSpaceDN w:val="0"/>
              <w:adjustRightInd w:val="0"/>
              <w:spacing w:after="0" w:line="240" w:lineRule="auto"/>
              <w:rPr>
                <w:rFonts w:ascii="Times New Roman" w:hAnsi="Times New Roman"/>
                <w:bCs/>
                <w:sz w:val="20"/>
                <w:szCs w:val="20"/>
                <w:lang w:val="en-GB"/>
              </w:rPr>
            </w:pPr>
          </w:p>
        </w:tc>
      </w:tr>
      <w:tr w:rsidR="003D3598" w:rsidRPr="00E52641" w14:paraId="17B85B62" w14:textId="77777777" w:rsidTr="00CE57FF">
        <w:trPr>
          <w:trHeight w:val="680"/>
        </w:trPr>
        <w:tc>
          <w:tcPr>
            <w:tcW w:w="4142" w:type="dxa"/>
          </w:tcPr>
          <w:p w14:paraId="264D2FA1" w14:textId="77777777" w:rsidR="003D3598" w:rsidRPr="00E52641" w:rsidRDefault="003D3598" w:rsidP="00141B3F">
            <w:pPr>
              <w:autoSpaceDE w:val="0"/>
              <w:autoSpaceDN w:val="0"/>
              <w:adjustRightInd w:val="0"/>
              <w:spacing w:after="0" w:line="240" w:lineRule="auto"/>
              <w:rPr>
                <w:rFonts w:ascii="Times New Roman" w:hAnsi="Times New Roman"/>
                <w:b/>
                <w:color w:val="000000"/>
                <w:sz w:val="20"/>
                <w:szCs w:val="20"/>
                <w:lang w:val="en-GB" w:eastAsia="fr-FR"/>
              </w:rPr>
            </w:pPr>
            <w:r w:rsidRPr="00E52641">
              <w:rPr>
                <w:rFonts w:ascii="Times New Roman" w:hAnsi="Times New Roman"/>
                <w:b/>
                <w:color w:val="000000"/>
                <w:sz w:val="20"/>
                <w:szCs w:val="20"/>
                <w:lang w:val="en-GB" w:eastAsia="fr-FR"/>
              </w:rPr>
              <w:t>By-catch/</w:t>
            </w:r>
            <w:r w:rsidRPr="00E52641">
              <w:rPr>
                <w:rFonts w:ascii="Times New Roman" w:hAnsi="Times New Roman"/>
                <w:b/>
                <w:sz w:val="20"/>
                <w:szCs w:val="20"/>
              </w:rPr>
              <w:t xml:space="preserve"> Prises accessoires/ </w:t>
            </w:r>
            <w:proofErr w:type="spellStart"/>
            <w:r w:rsidRPr="00E52641">
              <w:rPr>
                <w:rFonts w:ascii="Times New Roman" w:eastAsia="MS Mincho" w:hAnsi="Times New Roman"/>
                <w:b/>
                <w:sz w:val="20"/>
                <w:szCs w:val="20"/>
                <w:lang w:val="en-US" w:eastAsia="ja-JP"/>
              </w:rPr>
              <w:t>Captura</w:t>
            </w:r>
            <w:proofErr w:type="spellEnd"/>
            <w:r w:rsidRPr="00E52641">
              <w:rPr>
                <w:rFonts w:ascii="Times New Roman" w:eastAsia="MS Mincho" w:hAnsi="Times New Roman"/>
                <w:b/>
                <w:sz w:val="20"/>
                <w:szCs w:val="20"/>
                <w:lang w:val="en-US" w:eastAsia="ja-JP"/>
              </w:rPr>
              <w:t xml:space="preserve"> </w:t>
            </w:r>
            <w:proofErr w:type="spellStart"/>
            <w:r w:rsidRPr="00E52641">
              <w:rPr>
                <w:rFonts w:ascii="Times New Roman" w:eastAsia="MS Mincho" w:hAnsi="Times New Roman"/>
                <w:b/>
                <w:sz w:val="20"/>
                <w:szCs w:val="20"/>
                <w:lang w:val="en-US" w:eastAsia="ja-JP"/>
              </w:rPr>
              <w:t>fortuita</w:t>
            </w:r>
            <w:proofErr w:type="spellEnd"/>
            <w:r w:rsidRPr="00E52641">
              <w:rPr>
                <w:rFonts w:ascii="Times New Roman" w:hAnsi="Times New Roman"/>
                <w:b/>
                <w:color w:val="000000"/>
                <w:sz w:val="20"/>
                <w:szCs w:val="20"/>
                <w:lang w:val="en-GB" w:eastAsia="fr-FR"/>
              </w:rPr>
              <w:t xml:space="preserve"> </w:t>
            </w:r>
          </w:p>
        </w:tc>
        <w:tc>
          <w:tcPr>
            <w:tcW w:w="3115" w:type="dxa"/>
          </w:tcPr>
          <w:p w14:paraId="7A28F4F9" w14:textId="4353DC79" w:rsidR="003D3598" w:rsidRPr="00E52641" w:rsidRDefault="003D3598" w:rsidP="003D3598">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9F2440">
              <w:rPr>
                <w:rFonts w:ascii="Times New Roman" w:hAnsi="Times New Roman"/>
                <w:bCs/>
                <w:sz w:val="20"/>
                <w:szCs w:val="20"/>
                <w:lang w:val="en-GB"/>
              </w:rPr>
              <w:t>9</w:t>
            </w:r>
            <w:r w:rsidRPr="00E52641">
              <w:rPr>
                <w:rFonts w:ascii="Times New Roman" w:hAnsi="Times New Roman"/>
                <w:bCs/>
                <w:sz w:val="20"/>
                <w:szCs w:val="20"/>
                <w:lang w:val="en-GB"/>
              </w:rPr>
              <w:t>/</w:t>
            </w:r>
            <w:r w:rsidR="002A280E">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104AEB39" w14:textId="77777777" w:rsidR="003D3598" w:rsidRPr="00E52641" w:rsidRDefault="003D3598" w:rsidP="008C148D">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Notification Regulating Commercial Fisheries (No:4/1)</w:t>
            </w:r>
          </w:p>
        </w:tc>
        <w:tc>
          <w:tcPr>
            <w:tcW w:w="3744" w:type="dxa"/>
          </w:tcPr>
          <w:p w14:paraId="252E9970" w14:textId="77777777" w:rsidR="003D3598" w:rsidRPr="00B56B76" w:rsidRDefault="003D3598" w:rsidP="009075CA">
            <w:pPr>
              <w:autoSpaceDE w:val="0"/>
              <w:autoSpaceDN w:val="0"/>
              <w:adjustRightInd w:val="0"/>
              <w:spacing w:after="0" w:line="240" w:lineRule="auto"/>
              <w:jc w:val="both"/>
              <w:rPr>
                <w:rFonts w:ascii="Times New Roman" w:hAnsi="Times New Roman"/>
                <w:bCs/>
                <w:sz w:val="20"/>
                <w:szCs w:val="20"/>
                <w:lang w:val="en-GB"/>
              </w:rPr>
            </w:pPr>
          </w:p>
          <w:p w14:paraId="07C12C37" w14:textId="4B9FA1A3" w:rsidR="003D3598" w:rsidRPr="00B56B76" w:rsidRDefault="003D3598" w:rsidP="00B56B76">
            <w:pPr>
              <w:autoSpaceDE w:val="0"/>
              <w:autoSpaceDN w:val="0"/>
              <w:adjustRightInd w:val="0"/>
              <w:spacing w:after="0" w:line="240" w:lineRule="auto"/>
              <w:jc w:val="both"/>
              <w:rPr>
                <w:rFonts w:ascii="Times New Roman" w:hAnsi="Times New Roman"/>
                <w:bCs/>
                <w:sz w:val="20"/>
                <w:szCs w:val="20"/>
                <w:lang w:val="en-GB"/>
              </w:rPr>
            </w:pPr>
            <w:r w:rsidRPr="00B56B76">
              <w:rPr>
                <w:rFonts w:ascii="Times New Roman" w:hAnsi="Times New Roman"/>
                <w:bCs/>
                <w:sz w:val="20"/>
                <w:szCs w:val="20"/>
                <w:lang w:val="en-GB"/>
              </w:rPr>
              <w:t xml:space="preserve">As of </w:t>
            </w:r>
            <w:r w:rsidR="0095171A" w:rsidRPr="00B56B76">
              <w:rPr>
                <w:rFonts w:ascii="Times New Roman" w:hAnsi="Times New Roman"/>
                <w:bCs/>
                <w:sz w:val="20"/>
                <w:szCs w:val="20"/>
                <w:lang w:val="en-GB"/>
              </w:rPr>
              <w:t>the</w:t>
            </w:r>
            <w:r w:rsidR="00AE16D7" w:rsidRPr="00B56B76">
              <w:rPr>
                <w:rFonts w:ascii="Times New Roman" w:hAnsi="Times New Roman"/>
                <w:bCs/>
                <w:sz w:val="20"/>
                <w:szCs w:val="20"/>
                <w:lang w:val="en-GB"/>
              </w:rPr>
              <w:t xml:space="preserve"> current </w:t>
            </w:r>
            <w:r w:rsidR="0095171A" w:rsidRPr="00B56B76">
              <w:rPr>
                <w:rFonts w:ascii="Times New Roman" w:hAnsi="Times New Roman"/>
                <w:bCs/>
                <w:sz w:val="20"/>
                <w:szCs w:val="20"/>
                <w:lang w:val="en-GB"/>
              </w:rPr>
              <w:t>reporting period</w:t>
            </w:r>
            <w:r w:rsidR="002A280E" w:rsidRPr="00B56B76">
              <w:rPr>
                <w:rFonts w:ascii="Times New Roman" w:hAnsi="Times New Roman"/>
                <w:bCs/>
                <w:sz w:val="20"/>
                <w:szCs w:val="20"/>
                <w:lang w:val="en-GB"/>
              </w:rPr>
              <w:t xml:space="preserve">, a total amount of </w:t>
            </w:r>
            <w:r w:rsidR="006A0CB5" w:rsidRPr="00B56B76">
              <w:rPr>
                <w:rFonts w:ascii="Times New Roman" w:hAnsi="Times New Roman"/>
                <w:bCs/>
                <w:sz w:val="20"/>
                <w:szCs w:val="20"/>
                <w:lang w:val="en-GB"/>
              </w:rPr>
              <w:t>1746</w:t>
            </w:r>
            <w:r w:rsidR="002A280E" w:rsidRPr="00B56B76">
              <w:rPr>
                <w:rFonts w:ascii="Times New Roman" w:hAnsi="Times New Roman"/>
                <w:bCs/>
                <w:sz w:val="20"/>
                <w:szCs w:val="20"/>
                <w:lang w:val="en-GB"/>
              </w:rPr>
              <w:t xml:space="preserve"> Kgs. </w:t>
            </w:r>
            <w:r w:rsidRPr="00B56B76">
              <w:rPr>
                <w:rFonts w:ascii="Times New Roman" w:hAnsi="Times New Roman"/>
                <w:bCs/>
                <w:sz w:val="20"/>
                <w:szCs w:val="20"/>
                <w:lang w:val="en-GB"/>
              </w:rPr>
              <w:t>by-catch</w:t>
            </w:r>
            <w:r w:rsidR="0095171A" w:rsidRPr="00B56B76">
              <w:rPr>
                <w:rFonts w:ascii="Times New Roman" w:hAnsi="Times New Roman"/>
                <w:bCs/>
                <w:sz w:val="20"/>
                <w:szCs w:val="20"/>
                <w:lang w:val="en-GB"/>
              </w:rPr>
              <w:t>es</w:t>
            </w:r>
            <w:r w:rsidRPr="00B56B76">
              <w:rPr>
                <w:rFonts w:ascii="Times New Roman" w:hAnsi="Times New Roman"/>
                <w:bCs/>
                <w:sz w:val="20"/>
                <w:szCs w:val="20"/>
                <w:lang w:val="en-GB"/>
              </w:rPr>
              <w:t xml:space="preserve"> / incidental catches</w:t>
            </w:r>
            <w:r w:rsidR="0095171A" w:rsidRPr="00B56B76">
              <w:rPr>
                <w:rFonts w:ascii="Times New Roman" w:hAnsi="Times New Roman"/>
                <w:bCs/>
                <w:sz w:val="20"/>
                <w:szCs w:val="20"/>
                <w:lang w:val="en-GB"/>
              </w:rPr>
              <w:t xml:space="preserve"> of E-BFT</w:t>
            </w:r>
            <w:r w:rsidR="002A280E" w:rsidRPr="00B56B76">
              <w:rPr>
                <w:rFonts w:ascii="Times New Roman" w:hAnsi="Times New Roman"/>
                <w:bCs/>
                <w:sz w:val="20"/>
                <w:szCs w:val="20"/>
                <w:lang w:val="en-GB"/>
              </w:rPr>
              <w:t xml:space="preserve"> </w:t>
            </w:r>
            <w:r w:rsidR="00844F71" w:rsidRPr="00B56B76">
              <w:rPr>
                <w:rFonts w:ascii="Times New Roman" w:hAnsi="Times New Roman"/>
                <w:bCs/>
                <w:sz w:val="20"/>
                <w:szCs w:val="20"/>
                <w:lang w:val="en-GB"/>
              </w:rPr>
              <w:t xml:space="preserve">did </w:t>
            </w:r>
            <w:r w:rsidR="002A280E" w:rsidRPr="00B56B76">
              <w:rPr>
                <w:rFonts w:ascii="Times New Roman" w:hAnsi="Times New Roman"/>
                <w:bCs/>
                <w:sz w:val="20"/>
                <w:szCs w:val="20"/>
                <w:lang w:val="en-GB"/>
              </w:rPr>
              <w:t>occur</w:t>
            </w:r>
            <w:r w:rsidRPr="00B56B76">
              <w:rPr>
                <w:rFonts w:ascii="Times New Roman" w:hAnsi="Times New Roman"/>
                <w:bCs/>
                <w:sz w:val="20"/>
                <w:szCs w:val="20"/>
                <w:lang w:val="en-GB"/>
              </w:rPr>
              <w:t>.</w:t>
            </w:r>
            <w:r w:rsidR="002A280E" w:rsidRPr="00B56B76">
              <w:rPr>
                <w:rFonts w:ascii="Times New Roman" w:hAnsi="Times New Roman"/>
                <w:bCs/>
                <w:sz w:val="20"/>
                <w:szCs w:val="20"/>
                <w:lang w:val="en-GB"/>
              </w:rPr>
              <w:t xml:space="preserve"> </w:t>
            </w:r>
            <w:r w:rsidR="0095171A" w:rsidRPr="00B56B76">
              <w:rPr>
                <w:rFonts w:ascii="Times New Roman" w:hAnsi="Times New Roman"/>
                <w:bCs/>
                <w:sz w:val="20"/>
                <w:szCs w:val="20"/>
                <w:lang w:val="en-GB"/>
              </w:rPr>
              <w:t xml:space="preserve"> </w:t>
            </w:r>
            <w:r w:rsidRPr="00B56B76">
              <w:rPr>
                <w:rFonts w:ascii="Times New Roman" w:hAnsi="Times New Roman"/>
                <w:bCs/>
                <w:sz w:val="20"/>
                <w:szCs w:val="20"/>
                <w:lang w:val="en-GB"/>
              </w:rPr>
              <w:t xml:space="preserve">  </w:t>
            </w:r>
          </w:p>
        </w:tc>
        <w:tc>
          <w:tcPr>
            <w:tcW w:w="3217" w:type="dxa"/>
          </w:tcPr>
          <w:p w14:paraId="18C9FB3F" w14:textId="77777777" w:rsidR="003D3598" w:rsidRPr="00E52641" w:rsidRDefault="003D3598" w:rsidP="007A4781">
            <w:pPr>
              <w:autoSpaceDE w:val="0"/>
              <w:autoSpaceDN w:val="0"/>
              <w:adjustRightInd w:val="0"/>
              <w:spacing w:after="0" w:line="240" w:lineRule="auto"/>
              <w:rPr>
                <w:rFonts w:ascii="Times New Roman" w:hAnsi="Times New Roman"/>
                <w:bCs/>
                <w:sz w:val="20"/>
                <w:szCs w:val="20"/>
                <w:lang w:val="en-GB"/>
              </w:rPr>
            </w:pPr>
          </w:p>
        </w:tc>
      </w:tr>
      <w:tr w:rsidR="00BF7BDC" w:rsidRPr="00E52641" w14:paraId="6B0CF6A3" w14:textId="77777777" w:rsidTr="00CE57FF">
        <w:trPr>
          <w:trHeight w:val="680"/>
        </w:trPr>
        <w:tc>
          <w:tcPr>
            <w:tcW w:w="4142" w:type="dxa"/>
          </w:tcPr>
          <w:p w14:paraId="16967A9F" w14:textId="77777777" w:rsidR="00BF7BDC" w:rsidRPr="00784838" w:rsidRDefault="00BF7BDC" w:rsidP="006A7B7B">
            <w:pPr>
              <w:autoSpaceDE w:val="0"/>
              <w:autoSpaceDN w:val="0"/>
              <w:adjustRightInd w:val="0"/>
              <w:spacing w:after="0" w:line="240" w:lineRule="auto"/>
              <w:rPr>
                <w:rFonts w:ascii="Times New Roman" w:hAnsi="Times New Roman"/>
                <w:b/>
                <w:color w:val="000000"/>
                <w:sz w:val="20"/>
                <w:szCs w:val="20"/>
                <w:lang w:val="en-GB"/>
              </w:rPr>
            </w:pPr>
          </w:p>
          <w:p w14:paraId="25EAEC32" w14:textId="77777777" w:rsidR="00BF7BDC" w:rsidRPr="00784838" w:rsidRDefault="00BF7BDC" w:rsidP="006A7B7B">
            <w:pPr>
              <w:autoSpaceDE w:val="0"/>
              <w:autoSpaceDN w:val="0"/>
              <w:adjustRightInd w:val="0"/>
              <w:spacing w:after="0" w:line="240" w:lineRule="auto"/>
              <w:rPr>
                <w:rFonts w:ascii="Times New Roman" w:hAnsi="Times New Roman"/>
                <w:b/>
                <w:color w:val="000000"/>
                <w:sz w:val="20"/>
                <w:szCs w:val="20"/>
                <w:lang w:val="en-GB"/>
              </w:rPr>
            </w:pPr>
          </w:p>
          <w:p w14:paraId="40740A1D" w14:textId="77777777" w:rsidR="00BF7BDC" w:rsidRPr="00E52641" w:rsidRDefault="00BF7BDC" w:rsidP="006A7B7B">
            <w:pPr>
              <w:autoSpaceDE w:val="0"/>
              <w:autoSpaceDN w:val="0"/>
              <w:adjustRightInd w:val="0"/>
              <w:spacing w:after="0" w:line="240" w:lineRule="auto"/>
              <w:rPr>
                <w:rFonts w:ascii="Times New Roman" w:hAnsi="Times New Roman"/>
                <w:b/>
                <w:color w:val="000000"/>
                <w:sz w:val="20"/>
                <w:szCs w:val="20"/>
                <w:lang w:val="fr-FR" w:eastAsia="fr-FR"/>
              </w:rPr>
            </w:pPr>
            <w:proofErr w:type="spellStart"/>
            <w:r w:rsidRPr="00E52641">
              <w:rPr>
                <w:rFonts w:ascii="Times New Roman" w:hAnsi="Times New Roman"/>
                <w:b/>
                <w:color w:val="000000"/>
                <w:sz w:val="20"/>
                <w:szCs w:val="20"/>
                <w:lang w:val="fr-FR"/>
              </w:rPr>
              <w:t>Recreational</w:t>
            </w:r>
            <w:proofErr w:type="spellEnd"/>
            <w:r w:rsidRPr="00E52641">
              <w:rPr>
                <w:rFonts w:ascii="Times New Roman" w:hAnsi="Times New Roman"/>
                <w:b/>
                <w:color w:val="000000"/>
                <w:sz w:val="20"/>
                <w:szCs w:val="20"/>
                <w:lang w:val="fr-FR"/>
              </w:rPr>
              <w:t xml:space="preserve"> </w:t>
            </w:r>
            <w:proofErr w:type="spellStart"/>
            <w:r w:rsidRPr="00E52641">
              <w:rPr>
                <w:rFonts w:ascii="Times New Roman" w:hAnsi="Times New Roman"/>
                <w:b/>
                <w:color w:val="000000"/>
                <w:sz w:val="20"/>
                <w:szCs w:val="20"/>
                <w:lang w:val="fr-FR"/>
              </w:rPr>
              <w:t>fisheries</w:t>
            </w:r>
            <w:proofErr w:type="spellEnd"/>
            <w:r w:rsidRPr="00E52641">
              <w:rPr>
                <w:rFonts w:ascii="Times New Roman" w:hAnsi="Times New Roman"/>
                <w:b/>
                <w:color w:val="000000"/>
                <w:sz w:val="20"/>
                <w:szCs w:val="20"/>
                <w:lang w:val="fr-FR"/>
              </w:rPr>
              <w:t xml:space="preserve"> /</w:t>
            </w:r>
            <w:r w:rsidRPr="00E52641">
              <w:rPr>
                <w:rFonts w:ascii="Times New Roman" w:hAnsi="Times New Roman"/>
                <w:b/>
                <w:sz w:val="20"/>
                <w:szCs w:val="20"/>
              </w:rPr>
              <w:t xml:space="preserve"> Pêcheries récréatives</w:t>
            </w:r>
            <w:r w:rsidRPr="00E52641">
              <w:rPr>
                <w:rFonts w:ascii="Times New Roman" w:hAnsi="Times New Roman"/>
                <w:b/>
                <w:color w:val="000000"/>
                <w:sz w:val="20"/>
                <w:szCs w:val="20"/>
                <w:lang w:val="fr-FR"/>
              </w:rPr>
              <w:t xml:space="preserve"> / </w:t>
            </w:r>
            <w:proofErr w:type="spellStart"/>
            <w:r w:rsidRPr="00E52641">
              <w:rPr>
                <w:rFonts w:ascii="Times New Roman" w:eastAsia="MS Mincho" w:hAnsi="Times New Roman"/>
                <w:b/>
                <w:sz w:val="20"/>
                <w:szCs w:val="20"/>
                <w:lang w:val="fr-FR" w:eastAsia="ja-JP"/>
              </w:rPr>
              <w:t>Pesquerías</w:t>
            </w:r>
            <w:proofErr w:type="spellEnd"/>
            <w:r w:rsidRPr="00E52641">
              <w:rPr>
                <w:rFonts w:ascii="Times New Roman" w:eastAsia="MS Mincho" w:hAnsi="Times New Roman"/>
                <w:b/>
                <w:sz w:val="20"/>
                <w:szCs w:val="20"/>
                <w:lang w:val="fr-FR" w:eastAsia="ja-JP"/>
              </w:rPr>
              <w:t xml:space="preserve"> de </w:t>
            </w:r>
            <w:proofErr w:type="spellStart"/>
            <w:r w:rsidRPr="00E52641">
              <w:rPr>
                <w:rFonts w:ascii="Times New Roman" w:eastAsia="MS Mincho" w:hAnsi="Times New Roman"/>
                <w:b/>
                <w:sz w:val="20"/>
                <w:szCs w:val="20"/>
                <w:lang w:val="fr-FR" w:eastAsia="ja-JP"/>
              </w:rPr>
              <w:t>recreo</w:t>
            </w:r>
            <w:proofErr w:type="spellEnd"/>
            <w:r w:rsidRPr="00E52641">
              <w:rPr>
                <w:rFonts w:ascii="Times New Roman" w:hAnsi="Times New Roman"/>
                <w:b/>
                <w:color w:val="000000"/>
                <w:sz w:val="20"/>
                <w:szCs w:val="20"/>
                <w:lang w:val="fr-FR"/>
              </w:rPr>
              <w:t xml:space="preserve"> </w:t>
            </w:r>
          </w:p>
        </w:tc>
        <w:tc>
          <w:tcPr>
            <w:tcW w:w="3115" w:type="dxa"/>
          </w:tcPr>
          <w:p w14:paraId="3EB4CD1B" w14:textId="77777777" w:rsidR="00BF7BDC" w:rsidRPr="00784838" w:rsidRDefault="00BF7BDC" w:rsidP="00BF7BDC">
            <w:pPr>
              <w:autoSpaceDE w:val="0"/>
              <w:autoSpaceDN w:val="0"/>
              <w:adjustRightInd w:val="0"/>
              <w:spacing w:after="0" w:line="240" w:lineRule="auto"/>
              <w:jc w:val="both"/>
              <w:rPr>
                <w:rFonts w:ascii="Times New Roman" w:hAnsi="Times New Roman"/>
                <w:bCs/>
                <w:sz w:val="20"/>
                <w:szCs w:val="20"/>
                <w:lang w:val="fr-FR"/>
              </w:rPr>
            </w:pPr>
          </w:p>
          <w:p w14:paraId="392D6518" w14:textId="022F2484" w:rsidR="00BF7BDC" w:rsidRPr="00E52641" w:rsidRDefault="00BF7BDC" w:rsidP="00BF7BDC">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FA4F3D">
              <w:rPr>
                <w:rFonts w:ascii="Times New Roman" w:hAnsi="Times New Roman"/>
                <w:bCs/>
                <w:sz w:val="20"/>
                <w:szCs w:val="20"/>
                <w:lang w:val="en-GB"/>
              </w:rPr>
              <w:t>9</w:t>
            </w:r>
            <w:r w:rsidRPr="00E52641">
              <w:rPr>
                <w:rFonts w:ascii="Times New Roman" w:hAnsi="Times New Roman"/>
                <w:bCs/>
                <w:sz w:val="20"/>
                <w:szCs w:val="20"/>
                <w:lang w:val="en-GB"/>
              </w:rPr>
              <w:t>/</w:t>
            </w:r>
            <w:r w:rsidR="002A280E">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1D8C0CDB" w14:textId="77777777" w:rsidR="00BF7BDC" w:rsidRPr="00E52641" w:rsidRDefault="00BF7BDC" w:rsidP="00BF7BDC">
            <w:pPr>
              <w:autoSpaceDE w:val="0"/>
              <w:autoSpaceDN w:val="0"/>
              <w:adjustRightInd w:val="0"/>
              <w:spacing w:after="0" w:line="240" w:lineRule="auto"/>
              <w:jc w:val="both"/>
              <w:rPr>
                <w:rFonts w:ascii="Times New Roman" w:hAnsi="Times New Roman"/>
                <w:bCs/>
                <w:sz w:val="20"/>
                <w:szCs w:val="20"/>
                <w:lang w:val="en-GB"/>
              </w:rPr>
            </w:pPr>
          </w:p>
          <w:p w14:paraId="20D5FDCF" w14:textId="77777777" w:rsidR="00BF7BDC" w:rsidRPr="00E52641" w:rsidRDefault="00BF7BDC" w:rsidP="00BF7BDC">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Notification Regulating Commercial Fisheries (No:4/1)</w:t>
            </w:r>
          </w:p>
        </w:tc>
        <w:tc>
          <w:tcPr>
            <w:tcW w:w="3744" w:type="dxa"/>
          </w:tcPr>
          <w:p w14:paraId="4C76B648" w14:textId="35FEFECC" w:rsidR="00BF7BDC" w:rsidRPr="00E52641" w:rsidRDefault="00BF7BDC" w:rsidP="008D05C9">
            <w:pPr>
              <w:widowControl w:val="0"/>
              <w:kinsoku w:val="0"/>
              <w:spacing w:after="0" w:line="240" w:lineRule="auto"/>
              <w:ind w:right="142"/>
              <w:jc w:val="both"/>
              <w:rPr>
                <w:rFonts w:ascii="Times New Roman" w:hAnsi="Times New Roman"/>
                <w:bCs/>
                <w:sz w:val="20"/>
                <w:szCs w:val="20"/>
                <w:lang w:val="en-US"/>
              </w:rPr>
            </w:pPr>
            <w:r w:rsidRPr="008D05C9">
              <w:rPr>
                <w:rFonts w:ascii="Times New Roman" w:hAnsi="Times New Roman"/>
                <w:bCs/>
                <w:sz w:val="20"/>
                <w:szCs w:val="20"/>
                <w:lang w:val="en-GB"/>
              </w:rPr>
              <w:t xml:space="preserve">A specific quota level has been allocated for the purposes of artisanal, recreational and sport fisheries, as well as incidental and by-catches, which is </w:t>
            </w:r>
            <w:r w:rsidR="00E04CB7" w:rsidRPr="008D05C9">
              <w:rPr>
                <w:rFonts w:ascii="Times New Roman" w:hAnsi="Times New Roman"/>
                <w:bCs/>
                <w:sz w:val="20"/>
                <w:szCs w:val="20"/>
                <w:lang w:val="en-GB"/>
              </w:rPr>
              <w:t xml:space="preserve">up to </w:t>
            </w:r>
            <w:r w:rsidR="006A0CB5" w:rsidRPr="008D05C9">
              <w:rPr>
                <w:rFonts w:ascii="Times New Roman" w:hAnsi="Times New Roman"/>
                <w:bCs/>
                <w:sz w:val="20"/>
                <w:szCs w:val="20"/>
                <w:lang w:val="en-GB"/>
              </w:rPr>
              <w:t>6</w:t>
            </w:r>
            <w:r w:rsidR="008D05C9" w:rsidRPr="008D05C9">
              <w:rPr>
                <w:rFonts w:ascii="Times New Roman" w:hAnsi="Times New Roman"/>
                <w:bCs/>
                <w:sz w:val="20"/>
                <w:szCs w:val="20"/>
                <w:lang w:val="en-GB"/>
              </w:rPr>
              <w:t>.</w:t>
            </w:r>
            <w:r w:rsidR="006A0CB5" w:rsidRPr="008D05C9">
              <w:rPr>
                <w:rFonts w:ascii="Times New Roman" w:hAnsi="Times New Roman"/>
                <w:bCs/>
                <w:sz w:val="20"/>
                <w:szCs w:val="20"/>
                <w:lang w:val="en-GB"/>
              </w:rPr>
              <w:t>32</w:t>
            </w:r>
            <w:r w:rsidRPr="008D05C9">
              <w:rPr>
                <w:rFonts w:ascii="Times New Roman" w:hAnsi="Times New Roman"/>
                <w:bCs/>
                <w:sz w:val="20"/>
                <w:szCs w:val="20"/>
                <w:lang w:val="en-GB"/>
              </w:rPr>
              <w:t>% of the total (</w:t>
            </w:r>
            <w:r w:rsidR="006A0CB5" w:rsidRPr="008D05C9">
              <w:rPr>
                <w:rFonts w:ascii="Times New Roman" w:hAnsi="Times New Roman"/>
                <w:bCs/>
                <w:sz w:val="20"/>
                <w:szCs w:val="20"/>
                <w:lang w:val="en-GB"/>
              </w:rPr>
              <w:t>118,661</w:t>
            </w:r>
            <w:r w:rsidR="008D05C9" w:rsidRPr="008D05C9">
              <w:rPr>
                <w:rFonts w:ascii="Times New Roman" w:hAnsi="Times New Roman"/>
                <w:bCs/>
                <w:sz w:val="20"/>
                <w:szCs w:val="20"/>
                <w:lang w:val="en-GB"/>
              </w:rPr>
              <w:t xml:space="preserve"> </w:t>
            </w:r>
            <w:r w:rsidRPr="008D05C9">
              <w:rPr>
                <w:rFonts w:ascii="Times New Roman" w:hAnsi="Times New Roman"/>
                <w:bCs/>
                <w:sz w:val="20"/>
                <w:szCs w:val="20"/>
                <w:lang w:val="en-GB"/>
              </w:rPr>
              <w:t>metric tons). The marketing of Bluefin tuna caught in recreational and sport fishing is prohibited except for charitable purposes.</w:t>
            </w:r>
            <w:r w:rsidRPr="00E52641">
              <w:rPr>
                <w:rFonts w:ascii="Times New Roman" w:hAnsi="Times New Roman"/>
                <w:bCs/>
                <w:sz w:val="20"/>
                <w:szCs w:val="20"/>
                <w:lang w:val="en-GB"/>
              </w:rPr>
              <w:t xml:space="preserve"> </w:t>
            </w:r>
          </w:p>
        </w:tc>
        <w:tc>
          <w:tcPr>
            <w:tcW w:w="3217" w:type="dxa"/>
          </w:tcPr>
          <w:p w14:paraId="013BB7F6" w14:textId="77777777" w:rsidR="00BF7BDC" w:rsidRPr="00784838" w:rsidRDefault="00BF7BDC" w:rsidP="007A4781">
            <w:pPr>
              <w:autoSpaceDE w:val="0"/>
              <w:autoSpaceDN w:val="0"/>
              <w:adjustRightInd w:val="0"/>
              <w:spacing w:after="0" w:line="240" w:lineRule="auto"/>
              <w:rPr>
                <w:rFonts w:ascii="Times New Roman" w:hAnsi="Times New Roman"/>
                <w:bCs/>
                <w:sz w:val="20"/>
                <w:szCs w:val="20"/>
                <w:lang w:val="en-GB"/>
              </w:rPr>
            </w:pPr>
          </w:p>
        </w:tc>
      </w:tr>
      <w:tr w:rsidR="004C5D61" w:rsidRPr="00E52641" w14:paraId="3B4D032C" w14:textId="77777777" w:rsidTr="00CE57FF">
        <w:trPr>
          <w:trHeight w:val="680"/>
        </w:trPr>
        <w:tc>
          <w:tcPr>
            <w:tcW w:w="4142" w:type="dxa"/>
          </w:tcPr>
          <w:p w14:paraId="6B5EB3BD" w14:textId="77777777" w:rsidR="004C5D61" w:rsidRPr="00784838" w:rsidRDefault="004C5D61" w:rsidP="006A7B7B">
            <w:pPr>
              <w:autoSpaceDE w:val="0"/>
              <w:autoSpaceDN w:val="0"/>
              <w:adjustRightInd w:val="0"/>
              <w:spacing w:after="0" w:line="240" w:lineRule="auto"/>
              <w:rPr>
                <w:rFonts w:ascii="Times New Roman" w:hAnsi="Times New Roman"/>
                <w:b/>
                <w:color w:val="000000"/>
                <w:sz w:val="20"/>
                <w:szCs w:val="20"/>
                <w:lang w:val="en-GB"/>
              </w:rPr>
            </w:pPr>
          </w:p>
          <w:p w14:paraId="2B224E07" w14:textId="77777777" w:rsidR="004C5D61" w:rsidRPr="00784838" w:rsidRDefault="004C5D61" w:rsidP="006A7B7B">
            <w:pPr>
              <w:autoSpaceDE w:val="0"/>
              <w:autoSpaceDN w:val="0"/>
              <w:adjustRightInd w:val="0"/>
              <w:spacing w:after="0" w:line="240" w:lineRule="auto"/>
              <w:rPr>
                <w:rFonts w:ascii="Times New Roman" w:hAnsi="Times New Roman"/>
                <w:b/>
                <w:color w:val="000000"/>
                <w:sz w:val="20"/>
                <w:szCs w:val="20"/>
                <w:lang w:val="en-GB"/>
              </w:rPr>
            </w:pPr>
          </w:p>
          <w:p w14:paraId="5E181977" w14:textId="77777777" w:rsidR="004C5D61" w:rsidRPr="00E52641" w:rsidRDefault="004C5D61" w:rsidP="006A7B7B">
            <w:pPr>
              <w:autoSpaceDE w:val="0"/>
              <w:autoSpaceDN w:val="0"/>
              <w:adjustRightInd w:val="0"/>
              <w:spacing w:after="0" w:line="240" w:lineRule="auto"/>
              <w:rPr>
                <w:rFonts w:ascii="Times New Roman" w:hAnsi="Times New Roman"/>
                <w:b/>
                <w:color w:val="000000"/>
                <w:sz w:val="20"/>
                <w:szCs w:val="20"/>
                <w:lang w:val="fr-FR" w:eastAsia="fr-FR"/>
              </w:rPr>
            </w:pPr>
            <w:r w:rsidRPr="00E52641">
              <w:rPr>
                <w:rFonts w:ascii="Times New Roman" w:hAnsi="Times New Roman"/>
                <w:b/>
                <w:color w:val="000000"/>
                <w:sz w:val="20"/>
                <w:szCs w:val="20"/>
                <w:lang w:val="fr-FR"/>
              </w:rPr>
              <w:t xml:space="preserve">Sport </w:t>
            </w:r>
            <w:proofErr w:type="spellStart"/>
            <w:r w:rsidRPr="00E52641">
              <w:rPr>
                <w:rFonts w:ascii="Times New Roman" w:hAnsi="Times New Roman"/>
                <w:b/>
                <w:color w:val="000000"/>
                <w:sz w:val="20"/>
                <w:szCs w:val="20"/>
                <w:lang w:val="fr-FR"/>
              </w:rPr>
              <w:t>fisheries</w:t>
            </w:r>
            <w:proofErr w:type="spellEnd"/>
            <w:r w:rsidRPr="00E52641">
              <w:rPr>
                <w:rFonts w:ascii="Times New Roman" w:hAnsi="Times New Roman"/>
                <w:b/>
                <w:color w:val="000000"/>
                <w:sz w:val="20"/>
                <w:szCs w:val="20"/>
                <w:lang w:val="fr-FR"/>
              </w:rPr>
              <w:t>/</w:t>
            </w:r>
            <w:r w:rsidRPr="00E52641">
              <w:rPr>
                <w:rFonts w:ascii="Times New Roman" w:hAnsi="Times New Roman"/>
                <w:b/>
                <w:sz w:val="20"/>
                <w:szCs w:val="20"/>
              </w:rPr>
              <w:t xml:space="preserve"> Pêcheries sportives/ </w:t>
            </w:r>
            <w:proofErr w:type="spellStart"/>
            <w:r w:rsidRPr="00E52641">
              <w:rPr>
                <w:rFonts w:ascii="Times New Roman" w:eastAsia="MS Mincho" w:hAnsi="Times New Roman"/>
                <w:b/>
                <w:sz w:val="20"/>
                <w:szCs w:val="20"/>
                <w:lang w:val="fr-FR" w:eastAsia="ja-JP"/>
              </w:rPr>
              <w:t>Pesquerías</w:t>
            </w:r>
            <w:proofErr w:type="spellEnd"/>
            <w:r w:rsidRPr="00E52641">
              <w:rPr>
                <w:rFonts w:ascii="Times New Roman" w:eastAsia="MS Mincho" w:hAnsi="Times New Roman"/>
                <w:b/>
                <w:sz w:val="20"/>
                <w:szCs w:val="20"/>
                <w:lang w:val="fr-FR" w:eastAsia="ja-JP"/>
              </w:rPr>
              <w:t xml:space="preserve"> </w:t>
            </w:r>
            <w:proofErr w:type="spellStart"/>
            <w:r w:rsidRPr="00E52641">
              <w:rPr>
                <w:rFonts w:ascii="Times New Roman" w:eastAsia="MS Mincho" w:hAnsi="Times New Roman"/>
                <w:b/>
                <w:sz w:val="20"/>
                <w:szCs w:val="20"/>
                <w:lang w:val="fr-FR" w:eastAsia="ja-JP"/>
              </w:rPr>
              <w:t>deportivas</w:t>
            </w:r>
            <w:proofErr w:type="spellEnd"/>
            <w:r w:rsidRPr="00E52641">
              <w:rPr>
                <w:rFonts w:ascii="Times New Roman" w:hAnsi="Times New Roman"/>
                <w:b/>
                <w:color w:val="000000"/>
                <w:sz w:val="20"/>
                <w:szCs w:val="20"/>
                <w:lang w:val="fr-FR"/>
              </w:rPr>
              <w:t xml:space="preserve"> </w:t>
            </w:r>
          </w:p>
        </w:tc>
        <w:tc>
          <w:tcPr>
            <w:tcW w:w="3115" w:type="dxa"/>
          </w:tcPr>
          <w:p w14:paraId="5D95C98A" w14:textId="77777777" w:rsidR="00B3494A" w:rsidRPr="00E52641" w:rsidRDefault="00B3494A" w:rsidP="004C5D61">
            <w:pPr>
              <w:autoSpaceDE w:val="0"/>
              <w:autoSpaceDN w:val="0"/>
              <w:adjustRightInd w:val="0"/>
              <w:spacing w:after="0" w:line="240" w:lineRule="auto"/>
              <w:jc w:val="both"/>
              <w:rPr>
                <w:rFonts w:ascii="Times New Roman" w:hAnsi="Times New Roman"/>
                <w:bCs/>
                <w:sz w:val="20"/>
                <w:szCs w:val="20"/>
                <w:lang w:val="en-GB"/>
              </w:rPr>
            </w:pPr>
          </w:p>
          <w:p w14:paraId="56618EC5" w14:textId="289DE251" w:rsidR="004C5D61" w:rsidRPr="00E52641" w:rsidRDefault="004C5D61" w:rsidP="004C5D61">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FA4F3D">
              <w:rPr>
                <w:rFonts w:ascii="Times New Roman" w:hAnsi="Times New Roman"/>
                <w:bCs/>
                <w:sz w:val="20"/>
                <w:szCs w:val="20"/>
                <w:lang w:val="en-GB"/>
              </w:rPr>
              <w:t>9</w:t>
            </w:r>
            <w:r w:rsidRPr="00E52641">
              <w:rPr>
                <w:rFonts w:ascii="Times New Roman" w:hAnsi="Times New Roman"/>
                <w:bCs/>
                <w:sz w:val="20"/>
                <w:szCs w:val="20"/>
                <w:lang w:val="en-GB"/>
              </w:rPr>
              <w:t>/</w:t>
            </w:r>
            <w:r w:rsidR="00F36805">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77AEFB06" w14:textId="77777777" w:rsidR="004C5D61" w:rsidRPr="00E52641" w:rsidRDefault="004C5D61" w:rsidP="004C5D61">
            <w:pPr>
              <w:autoSpaceDE w:val="0"/>
              <w:autoSpaceDN w:val="0"/>
              <w:adjustRightInd w:val="0"/>
              <w:spacing w:after="0" w:line="240" w:lineRule="auto"/>
              <w:jc w:val="both"/>
              <w:rPr>
                <w:rFonts w:ascii="Times New Roman" w:hAnsi="Times New Roman"/>
                <w:bCs/>
                <w:sz w:val="20"/>
                <w:szCs w:val="20"/>
                <w:lang w:val="en-GB"/>
              </w:rPr>
            </w:pPr>
          </w:p>
          <w:p w14:paraId="0EE0FEC2" w14:textId="77777777" w:rsidR="004C5D61" w:rsidRPr="00E52641" w:rsidRDefault="004C5D61" w:rsidP="004C5D61">
            <w:pPr>
              <w:autoSpaceDE w:val="0"/>
              <w:autoSpaceDN w:val="0"/>
              <w:adjustRightInd w:val="0"/>
              <w:spacing w:after="0" w:line="240" w:lineRule="auto"/>
              <w:jc w:val="both"/>
              <w:rPr>
                <w:rFonts w:ascii="Times New Roman" w:hAnsi="Times New Roman"/>
                <w:bCs/>
                <w:sz w:val="24"/>
                <w:szCs w:val="24"/>
                <w:lang w:val="en-GB"/>
              </w:rPr>
            </w:pPr>
            <w:r w:rsidRPr="00E52641">
              <w:rPr>
                <w:rFonts w:ascii="Times New Roman" w:hAnsi="Times New Roman"/>
                <w:bCs/>
                <w:sz w:val="20"/>
                <w:szCs w:val="20"/>
                <w:lang w:val="en-GB"/>
              </w:rPr>
              <w:lastRenderedPageBreak/>
              <w:t>Ministerial Notification Regulating Commercial Fisheries (No:4/1)</w:t>
            </w:r>
          </w:p>
        </w:tc>
        <w:tc>
          <w:tcPr>
            <w:tcW w:w="3744" w:type="dxa"/>
          </w:tcPr>
          <w:p w14:paraId="689A0967" w14:textId="2F6DB713" w:rsidR="004C5D61" w:rsidRPr="00E52641" w:rsidRDefault="004C5D61" w:rsidP="00FA4F3D">
            <w:pPr>
              <w:autoSpaceDE w:val="0"/>
              <w:autoSpaceDN w:val="0"/>
              <w:adjustRightInd w:val="0"/>
              <w:spacing w:after="0" w:line="240" w:lineRule="auto"/>
              <w:jc w:val="both"/>
              <w:rPr>
                <w:rFonts w:ascii="Times New Roman" w:hAnsi="Times New Roman"/>
                <w:bCs/>
                <w:sz w:val="20"/>
                <w:szCs w:val="20"/>
                <w:lang w:val="en-US"/>
              </w:rPr>
            </w:pPr>
            <w:r w:rsidRPr="00E52641">
              <w:rPr>
                <w:rFonts w:ascii="Times New Roman" w:hAnsi="Times New Roman"/>
                <w:bCs/>
                <w:sz w:val="20"/>
                <w:szCs w:val="20"/>
                <w:lang w:val="en-GB"/>
              </w:rPr>
              <w:lastRenderedPageBreak/>
              <w:t>A specific quota level has been allocated for the purposes of artisanal, recreational and sport fisheries, as well as incidental and by-catches, which is</w:t>
            </w:r>
            <w:r w:rsidR="00F57C2C">
              <w:rPr>
                <w:rFonts w:ascii="Times New Roman" w:hAnsi="Times New Roman"/>
                <w:bCs/>
                <w:sz w:val="20"/>
                <w:szCs w:val="20"/>
                <w:lang w:val="en-GB"/>
              </w:rPr>
              <w:t xml:space="preserve"> up to </w:t>
            </w:r>
            <w:r w:rsidR="00DB1A43" w:rsidRPr="008D05C9">
              <w:rPr>
                <w:rFonts w:ascii="Times New Roman" w:hAnsi="Times New Roman"/>
                <w:bCs/>
                <w:sz w:val="20"/>
                <w:szCs w:val="20"/>
                <w:lang w:val="en-GB"/>
              </w:rPr>
              <w:t>6.32%</w:t>
            </w:r>
            <w:r w:rsidRPr="00E52641">
              <w:rPr>
                <w:rFonts w:ascii="Times New Roman" w:hAnsi="Times New Roman"/>
                <w:bCs/>
                <w:sz w:val="20"/>
                <w:szCs w:val="20"/>
                <w:lang w:val="en-GB"/>
              </w:rPr>
              <w:t xml:space="preserve"> of the total. The marketing of Bluefin tuna caught in </w:t>
            </w:r>
            <w:r w:rsidRPr="00E52641">
              <w:rPr>
                <w:rFonts w:ascii="Times New Roman" w:hAnsi="Times New Roman"/>
                <w:bCs/>
                <w:sz w:val="20"/>
                <w:szCs w:val="20"/>
                <w:lang w:val="en-GB"/>
              </w:rPr>
              <w:lastRenderedPageBreak/>
              <w:t>recreational and sport fishing is prohibited except for charitable purposes.</w:t>
            </w:r>
          </w:p>
        </w:tc>
        <w:tc>
          <w:tcPr>
            <w:tcW w:w="3217" w:type="dxa"/>
          </w:tcPr>
          <w:p w14:paraId="7867A5B5" w14:textId="77777777" w:rsidR="004C5D61" w:rsidRPr="00784838" w:rsidRDefault="004C5D61" w:rsidP="007A4781">
            <w:pPr>
              <w:autoSpaceDE w:val="0"/>
              <w:autoSpaceDN w:val="0"/>
              <w:adjustRightInd w:val="0"/>
              <w:spacing w:after="0" w:line="240" w:lineRule="auto"/>
              <w:rPr>
                <w:rFonts w:ascii="Times New Roman" w:hAnsi="Times New Roman"/>
                <w:bCs/>
                <w:sz w:val="20"/>
                <w:szCs w:val="20"/>
                <w:lang w:val="en-GB"/>
              </w:rPr>
            </w:pPr>
          </w:p>
        </w:tc>
      </w:tr>
      <w:tr w:rsidR="008C6729" w:rsidRPr="00E52641" w14:paraId="097CEB80" w14:textId="77777777" w:rsidTr="00CE57FF">
        <w:trPr>
          <w:trHeight w:val="680"/>
        </w:trPr>
        <w:tc>
          <w:tcPr>
            <w:tcW w:w="4142" w:type="dxa"/>
          </w:tcPr>
          <w:p w14:paraId="147F708D" w14:textId="77777777" w:rsidR="008C6729" w:rsidRPr="00E52641" w:rsidRDefault="008C6729" w:rsidP="006A7B7B">
            <w:pPr>
              <w:autoSpaceDE w:val="0"/>
              <w:autoSpaceDN w:val="0"/>
              <w:adjustRightInd w:val="0"/>
              <w:spacing w:after="0" w:line="240" w:lineRule="auto"/>
              <w:rPr>
                <w:rFonts w:ascii="Times New Roman" w:hAnsi="Times New Roman"/>
                <w:b/>
                <w:bCs/>
                <w:color w:val="000000"/>
                <w:sz w:val="20"/>
                <w:szCs w:val="20"/>
                <w:lang w:val="en-US"/>
              </w:rPr>
            </w:pPr>
          </w:p>
          <w:p w14:paraId="780D8239" w14:textId="77777777" w:rsidR="008C6729" w:rsidRPr="00E52641" w:rsidRDefault="008C6729" w:rsidP="006A7B7B">
            <w:pPr>
              <w:autoSpaceDE w:val="0"/>
              <w:autoSpaceDN w:val="0"/>
              <w:adjustRightInd w:val="0"/>
              <w:spacing w:after="0" w:line="240" w:lineRule="auto"/>
              <w:rPr>
                <w:rFonts w:ascii="Times New Roman" w:hAnsi="Times New Roman"/>
                <w:b/>
                <w:bCs/>
                <w:color w:val="000000"/>
                <w:sz w:val="20"/>
                <w:szCs w:val="20"/>
                <w:lang w:val="en-US"/>
              </w:rPr>
            </w:pPr>
          </w:p>
          <w:p w14:paraId="3949BCF8" w14:textId="77777777" w:rsidR="008C6729" w:rsidRPr="00E52641" w:rsidRDefault="008C6729" w:rsidP="006A7B7B">
            <w:pPr>
              <w:autoSpaceDE w:val="0"/>
              <w:autoSpaceDN w:val="0"/>
              <w:adjustRightInd w:val="0"/>
              <w:spacing w:after="0" w:line="240" w:lineRule="auto"/>
              <w:rPr>
                <w:rFonts w:ascii="Times New Roman" w:hAnsi="Times New Roman"/>
                <w:b/>
                <w:bCs/>
                <w:color w:val="000000"/>
                <w:sz w:val="20"/>
                <w:szCs w:val="20"/>
                <w:lang w:val="en-US"/>
              </w:rPr>
            </w:pPr>
          </w:p>
          <w:p w14:paraId="5CE33E19" w14:textId="77777777" w:rsidR="008C6729" w:rsidRPr="00E52641" w:rsidRDefault="008C6729" w:rsidP="006A7B7B">
            <w:pPr>
              <w:autoSpaceDE w:val="0"/>
              <w:autoSpaceDN w:val="0"/>
              <w:adjustRightInd w:val="0"/>
              <w:spacing w:after="0" w:line="240" w:lineRule="auto"/>
              <w:rPr>
                <w:rFonts w:ascii="Times New Roman" w:hAnsi="Times New Roman"/>
                <w:b/>
                <w:color w:val="000000"/>
                <w:sz w:val="20"/>
                <w:szCs w:val="20"/>
                <w:lang w:val="es-ES_tradnl" w:eastAsia="fr-FR"/>
              </w:rPr>
            </w:pPr>
            <w:proofErr w:type="spellStart"/>
            <w:r w:rsidRPr="00E52641">
              <w:rPr>
                <w:rFonts w:ascii="Times New Roman" w:hAnsi="Times New Roman"/>
                <w:b/>
                <w:bCs/>
                <w:color w:val="000000"/>
                <w:sz w:val="20"/>
                <w:szCs w:val="20"/>
                <w:lang w:val="es-ES_tradnl"/>
              </w:rPr>
              <w:t>Adjustment</w:t>
            </w:r>
            <w:proofErr w:type="spellEnd"/>
            <w:r w:rsidRPr="00E52641">
              <w:rPr>
                <w:rFonts w:ascii="Times New Roman" w:hAnsi="Times New Roman"/>
                <w:b/>
                <w:bCs/>
                <w:color w:val="000000"/>
                <w:sz w:val="20"/>
                <w:szCs w:val="20"/>
                <w:lang w:val="es-ES_tradnl"/>
              </w:rPr>
              <w:t xml:space="preserve"> </w:t>
            </w:r>
            <w:proofErr w:type="spellStart"/>
            <w:r w:rsidRPr="00E52641">
              <w:rPr>
                <w:rFonts w:ascii="Times New Roman" w:hAnsi="Times New Roman"/>
                <w:b/>
                <w:bCs/>
                <w:color w:val="000000"/>
                <w:sz w:val="20"/>
                <w:szCs w:val="20"/>
                <w:lang w:val="es-ES_tradnl"/>
              </w:rPr>
              <w:t>of</w:t>
            </w:r>
            <w:proofErr w:type="spellEnd"/>
            <w:r w:rsidRPr="00E52641">
              <w:rPr>
                <w:rFonts w:ascii="Times New Roman" w:hAnsi="Times New Roman"/>
                <w:b/>
                <w:bCs/>
                <w:color w:val="000000"/>
                <w:sz w:val="20"/>
                <w:szCs w:val="20"/>
                <w:lang w:val="es-ES_tradnl"/>
              </w:rPr>
              <w:t xml:space="preserve"> </w:t>
            </w:r>
            <w:proofErr w:type="spellStart"/>
            <w:r w:rsidRPr="00E52641">
              <w:rPr>
                <w:rFonts w:ascii="Times New Roman" w:hAnsi="Times New Roman"/>
                <w:b/>
                <w:bCs/>
                <w:color w:val="000000"/>
                <w:sz w:val="20"/>
                <w:szCs w:val="20"/>
                <w:lang w:val="es-ES_tradnl"/>
              </w:rPr>
              <w:t>fishing</w:t>
            </w:r>
            <w:proofErr w:type="spellEnd"/>
            <w:r w:rsidRPr="00E52641">
              <w:rPr>
                <w:rFonts w:ascii="Times New Roman" w:hAnsi="Times New Roman"/>
                <w:b/>
                <w:bCs/>
                <w:color w:val="000000"/>
                <w:sz w:val="20"/>
                <w:szCs w:val="20"/>
                <w:lang w:val="es-ES_tradnl"/>
              </w:rPr>
              <w:t xml:space="preserve"> </w:t>
            </w:r>
            <w:proofErr w:type="spellStart"/>
            <w:r w:rsidRPr="00E52641">
              <w:rPr>
                <w:rFonts w:ascii="Times New Roman" w:hAnsi="Times New Roman"/>
                <w:b/>
                <w:bCs/>
                <w:color w:val="000000"/>
                <w:sz w:val="20"/>
                <w:szCs w:val="20"/>
                <w:lang w:val="es-ES_tradnl"/>
              </w:rPr>
              <w:t>capacity</w:t>
            </w:r>
            <w:proofErr w:type="spellEnd"/>
            <w:r w:rsidRPr="00E52641">
              <w:rPr>
                <w:rFonts w:ascii="Times New Roman" w:hAnsi="Times New Roman"/>
                <w:b/>
                <w:bCs/>
                <w:color w:val="000000"/>
                <w:sz w:val="20"/>
                <w:szCs w:val="20"/>
                <w:lang w:val="es-ES_tradnl"/>
              </w:rPr>
              <w:t>/</w:t>
            </w:r>
            <w:r w:rsidRPr="00E52641">
              <w:rPr>
                <w:rFonts w:ascii="Times New Roman" w:hAnsi="Times New Roman"/>
                <w:b/>
                <w:sz w:val="20"/>
                <w:szCs w:val="20"/>
              </w:rPr>
              <w:t xml:space="preserve"> Ajustement de la capacité de pêche</w:t>
            </w:r>
            <w:r w:rsidRPr="00E52641">
              <w:rPr>
                <w:rFonts w:ascii="Times New Roman" w:hAnsi="Times New Roman"/>
                <w:b/>
                <w:bCs/>
                <w:color w:val="000000"/>
                <w:sz w:val="20"/>
                <w:szCs w:val="20"/>
                <w:lang w:val="es-ES_tradnl"/>
              </w:rPr>
              <w:t xml:space="preserve"> / </w:t>
            </w:r>
            <w:r w:rsidRPr="00E52641">
              <w:rPr>
                <w:rFonts w:ascii="Times New Roman" w:eastAsia="MS Mincho" w:hAnsi="Times New Roman"/>
                <w:b/>
                <w:sz w:val="20"/>
                <w:szCs w:val="20"/>
                <w:lang w:val="es-ES" w:eastAsia="ja-JP"/>
              </w:rPr>
              <w:t>Ajuste de la capacidad de pesca</w:t>
            </w:r>
            <w:r w:rsidRPr="00E52641">
              <w:rPr>
                <w:rFonts w:ascii="Times New Roman" w:hAnsi="Times New Roman"/>
                <w:b/>
                <w:bCs/>
                <w:color w:val="000000"/>
                <w:sz w:val="20"/>
                <w:szCs w:val="20"/>
                <w:lang w:val="es-ES_tradnl"/>
              </w:rPr>
              <w:t xml:space="preserve"> </w:t>
            </w:r>
          </w:p>
        </w:tc>
        <w:tc>
          <w:tcPr>
            <w:tcW w:w="3115" w:type="dxa"/>
          </w:tcPr>
          <w:p w14:paraId="14D23447" w14:textId="77777777" w:rsidR="008C6729" w:rsidRPr="00784838" w:rsidRDefault="008C6729" w:rsidP="009075CA">
            <w:pPr>
              <w:autoSpaceDE w:val="0"/>
              <w:autoSpaceDN w:val="0"/>
              <w:adjustRightInd w:val="0"/>
              <w:spacing w:after="0" w:line="240" w:lineRule="auto"/>
              <w:jc w:val="both"/>
              <w:rPr>
                <w:rFonts w:ascii="Times New Roman" w:hAnsi="Times New Roman"/>
                <w:bCs/>
                <w:sz w:val="24"/>
                <w:szCs w:val="24"/>
                <w:lang w:val="en-GB"/>
              </w:rPr>
            </w:pPr>
          </w:p>
          <w:p w14:paraId="5F2C508C" w14:textId="3A725E69" w:rsidR="008C6729" w:rsidRPr="00E52641" w:rsidRDefault="008C6729" w:rsidP="008C6729">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FA4F3D">
              <w:rPr>
                <w:rFonts w:ascii="Times New Roman" w:hAnsi="Times New Roman"/>
                <w:bCs/>
                <w:sz w:val="20"/>
                <w:szCs w:val="20"/>
                <w:lang w:val="en-GB"/>
              </w:rPr>
              <w:t>9</w:t>
            </w:r>
            <w:r w:rsidRPr="00E52641">
              <w:rPr>
                <w:rFonts w:ascii="Times New Roman" w:hAnsi="Times New Roman"/>
                <w:bCs/>
                <w:sz w:val="20"/>
                <w:szCs w:val="20"/>
                <w:lang w:val="en-GB"/>
              </w:rPr>
              <w:t>/</w:t>
            </w:r>
            <w:r w:rsidR="00A5232C">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421AF303" w14:textId="77777777" w:rsidR="008C6729" w:rsidRPr="00E52641" w:rsidRDefault="008C6729" w:rsidP="008C6729">
            <w:pPr>
              <w:autoSpaceDE w:val="0"/>
              <w:autoSpaceDN w:val="0"/>
              <w:adjustRightInd w:val="0"/>
              <w:spacing w:after="0" w:line="240" w:lineRule="auto"/>
              <w:jc w:val="both"/>
              <w:rPr>
                <w:rFonts w:ascii="Times New Roman" w:hAnsi="Times New Roman"/>
                <w:bCs/>
                <w:sz w:val="20"/>
                <w:szCs w:val="20"/>
                <w:lang w:val="en-GB"/>
              </w:rPr>
            </w:pPr>
          </w:p>
          <w:p w14:paraId="1EE98000" w14:textId="77777777" w:rsidR="008C6729" w:rsidRPr="00E52641" w:rsidRDefault="008C6729" w:rsidP="008C6729">
            <w:pPr>
              <w:autoSpaceDE w:val="0"/>
              <w:autoSpaceDN w:val="0"/>
              <w:adjustRightInd w:val="0"/>
              <w:spacing w:after="0" w:line="240" w:lineRule="auto"/>
              <w:jc w:val="both"/>
              <w:rPr>
                <w:rFonts w:ascii="Times New Roman" w:hAnsi="Times New Roman"/>
                <w:bCs/>
                <w:sz w:val="24"/>
                <w:szCs w:val="24"/>
                <w:lang w:val="en-US"/>
              </w:rPr>
            </w:pPr>
            <w:r w:rsidRPr="00E52641">
              <w:rPr>
                <w:rFonts w:ascii="Times New Roman" w:hAnsi="Times New Roman"/>
                <w:bCs/>
                <w:sz w:val="20"/>
                <w:szCs w:val="20"/>
                <w:lang w:val="en-GB"/>
              </w:rPr>
              <w:t>Ministerial Notification Regulating Commercial Fisheries (No:4/1)</w:t>
            </w:r>
          </w:p>
        </w:tc>
        <w:tc>
          <w:tcPr>
            <w:tcW w:w="3744" w:type="dxa"/>
          </w:tcPr>
          <w:p w14:paraId="7EE04588" w14:textId="77777777" w:rsidR="008C6729" w:rsidRPr="00E52641" w:rsidRDefault="008C6729" w:rsidP="009075CA">
            <w:pPr>
              <w:autoSpaceDE w:val="0"/>
              <w:autoSpaceDN w:val="0"/>
              <w:adjustRightInd w:val="0"/>
              <w:spacing w:after="0" w:line="240" w:lineRule="auto"/>
              <w:jc w:val="both"/>
              <w:rPr>
                <w:rFonts w:ascii="Times New Roman" w:hAnsi="Times New Roman"/>
                <w:bCs/>
                <w:sz w:val="20"/>
                <w:szCs w:val="20"/>
                <w:lang w:val="en-GB"/>
              </w:rPr>
            </w:pPr>
          </w:p>
          <w:p w14:paraId="7CD861D2" w14:textId="7A3876B1" w:rsidR="00A5232C" w:rsidRDefault="0030573A" w:rsidP="001B2F3C">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 xml:space="preserve">Turkey has </w:t>
            </w:r>
            <w:r w:rsidR="001B2F3C" w:rsidRPr="00E52641">
              <w:rPr>
                <w:rFonts w:ascii="Times New Roman" w:hAnsi="Times New Roman"/>
                <w:bCs/>
                <w:sz w:val="20"/>
                <w:szCs w:val="20"/>
                <w:lang w:val="en-GB"/>
              </w:rPr>
              <w:t xml:space="preserve">pursued </w:t>
            </w:r>
            <w:r w:rsidRPr="00E52641">
              <w:rPr>
                <w:rFonts w:ascii="Times New Roman" w:hAnsi="Times New Roman"/>
                <w:bCs/>
                <w:sz w:val="20"/>
                <w:szCs w:val="20"/>
                <w:lang w:val="en-GB"/>
              </w:rPr>
              <w:t>the</w:t>
            </w:r>
            <w:r w:rsidR="001B2F3C" w:rsidRPr="00E52641">
              <w:rPr>
                <w:rFonts w:ascii="Times New Roman" w:hAnsi="Times New Roman"/>
                <w:bCs/>
                <w:sz w:val="20"/>
                <w:szCs w:val="20"/>
                <w:lang w:val="en-GB"/>
              </w:rPr>
              <w:t xml:space="preserve"> methodology approved at the 2009 annual meeting of ICCAT as for 201</w:t>
            </w:r>
            <w:r w:rsidR="00FA4F3D">
              <w:rPr>
                <w:rFonts w:ascii="Times New Roman" w:hAnsi="Times New Roman"/>
                <w:bCs/>
                <w:sz w:val="20"/>
                <w:szCs w:val="20"/>
                <w:lang w:val="en-GB"/>
              </w:rPr>
              <w:t>9</w:t>
            </w:r>
            <w:r w:rsidR="001B2F3C" w:rsidRPr="00E52641">
              <w:rPr>
                <w:rFonts w:ascii="Times New Roman" w:hAnsi="Times New Roman"/>
                <w:bCs/>
                <w:sz w:val="20"/>
                <w:szCs w:val="20"/>
                <w:lang w:val="en-GB"/>
              </w:rPr>
              <w:t>.</w:t>
            </w:r>
          </w:p>
          <w:p w14:paraId="142DB964" w14:textId="77777777" w:rsidR="008C6729" w:rsidRPr="00E52641" w:rsidRDefault="001B2F3C" w:rsidP="001B2F3C">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 xml:space="preserve">  </w:t>
            </w:r>
            <w:r w:rsidR="0030573A" w:rsidRPr="00E52641">
              <w:rPr>
                <w:rFonts w:ascii="Times New Roman" w:hAnsi="Times New Roman"/>
                <w:bCs/>
                <w:sz w:val="20"/>
                <w:szCs w:val="20"/>
                <w:lang w:val="en-GB"/>
              </w:rPr>
              <w:t xml:space="preserve"> </w:t>
            </w:r>
            <w:r w:rsidR="008C6729" w:rsidRPr="00E52641">
              <w:rPr>
                <w:rFonts w:ascii="Times New Roman" w:hAnsi="Times New Roman"/>
                <w:bCs/>
                <w:sz w:val="20"/>
                <w:szCs w:val="20"/>
                <w:lang w:val="en-GB"/>
              </w:rPr>
              <w:t xml:space="preserve">     </w:t>
            </w:r>
          </w:p>
          <w:p w14:paraId="392DEDCC" w14:textId="1F407230" w:rsidR="008C6729" w:rsidRPr="00E52641" w:rsidRDefault="008C6729" w:rsidP="00FB26B9">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 xml:space="preserve">Ministry of Agriculture and </w:t>
            </w:r>
            <w:r w:rsidR="00FB26B9">
              <w:rPr>
                <w:rFonts w:ascii="Times New Roman" w:hAnsi="Times New Roman"/>
                <w:bCs/>
                <w:sz w:val="20"/>
                <w:szCs w:val="20"/>
                <w:lang w:val="en-GB"/>
              </w:rPr>
              <w:t xml:space="preserve">Forestry </w:t>
            </w:r>
            <w:r w:rsidRPr="00E52641">
              <w:rPr>
                <w:rFonts w:ascii="Times New Roman" w:hAnsi="Times New Roman"/>
                <w:bCs/>
                <w:sz w:val="20"/>
                <w:szCs w:val="20"/>
                <w:lang w:val="en-GB"/>
              </w:rPr>
              <w:t>(</w:t>
            </w:r>
            <w:proofErr w:type="spellStart"/>
            <w:r w:rsidRPr="00E52641">
              <w:rPr>
                <w:rFonts w:ascii="Times New Roman" w:hAnsi="Times New Roman"/>
                <w:bCs/>
                <w:sz w:val="20"/>
                <w:szCs w:val="20"/>
                <w:lang w:val="en-GB"/>
              </w:rPr>
              <w:t>MoA</w:t>
            </w:r>
            <w:r w:rsidR="00FB26B9">
              <w:rPr>
                <w:rFonts w:ascii="Times New Roman" w:hAnsi="Times New Roman"/>
                <w:bCs/>
                <w:sz w:val="20"/>
                <w:szCs w:val="20"/>
                <w:lang w:val="en-GB"/>
              </w:rPr>
              <w:t>F</w:t>
            </w:r>
            <w:proofErr w:type="spellEnd"/>
            <w:r w:rsidRPr="00E52641">
              <w:rPr>
                <w:rFonts w:ascii="Times New Roman" w:hAnsi="Times New Roman"/>
                <w:bCs/>
                <w:sz w:val="20"/>
                <w:szCs w:val="20"/>
                <w:lang w:val="en-GB"/>
              </w:rPr>
              <w:t xml:space="preserve">) has issued special fishing permit to maximum </w:t>
            </w:r>
            <w:r w:rsidR="00FA4F3D">
              <w:rPr>
                <w:rFonts w:ascii="Times New Roman" w:hAnsi="Times New Roman"/>
                <w:bCs/>
                <w:sz w:val="20"/>
                <w:szCs w:val="20"/>
                <w:lang w:val="en-GB"/>
              </w:rPr>
              <w:t>29</w:t>
            </w:r>
            <w:r w:rsidRPr="00E52641">
              <w:rPr>
                <w:rFonts w:ascii="Times New Roman" w:hAnsi="Times New Roman"/>
                <w:bCs/>
                <w:sz w:val="20"/>
                <w:szCs w:val="20"/>
                <w:lang w:val="en-GB"/>
              </w:rPr>
              <w:t xml:space="preserve"> BFT catching vessels in accordance with criteria specified by domestic legislation for 201</w:t>
            </w:r>
            <w:r w:rsidR="00FA4F3D">
              <w:rPr>
                <w:rFonts w:ascii="Times New Roman" w:hAnsi="Times New Roman"/>
                <w:bCs/>
                <w:sz w:val="20"/>
                <w:szCs w:val="20"/>
                <w:lang w:val="en-GB"/>
              </w:rPr>
              <w:t>9</w:t>
            </w:r>
            <w:r w:rsidRPr="00E52641">
              <w:rPr>
                <w:rFonts w:ascii="Times New Roman" w:hAnsi="Times New Roman"/>
                <w:bCs/>
                <w:sz w:val="20"/>
                <w:szCs w:val="20"/>
                <w:lang w:val="en-GB"/>
              </w:rPr>
              <w:t xml:space="preserve">. </w:t>
            </w:r>
          </w:p>
        </w:tc>
        <w:tc>
          <w:tcPr>
            <w:tcW w:w="3217" w:type="dxa"/>
          </w:tcPr>
          <w:p w14:paraId="320874FD" w14:textId="77777777" w:rsidR="008C6729" w:rsidRPr="00E52641" w:rsidRDefault="008C6729" w:rsidP="007A4781">
            <w:pPr>
              <w:autoSpaceDE w:val="0"/>
              <w:autoSpaceDN w:val="0"/>
              <w:adjustRightInd w:val="0"/>
              <w:spacing w:after="0" w:line="240" w:lineRule="auto"/>
              <w:rPr>
                <w:rFonts w:ascii="Times New Roman" w:hAnsi="Times New Roman"/>
                <w:bCs/>
                <w:sz w:val="20"/>
                <w:szCs w:val="20"/>
                <w:lang w:val="en-US"/>
              </w:rPr>
            </w:pPr>
          </w:p>
        </w:tc>
      </w:tr>
      <w:tr w:rsidR="004946C5" w:rsidRPr="00E52641" w14:paraId="061F31B9" w14:textId="77777777" w:rsidTr="00CE57FF">
        <w:trPr>
          <w:trHeight w:val="680"/>
        </w:trPr>
        <w:tc>
          <w:tcPr>
            <w:tcW w:w="4142" w:type="dxa"/>
          </w:tcPr>
          <w:p w14:paraId="18633BF5" w14:textId="77777777" w:rsidR="004946C5" w:rsidRPr="00E52641" w:rsidRDefault="004946C5" w:rsidP="006A7B7B">
            <w:pPr>
              <w:autoSpaceDE w:val="0"/>
              <w:autoSpaceDN w:val="0"/>
              <w:adjustRightInd w:val="0"/>
              <w:spacing w:after="0" w:line="240" w:lineRule="auto"/>
              <w:rPr>
                <w:rFonts w:ascii="Times New Roman" w:hAnsi="Times New Roman"/>
                <w:b/>
                <w:bCs/>
                <w:color w:val="000000"/>
                <w:sz w:val="20"/>
                <w:szCs w:val="20"/>
                <w:lang w:val="es-ES_tradnl"/>
              </w:rPr>
            </w:pPr>
            <w:proofErr w:type="spellStart"/>
            <w:r w:rsidRPr="00E52641">
              <w:rPr>
                <w:rFonts w:ascii="Times New Roman" w:hAnsi="Times New Roman"/>
                <w:b/>
                <w:color w:val="000000"/>
                <w:sz w:val="20"/>
                <w:szCs w:val="20"/>
                <w:lang w:val="es-ES_tradnl"/>
              </w:rPr>
              <w:t>Adjustment</w:t>
            </w:r>
            <w:proofErr w:type="spellEnd"/>
            <w:r w:rsidRPr="00E52641">
              <w:rPr>
                <w:rFonts w:ascii="Times New Roman" w:hAnsi="Times New Roman"/>
                <w:b/>
                <w:color w:val="000000"/>
                <w:sz w:val="20"/>
                <w:szCs w:val="20"/>
                <w:lang w:val="es-ES_tradnl"/>
              </w:rPr>
              <w:t xml:space="preserve"> </w:t>
            </w:r>
            <w:proofErr w:type="spellStart"/>
            <w:r w:rsidRPr="00E52641">
              <w:rPr>
                <w:rFonts w:ascii="Times New Roman" w:hAnsi="Times New Roman"/>
                <w:b/>
                <w:color w:val="000000"/>
                <w:sz w:val="20"/>
                <w:szCs w:val="20"/>
                <w:lang w:val="es-ES_tradnl"/>
              </w:rPr>
              <w:t>of</w:t>
            </w:r>
            <w:proofErr w:type="spellEnd"/>
            <w:r w:rsidRPr="00E52641">
              <w:rPr>
                <w:rFonts w:ascii="Times New Roman" w:hAnsi="Times New Roman"/>
                <w:b/>
                <w:color w:val="000000"/>
                <w:sz w:val="20"/>
                <w:szCs w:val="20"/>
                <w:lang w:val="es-ES_tradnl"/>
              </w:rPr>
              <w:t xml:space="preserve"> </w:t>
            </w:r>
            <w:proofErr w:type="spellStart"/>
            <w:r w:rsidRPr="00E52641">
              <w:rPr>
                <w:rFonts w:ascii="Times New Roman" w:hAnsi="Times New Roman"/>
                <w:b/>
                <w:color w:val="000000"/>
                <w:sz w:val="20"/>
                <w:szCs w:val="20"/>
                <w:lang w:val="es-ES_tradnl"/>
              </w:rPr>
              <w:t>farming</w:t>
            </w:r>
            <w:proofErr w:type="spellEnd"/>
            <w:r w:rsidRPr="00E52641">
              <w:rPr>
                <w:rFonts w:ascii="Times New Roman" w:hAnsi="Times New Roman"/>
                <w:b/>
                <w:color w:val="000000"/>
                <w:sz w:val="20"/>
                <w:szCs w:val="20"/>
                <w:lang w:val="es-ES_tradnl"/>
              </w:rPr>
              <w:t xml:space="preserve"> </w:t>
            </w:r>
            <w:proofErr w:type="spellStart"/>
            <w:r w:rsidRPr="00E52641">
              <w:rPr>
                <w:rFonts w:ascii="Times New Roman" w:hAnsi="Times New Roman"/>
                <w:b/>
                <w:color w:val="000000"/>
                <w:sz w:val="20"/>
                <w:szCs w:val="20"/>
                <w:lang w:val="es-ES_tradnl"/>
              </w:rPr>
              <w:t>capacity</w:t>
            </w:r>
            <w:proofErr w:type="spellEnd"/>
            <w:r w:rsidRPr="00E52641">
              <w:rPr>
                <w:rFonts w:ascii="Times New Roman" w:hAnsi="Times New Roman"/>
                <w:b/>
                <w:color w:val="000000"/>
                <w:sz w:val="20"/>
                <w:szCs w:val="20"/>
                <w:lang w:val="es-ES_tradnl"/>
              </w:rPr>
              <w:t xml:space="preserve"> / </w:t>
            </w:r>
            <w:r w:rsidRPr="00E52641">
              <w:rPr>
                <w:rFonts w:ascii="Times New Roman" w:hAnsi="Times New Roman"/>
                <w:b/>
                <w:sz w:val="20"/>
                <w:szCs w:val="20"/>
              </w:rPr>
              <w:t>Ajustement de la capacité d’engraissement</w:t>
            </w:r>
            <w:r w:rsidRPr="00E52641">
              <w:rPr>
                <w:rFonts w:ascii="Times New Roman" w:hAnsi="Times New Roman"/>
                <w:b/>
                <w:color w:val="000000"/>
                <w:sz w:val="20"/>
                <w:szCs w:val="20"/>
                <w:lang w:val="es-ES_tradnl"/>
              </w:rPr>
              <w:t xml:space="preserve"> / </w:t>
            </w:r>
            <w:r w:rsidRPr="00E52641">
              <w:rPr>
                <w:rFonts w:ascii="Times New Roman" w:eastAsia="MS Mincho" w:hAnsi="Times New Roman"/>
                <w:b/>
                <w:sz w:val="20"/>
                <w:szCs w:val="20"/>
                <w:lang w:val="es-ES" w:eastAsia="ja-JP"/>
              </w:rPr>
              <w:t>Ajuste de la capacidad de engorde</w:t>
            </w:r>
            <w:r w:rsidRPr="00E52641">
              <w:rPr>
                <w:rFonts w:ascii="Times New Roman" w:hAnsi="Times New Roman"/>
                <w:b/>
                <w:color w:val="000000"/>
                <w:sz w:val="20"/>
                <w:szCs w:val="20"/>
                <w:lang w:val="es-ES_tradnl"/>
              </w:rPr>
              <w:t xml:space="preserve"> /</w:t>
            </w:r>
          </w:p>
        </w:tc>
        <w:tc>
          <w:tcPr>
            <w:tcW w:w="3115" w:type="dxa"/>
          </w:tcPr>
          <w:p w14:paraId="31FFF128" w14:textId="642B05F2" w:rsidR="004946C5" w:rsidRPr="00E52641" w:rsidRDefault="004946C5" w:rsidP="004946C5">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C86AEB">
              <w:rPr>
                <w:rFonts w:ascii="Times New Roman" w:hAnsi="Times New Roman"/>
                <w:bCs/>
                <w:sz w:val="20"/>
                <w:szCs w:val="20"/>
                <w:lang w:val="en-GB"/>
              </w:rPr>
              <w:t>9</w:t>
            </w:r>
            <w:r w:rsidRPr="00E52641">
              <w:rPr>
                <w:rFonts w:ascii="Times New Roman" w:hAnsi="Times New Roman"/>
                <w:bCs/>
                <w:sz w:val="20"/>
                <w:szCs w:val="20"/>
                <w:lang w:val="en-GB"/>
              </w:rPr>
              <w:t>/</w:t>
            </w:r>
            <w:r w:rsidR="00A5232C">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42D36C7D" w14:textId="77777777" w:rsidR="004946C5" w:rsidRPr="00E52641" w:rsidRDefault="004946C5" w:rsidP="009075CA">
            <w:pPr>
              <w:autoSpaceDE w:val="0"/>
              <w:autoSpaceDN w:val="0"/>
              <w:adjustRightInd w:val="0"/>
              <w:spacing w:after="0" w:line="240" w:lineRule="auto"/>
              <w:jc w:val="both"/>
              <w:rPr>
                <w:rFonts w:ascii="Times New Roman" w:hAnsi="Times New Roman"/>
                <w:bCs/>
                <w:sz w:val="24"/>
                <w:szCs w:val="24"/>
                <w:lang w:val="en-GB"/>
              </w:rPr>
            </w:pPr>
          </w:p>
        </w:tc>
        <w:tc>
          <w:tcPr>
            <w:tcW w:w="3744" w:type="dxa"/>
          </w:tcPr>
          <w:p w14:paraId="43F5D2E6" w14:textId="01B1C05F" w:rsidR="004946C5" w:rsidRPr="00E52641" w:rsidRDefault="00C86AEB" w:rsidP="00C86AEB">
            <w:pPr>
              <w:autoSpaceDE w:val="0"/>
              <w:autoSpaceDN w:val="0"/>
              <w:adjustRightInd w:val="0"/>
              <w:spacing w:after="0" w:line="240" w:lineRule="auto"/>
              <w:jc w:val="both"/>
              <w:rPr>
                <w:rFonts w:ascii="Times New Roman" w:hAnsi="Times New Roman"/>
                <w:bCs/>
                <w:sz w:val="20"/>
                <w:szCs w:val="20"/>
                <w:lang w:val="en-US"/>
              </w:rPr>
            </w:pPr>
            <w:r w:rsidRPr="00C86AEB">
              <w:rPr>
                <w:rFonts w:ascii="Times New Roman" w:hAnsi="Times New Roman"/>
                <w:bCs/>
                <w:sz w:val="20"/>
                <w:szCs w:val="20"/>
                <w:lang w:val="en-GB"/>
              </w:rPr>
              <w:t>Information on Turkey’s farming capacity was communicated to ICCAT on 14/2/2019, 06/3/2019 and 28/5/2019 respectively.</w:t>
            </w:r>
            <w:r>
              <w:rPr>
                <w:rFonts w:ascii="Times New Roman" w:hAnsi="Times New Roman"/>
                <w:sz w:val="18"/>
                <w:szCs w:val="18"/>
                <w:lang w:val="en-GB" w:eastAsia="es-ES"/>
              </w:rPr>
              <w:t xml:space="preserve">  </w:t>
            </w:r>
          </w:p>
        </w:tc>
        <w:tc>
          <w:tcPr>
            <w:tcW w:w="3217" w:type="dxa"/>
          </w:tcPr>
          <w:p w14:paraId="48A89314" w14:textId="77777777" w:rsidR="004946C5" w:rsidRPr="00E52641" w:rsidRDefault="004946C5" w:rsidP="007A4781">
            <w:pPr>
              <w:autoSpaceDE w:val="0"/>
              <w:autoSpaceDN w:val="0"/>
              <w:adjustRightInd w:val="0"/>
              <w:spacing w:after="0" w:line="240" w:lineRule="auto"/>
              <w:rPr>
                <w:rFonts w:ascii="Times New Roman" w:hAnsi="Times New Roman"/>
                <w:bCs/>
                <w:sz w:val="20"/>
                <w:szCs w:val="20"/>
                <w:lang w:val="en-US"/>
              </w:rPr>
            </w:pPr>
          </w:p>
        </w:tc>
      </w:tr>
      <w:tr w:rsidR="004B7159" w:rsidRPr="00E52641" w14:paraId="06B55124" w14:textId="77777777" w:rsidTr="00CE57FF">
        <w:trPr>
          <w:trHeight w:val="680"/>
        </w:trPr>
        <w:tc>
          <w:tcPr>
            <w:tcW w:w="4142" w:type="dxa"/>
          </w:tcPr>
          <w:p w14:paraId="75C3364F" w14:textId="77777777" w:rsidR="004B7159" w:rsidRPr="00E52641" w:rsidRDefault="004B7159" w:rsidP="009724AF">
            <w:pPr>
              <w:tabs>
                <w:tab w:val="left" w:pos="340"/>
              </w:tabs>
              <w:spacing w:after="0" w:line="240" w:lineRule="exact"/>
              <w:rPr>
                <w:rFonts w:ascii="Times New Roman" w:hAnsi="Times New Roman"/>
                <w:b/>
                <w:sz w:val="20"/>
                <w:szCs w:val="20"/>
              </w:rPr>
            </w:pPr>
            <w:r w:rsidRPr="00E52641">
              <w:rPr>
                <w:rFonts w:ascii="Times New Roman" w:hAnsi="Times New Roman"/>
                <w:b/>
                <w:color w:val="000000"/>
                <w:sz w:val="20"/>
                <w:szCs w:val="20"/>
              </w:rPr>
              <w:t xml:space="preserve">Records of ICCAT vessels authorized to fish bluefin tuna  / </w:t>
            </w:r>
            <w:r w:rsidRPr="00E52641">
              <w:rPr>
                <w:rFonts w:ascii="Times New Roman" w:hAnsi="Times New Roman"/>
                <w:b/>
                <w:sz w:val="20"/>
                <w:szCs w:val="20"/>
              </w:rPr>
              <w:t xml:space="preserve">Registre ICCAT des navires autorisés à pêcher du thon rouge / </w:t>
            </w:r>
            <w:r w:rsidRPr="00E52641">
              <w:rPr>
                <w:rFonts w:ascii="Times New Roman" w:eastAsia="MS Mincho" w:hAnsi="Times New Roman"/>
                <w:b/>
                <w:sz w:val="20"/>
                <w:szCs w:val="20"/>
                <w:lang w:eastAsia="ja-JP"/>
              </w:rPr>
              <w:t xml:space="preserve">Registro ICCAT de buques autorizados a pescar atún rojo/ </w:t>
            </w:r>
          </w:p>
          <w:p w14:paraId="5D076610" w14:textId="77777777" w:rsidR="004B7159" w:rsidRPr="00E52641" w:rsidRDefault="004B7159" w:rsidP="006A7B7B">
            <w:pPr>
              <w:autoSpaceDE w:val="0"/>
              <w:autoSpaceDN w:val="0"/>
              <w:adjustRightInd w:val="0"/>
              <w:spacing w:after="0" w:line="240" w:lineRule="auto"/>
              <w:rPr>
                <w:rFonts w:ascii="Times New Roman" w:hAnsi="Times New Roman"/>
                <w:b/>
                <w:bCs/>
                <w:color w:val="000000"/>
                <w:sz w:val="20"/>
                <w:szCs w:val="20"/>
              </w:rPr>
            </w:pPr>
          </w:p>
        </w:tc>
        <w:tc>
          <w:tcPr>
            <w:tcW w:w="3115" w:type="dxa"/>
          </w:tcPr>
          <w:p w14:paraId="7FE36D45" w14:textId="350BEB99" w:rsidR="009D2736" w:rsidRPr="00E52641" w:rsidRDefault="009D2736" w:rsidP="009D2736">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721C1B">
              <w:rPr>
                <w:rFonts w:ascii="Times New Roman" w:hAnsi="Times New Roman"/>
                <w:bCs/>
                <w:sz w:val="20"/>
                <w:szCs w:val="20"/>
                <w:lang w:val="en-GB"/>
              </w:rPr>
              <w:t>9</w:t>
            </w:r>
            <w:r w:rsidRPr="00E52641">
              <w:rPr>
                <w:rFonts w:ascii="Times New Roman" w:hAnsi="Times New Roman"/>
                <w:bCs/>
                <w:sz w:val="20"/>
                <w:szCs w:val="20"/>
                <w:lang w:val="en-GB"/>
              </w:rPr>
              <w:t>/</w:t>
            </w:r>
            <w:r w:rsidR="00B10EE9">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52E3DAC3" w14:textId="77777777" w:rsidR="009D2736" w:rsidRPr="00E52641" w:rsidRDefault="009D2736" w:rsidP="009D2736">
            <w:pPr>
              <w:autoSpaceDE w:val="0"/>
              <w:autoSpaceDN w:val="0"/>
              <w:adjustRightInd w:val="0"/>
              <w:spacing w:after="0" w:line="240" w:lineRule="auto"/>
              <w:jc w:val="both"/>
              <w:rPr>
                <w:rFonts w:ascii="Times New Roman" w:hAnsi="Times New Roman"/>
                <w:bCs/>
                <w:sz w:val="20"/>
                <w:szCs w:val="20"/>
                <w:lang w:val="en-GB"/>
              </w:rPr>
            </w:pPr>
          </w:p>
          <w:p w14:paraId="0A4C5DDC" w14:textId="77777777" w:rsidR="004B7159" w:rsidRPr="00E52641" w:rsidRDefault="009D2736" w:rsidP="009D2736">
            <w:pPr>
              <w:autoSpaceDE w:val="0"/>
              <w:autoSpaceDN w:val="0"/>
              <w:adjustRightInd w:val="0"/>
              <w:spacing w:after="0" w:line="240" w:lineRule="auto"/>
              <w:jc w:val="both"/>
              <w:rPr>
                <w:rFonts w:ascii="Times New Roman" w:hAnsi="Times New Roman"/>
                <w:bCs/>
                <w:sz w:val="24"/>
                <w:szCs w:val="24"/>
                <w:lang w:val="en-GB"/>
              </w:rPr>
            </w:pPr>
            <w:r w:rsidRPr="00E52641">
              <w:rPr>
                <w:rFonts w:ascii="Times New Roman" w:hAnsi="Times New Roman"/>
                <w:bCs/>
                <w:sz w:val="20"/>
                <w:szCs w:val="20"/>
                <w:lang w:val="en-GB"/>
              </w:rPr>
              <w:t>Ministerial Notification Regulating Commercial Fisheries (No:4/1)</w:t>
            </w:r>
          </w:p>
        </w:tc>
        <w:tc>
          <w:tcPr>
            <w:tcW w:w="3744" w:type="dxa"/>
          </w:tcPr>
          <w:p w14:paraId="2EB96D6E" w14:textId="77777777" w:rsidR="004B7159" w:rsidRPr="00E52641" w:rsidRDefault="004B7159" w:rsidP="009075CA">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 xml:space="preserve">Timely reporting and recording of authorized BFT Catching and Other Vessels has been made. </w:t>
            </w:r>
          </w:p>
          <w:p w14:paraId="1AA7EAC2" w14:textId="77777777" w:rsidR="004B7159" w:rsidRPr="00E52641" w:rsidRDefault="004B7159" w:rsidP="009075CA">
            <w:pPr>
              <w:autoSpaceDE w:val="0"/>
              <w:autoSpaceDN w:val="0"/>
              <w:adjustRightInd w:val="0"/>
              <w:spacing w:after="0" w:line="240" w:lineRule="auto"/>
              <w:jc w:val="both"/>
              <w:rPr>
                <w:rFonts w:ascii="Times New Roman" w:hAnsi="Times New Roman"/>
                <w:bCs/>
                <w:sz w:val="20"/>
                <w:szCs w:val="20"/>
                <w:lang w:val="en-GB"/>
              </w:rPr>
            </w:pPr>
          </w:p>
          <w:p w14:paraId="36E5C721" w14:textId="4AA12563" w:rsidR="004B7159" w:rsidRPr="00E52641" w:rsidRDefault="004B7159" w:rsidP="009075CA">
            <w:pPr>
              <w:autoSpaceDE w:val="0"/>
              <w:autoSpaceDN w:val="0"/>
              <w:adjustRightInd w:val="0"/>
              <w:spacing w:after="0" w:line="240" w:lineRule="auto"/>
              <w:jc w:val="both"/>
              <w:rPr>
                <w:rFonts w:ascii="Times New Roman" w:hAnsi="Times New Roman"/>
                <w:bCs/>
                <w:sz w:val="20"/>
                <w:szCs w:val="20"/>
                <w:lang w:val="en-US"/>
              </w:rPr>
            </w:pPr>
            <w:r w:rsidRPr="00E52641">
              <w:rPr>
                <w:rFonts w:ascii="Times New Roman" w:hAnsi="Times New Roman"/>
                <w:bCs/>
                <w:sz w:val="20"/>
                <w:szCs w:val="20"/>
                <w:lang w:val="en-US"/>
              </w:rPr>
              <w:t xml:space="preserve">Total number of BFT Other Vessels has been </w:t>
            </w:r>
            <w:r w:rsidR="00B10EE9">
              <w:rPr>
                <w:rFonts w:ascii="Times New Roman" w:hAnsi="Times New Roman"/>
                <w:bCs/>
                <w:sz w:val="20"/>
                <w:szCs w:val="20"/>
                <w:lang w:val="en-US"/>
              </w:rPr>
              <w:t>4</w:t>
            </w:r>
            <w:r w:rsidR="00721C1B">
              <w:rPr>
                <w:rFonts w:ascii="Times New Roman" w:hAnsi="Times New Roman"/>
                <w:bCs/>
                <w:sz w:val="20"/>
                <w:szCs w:val="20"/>
                <w:lang w:val="en-US"/>
              </w:rPr>
              <w:t>8</w:t>
            </w:r>
            <w:r w:rsidRPr="00E52641">
              <w:rPr>
                <w:rFonts w:ascii="Times New Roman" w:hAnsi="Times New Roman"/>
                <w:bCs/>
                <w:sz w:val="20"/>
                <w:szCs w:val="20"/>
                <w:lang w:val="en-US"/>
              </w:rPr>
              <w:t xml:space="preserve"> in 201</w:t>
            </w:r>
            <w:r w:rsidR="00721C1B">
              <w:rPr>
                <w:rFonts w:ascii="Times New Roman" w:hAnsi="Times New Roman"/>
                <w:bCs/>
                <w:sz w:val="20"/>
                <w:szCs w:val="20"/>
                <w:lang w:val="en-US"/>
              </w:rPr>
              <w:t>9</w:t>
            </w:r>
            <w:r w:rsidRPr="00E52641">
              <w:rPr>
                <w:rFonts w:ascii="Times New Roman" w:hAnsi="Times New Roman"/>
                <w:bCs/>
                <w:sz w:val="20"/>
                <w:szCs w:val="20"/>
                <w:lang w:val="en-US"/>
              </w:rPr>
              <w:t xml:space="preserve">. </w:t>
            </w:r>
          </w:p>
          <w:p w14:paraId="28150EBD" w14:textId="77777777" w:rsidR="004B7159" w:rsidRPr="00E52641" w:rsidRDefault="004B7159" w:rsidP="009075CA">
            <w:pPr>
              <w:autoSpaceDE w:val="0"/>
              <w:autoSpaceDN w:val="0"/>
              <w:adjustRightInd w:val="0"/>
              <w:spacing w:after="0" w:line="240" w:lineRule="auto"/>
              <w:jc w:val="both"/>
              <w:rPr>
                <w:rFonts w:ascii="Times New Roman" w:hAnsi="Times New Roman"/>
                <w:bCs/>
                <w:sz w:val="24"/>
                <w:szCs w:val="24"/>
                <w:lang w:val="en-US"/>
              </w:rPr>
            </w:pPr>
          </w:p>
        </w:tc>
        <w:tc>
          <w:tcPr>
            <w:tcW w:w="3217" w:type="dxa"/>
          </w:tcPr>
          <w:p w14:paraId="4AE322A8" w14:textId="77777777" w:rsidR="004B7159" w:rsidRPr="00E52641" w:rsidRDefault="004B7159" w:rsidP="007A4781">
            <w:pPr>
              <w:autoSpaceDE w:val="0"/>
              <w:autoSpaceDN w:val="0"/>
              <w:adjustRightInd w:val="0"/>
              <w:spacing w:after="0" w:line="240" w:lineRule="auto"/>
              <w:rPr>
                <w:rFonts w:ascii="Times New Roman" w:hAnsi="Times New Roman"/>
                <w:bCs/>
                <w:sz w:val="20"/>
                <w:szCs w:val="20"/>
              </w:rPr>
            </w:pPr>
          </w:p>
        </w:tc>
      </w:tr>
      <w:tr w:rsidR="009D2736" w:rsidRPr="00E52641" w14:paraId="2ECF0E08" w14:textId="77777777" w:rsidTr="00CE57FF">
        <w:trPr>
          <w:trHeight w:val="680"/>
        </w:trPr>
        <w:tc>
          <w:tcPr>
            <w:tcW w:w="4142" w:type="dxa"/>
          </w:tcPr>
          <w:p w14:paraId="74F677D7" w14:textId="77777777" w:rsidR="009D2736" w:rsidRPr="00E52641" w:rsidRDefault="009D2736" w:rsidP="006A7B7B">
            <w:pPr>
              <w:autoSpaceDE w:val="0"/>
              <w:autoSpaceDN w:val="0"/>
              <w:adjustRightInd w:val="0"/>
              <w:spacing w:after="0" w:line="240" w:lineRule="auto"/>
              <w:rPr>
                <w:rFonts w:ascii="Times New Roman" w:hAnsi="Times New Roman"/>
                <w:b/>
                <w:color w:val="000000"/>
                <w:sz w:val="20"/>
                <w:szCs w:val="20"/>
              </w:rPr>
            </w:pPr>
            <w:r w:rsidRPr="00E52641">
              <w:rPr>
                <w:rFonts w:ascii="Times New Roman" w:hAnsi="Times New Roman"/>
                <w:b/>
                <w:color w:val="000000"/>
                <w:sz w:val="20"/>
                <w:szCs w:val="20"/>
              </w:rPr>
              <w:t xml:space="preserve">ICCAT record of tuna traps authorized to fish for bluefin tuna / </w:t>
            </w:r>
            <w:r w:rsidRPr="00E52641">
              <w:rPr>
                <w:rFonts w:ascii="Times New Roman" w:hAnsi="Times New Roman"/>
                <w:b/>
                <w:sz w:val="20"/>
                <w:szCs w:val="20"/>
              </w:rPr>
              <w:t>Registre ICCAT des madragues thonières autorisées à pêcher du thon rouge/</w:t>
            </w:r>
            <w:r w:rsidRPr="00E52641">
              <w:rPr>
                <w:rFonts w:ascii="Times New Roman" w:eastAsia="MS Mincho" w:hAnsi="Times New Roman"/>
                <w:b/>
                <w:sz w:val="20"/>
                <w:szCs w:val="20"/>
                <w:lang w:eastAsia="ja-JP"/>
              </w:rPr>
              <w:t xml:space="preserve"> Registro ICCAT de almadrabas autorizadas a pescar atún rojo</w:t>
            </w:r>
            <w:r w:rsidRPr="00E52641">
              <w:rPr>
                <w:rFonts w:ascii="Times New Roman" w:hAnsi="Times New Roman"/>
                <w:b/>
                <w:sz w:val="20"/>
                <w:szCs w:val="20"/>
              </w:rPr>
              <w:t xml:space="preserve"> </w:t>
            </w:r>
            <w:r w:rsidRPr="00E52641">
              <w:rPr>
                <w:rFonts w:ascii="Times New Roman" w:hAnsi="Times New Roman"/>
                <w:b/>
                <w:color w:val="000000"/>
                <w:sz w:val="20"/>
                <w:szCs w:val="20"/>
              </w:rPr>
              <w:t xml:space="preserve"> </w:t>
            </w:r>
          </w:p>
        </w:tc>
        <w:tc>
          <w:tcPr>
            <w:tcW w:w="3115" w:type="dxa"/>
          </w:tcPr>
          <w:p w14:paraId="2E6061ED" w14:textId="77777777" w:rsidR="009D2736" w:rsidRPr="00E52641" w:rsidRDefault="009D2736" w:rsidP="009075CA">
            <w:pPr>
              <w:autoSpaceDE w:val="0"/>
              <w:autoSpaceDN w:val="0"/>
              <w:adjustRightInd w:val="0"/>
              <w:spacing w:after="0" w:line="240" w:lineRule="auto"/>
              <w:jc w:val="center"/>
              <w:rPr>
                <w:rFonts w:ascii="Times New Roman" w:hAnsi="Times New Roman"/>
                <w:bCs/>
                <w:sz w:val="20"/>
                <w:szCs w:val="20"/>
              </w:rPr>
            </w:pPr>
          </w:p>
          <w:p w14:paraId="42998D73" w14:textId="77777777" w:rsidR="009D2736" w:rsidRPr="00E52641" w:rsidRDefault="009D2736" w:rsidP="009075CA">
            <w:pPr>
              <w:autoSpaceDE w:val="0"/>
              <w:autoSpaceDN w:val="0"/>
              <w:adjustRightInd w:val="0"/>
              <w:spacing w:after="0" w:line="240" w:lineRule="auto"/>
              <w:jc w:val="center"/>
              <w:rPr>
                <w:rFonts w:ascii="Times New Roman" w:hAnsi="Times New Roman"/>
                <w:bCs/>
                <w:sz w:val="20"/>
                <w:szCs w:val="20"/>
              </w:rPr>
            </w:pPr>
          </w:p>
          <w:p w14:paraId="17D45224" w14:textId="77777777" w:rsidR="009D2736" w:rsidRPr="00E52641" w:rsidRDefault="009D2736" w:rsidP="009075CA">
            <w:pPr>
              <w:autoSpaceDE w:val="0"/>
              <w:autoSpaceDN w:val="0"/>
              <w:adjustRightInd w:val="0"/>
              <w:spacing w:after="0" w:line="240" w:lineRule="auto"/>
              <w:jc w:val="center"/>
              <w:rPr>
                <w:rFonts w:ascii="Times New Roman" w:hAnsi="Times New Roman"/>
                <w:bCs/>
                <w:sz w:val="20"/>
                <w:szCs w:val="20"/>
              </w:rPr>
            </w:pPr>
            <w:r w:rsidRPr="00E52641">
              <w:rPr>
                <w:rFonts w:ascii="Times New Roman" w:hAnsi="Times New Roman"/>
                <w:bCs/>
                <w:sz w:val="20"/>
                <w:szCs w:val="20"/>
              </w:rPr>
              <w:t>N/A</w:t>
            </w:r>
          </w:p>
        </w:tc>
        <w:tc>
          <w:tcPr>
            <w:tcW w:w="3744" w:type="dxa"/>
          </w:tcPr>
          <w:p w14:paraId="475FEEFE" w14:textId="77777777" w:rsidR="009D2736" w:rsidRPr="00E52641" w:rsidRDefault="009D2736" w:rsidP="009075CA">
            <w:pPr>
              <w:autoSpaceDE w:val="0"/>
              <w:autoSpaceDN w:val="0"/>
              <w:adjustRightInd w:val="0"/>
              <w:spacing w:after="0" w:line="240" w:lineRule="auto"/>
              <w:jc w:val="center"/>
              <w:rPr>
                <w:rFonts w:ascii="Times New Roman" w:hAnsi="Times New Roman"/>
                <w:bCs/>
                <w:sz w:val="20"/>
                <w:szCs w:val="20"/>
              </w:rPr>
            </w:pPr>
          </w:p>
          <w:p w14:paraId="46605DCA" w14:textId="77777777" w:rsidR="009D2736" w:rsidRPr="00E52641" w:rsidRDefault="009D2736" w:rsidP="009075CA">
            <w:pPr>
              <w:autoSpaceDE w:val="0"/>
              <w:autoSpaceDN w:val="0"/>
              <w:adjustRightInd w:val="0"/>
              <w:spacing w:after="0" w:line="240" w:lineRule="auto"/>
              <w:jc w:val="center"/>
              <w:rPr>
                <w:rFonts w:ascii="Times New Roman" w:hAnsi="Times New Roman"/>
                <w:bCs/>
                <w:sz w:val="20"/>
                <w:szCs w:val="20"/>
              </w:rPr>
            </w:pPr>
          </w:p>
          <w:p w14:paraId="79FAEE36" w14:textId="77777777" w:rsidR="009D2736" w:rsidRPr="00E52641" w:rsidRDefault="009D2736" w:rsidP="009075CA">
            <w:pPr>
              <w:autoSpaceDE w:val="0"/>
              <w:autoSpaceDN w:val="0"/>
              <w:adjustRightInd w:val="0"/>
              <w:spacing w:after="0" w:line="240" w:lineRule="auto"/>
              <w:jc w:val="center"/>
              <w:rPr>
                <w:rFonts w:ascii="Times New Roman" w:hAnsi="Times New Roman"/>
                <w:bCs/>
                <w:sz w:val="20"/>
                <w:szCs w:val="20"/>
              </w:rPr>
            </w:pPr>
            <w:r w:rsidRPr="00E52641">
              <w:rPr>
                <w:rFonts w:ascii="Times New Roman" w:hAnsi="Times New Roman"/>
                <w:bCs/>
                <w:sz w:val="20"/>
                <w:szCs w:val="20"/>
              </w:rPr>
              <w:t>N/A</w:t>
            </w:r>
          </w:p>
        </w:tc>
        <w:tc>
          <w:tcPr>
            <w:tcW w:w="3217" w:type="dxa"/>
          </w:tcPr>
          <w:p w14:paraId="2A919A09" w14:textId="77777777" w:rsidR="009D2736" w:rsidRPr="00E52641" w:rsidRDefault="009D2736" w:rsidP="007A4781">
            <w:pPr>
              <w:autoSpaceDE w:val="0"/>
              <w:autoSpaceDN w:val="0"/>
              <w:adjustRightInd w:val="0"/>
              <w:spacing w:after="0" w:line="240" w:lineRule="auto"/>
              <w:rPr>
                <w:rFonts w:ascii="Times New Roman" w:hAnsi="Times New Roman"/>
                <w:bCs/>
                <w:sz w:val="20"/>
                <w:szCs w:val="20"/>
              </w:rPr>
            </w:pPr>
          </w:p>
        </w:tc>
      </w:tr>
      <w:tr w:rsidR="009D2736" w:rsidRPr="00E52641" w14:paraId="6BBFAEAD" w14:textId="77777777" w:rsidTr="00CE57FF">
        <w:trPr>
          <w:trHeight w:val="680"/>
        </w:trPr>
        <w:tc>
          <w:tcPr>
            <w:tcW w:w="4142" w:type="dxa"/>
          </w:tcPr>
          <w:p w14:paraId="585A1CAD" w14:textId="77777777" w:rsidR="009D2736" w:rsidRPr="00E52641" w:rsidRDefault="009D2736" w:rsidP="006A7B7B">
            <w:pPr>
              <w:autoSpaceDE w:val="0"/>
              <w:autoSpaceDN w:val="0"/>
              <w:adjustRightInd w:val="0"/>
              <w:spacing w:after="0" w:line="240" w:lineRule="auto"/>
              <w:rPr>
                <w:rFonts w:ascii="Times New Roman" w:hAnsi="Times New Roman"/>
                <w:b/>
                <w:color w:val="000000"/>
                <w:sz w:val="20"/>
                <w:szCs w:val="20"/>
                <w:lang w:val="fr-FR"/>
              </w:rPr>
            </w:pPr>
          </w:p>
          <w:p w14:paraId="140AF589" w14:textId="77777777" w:rsidR="009D2736" w:rsidRPr="00E52641" w:rsidRDefault="009D2736" w:rsidP="006A7B7B">
            <w:pPr>
              <w:autoSpaceDE w:val="0"/>
              <w:autoSpaceDN w:val="0"/>
              <w:adjustRightInd w:val="0"/>
              <w:spacing w:after="0" w:line="240" w:lineRule="auto"/>
              <w:rPr>
                <w:rFonts w:ascii="Times New Roman" w:hAnsi="Times New Roman"/>
                <w:b/>
                <w:color w:val="000000"/>
                <w:sz w:val="20"/>
                <w:szCs w:val="20"/>
                <w:lang w:val="fr-FR"/>
              </w:rPr>
            </w:pPr>
          </w:p>
          <w:p w14:paraId="037A56B3" w14:textId="77777777" w:rsidR="009D2736" w:rsidRPr="00E52641" w:rsidRDefault="009D2736" w:rsidP="006A7B7B">
            <w:pPr>
              <w:autoSpaceDE w:val="0"/>
              <w:autoSpaceDN w:val="0"/>
              <w:adjustRightInd w:val="0"/>
              <w:spacing w:after="0" w:line="240" w:lineRule="auto"/>
              <w:rPr>
                <w:rFonts w:ascii="Times New Roman" w:hAnsi="Times New Roman"/>
                <w:b/>
                <w:color w:val="000000"/>
                <w:sz w:val="20"/>
                <w:szCs w:val="20"/>
                <w:lang w:val="fr-FR"/>
              </w:rPr>
            </w:pPr>
            <w:r w:rsidRPr="00E52641">
              <w:rPr>
                <w:rFonts w:ascii="Times New Roman" w:hAnsi="Times New Roman"/>
                <w:b/>
                <w:color w:val="000000"/>
                <w:sz w:val="20"/>
                <w:szCs w:val="20"/>
                <w:lang w:val="fr-FR"/>
              </w:rPr>
              <w:t xml:space="preserve">Information on </w:t>
            </w:r>
            <w:proofErr w:type="spellStart"/>
            <w:r w:rsidRPr="00E52641">
              <w:rPr>
                <w:rFonts w:ascii="Times New Roman" w:hAnsi="Times New Roman"/>
                <w:b/>
                <w:color w:val="000000"/>
                <w:sz w:val="20"/>
                <w:szCs w:val="20"/>
                <w:lang w:val="fr-FR"/>
              </w:rPr>
              <w:t>fishing</w:t>
            </w:r>
            <w:proofErr w:type="spellEnd"/>
            <w:r w:rsidRPr="00E52641">
              <w:rPr>
                <w:rFonts w:ascii="Times New Roman" w:hAnsi="Times New Roman"/>
                <w:b/>
                <w:color w:val="000000"/>
                <w:sz w:val="20"/>
                <w:szCs w:val="20"/>
                <w:lang w:val="fr-FR"/>
              </w:rPr>
              <w:t xml:space="preserve"> </w:t>
            </w:r>
            <w:proofErr w:type="spellStart"/>
            <w:r w:rsidRPr="00E52641">
              <w:rPr>
                <w:rFonts w:ascii="Times New Roman" w:hAnsi="Times New Roman"/>
                <w:b/>
                <w:color w:val="000000"/>
                <w:sz w:val="20"/>
                <w:szCs w:val="20"/>
                <w:lang w:val="fr-FR"/>
              </w:rPr>
              <w:t>activities</w:t>
            </w:r>
            <w:proofErr w:type="spellEnd"/>
            <w:r w:rsidRPr="00E52641">
              <w:rPr>
                <w:rFonts w:ascii="Times New Roman" w:hAnsi="Times New Roman"/>
                <w:b/>
                <w:color w:val="000000"/>
                <w:sz w:val="20"/>
                <w:szCs w:val="20"/>
                <w:lang w:val="fr-FR"/>
              </w:rPr>
              <w:t xml:space="preserve"> / </w:t>
            </w:r>
            <w:r w:rsidRPr="00E52641">
              <w:rPr>
                <w:rFonts w:ascii="Times New Roman" w:hAnsi="Times New Roman"/>
                <w:b/>
                <w:sz w:val="20"/>
                <w:szCs w:val="20"/>
              </w:rPr>
              <w:t>Information sur les activités de pêche</w:t>
            </w:r>
            <w:r w:rsidRPr="00E52641">
              <w:rPr>
                <w:rFonts w:ascii="Times New Roman" w:hAnsi="Times New Roman"/>
                <w:b/>
                <w:color w:val="000000"/>
                <w:sz w:val="20"/>
                <w:szCs w:val="20"/>
                <w:lang w:val="fr-FR"/>
              </w:rPr>
              <w:t xml:space="preserve"> /</w:t>
            </w:r>
            <w:r w:rsidRPr="00E52641">
              <w:rPr>
                <w:rFonts w:ascii="Times New Roman" w:eastAsia="MS Mincho" w:hAnsi="Times New Roman"/>
                <w:b/>
                <w:sz w:val="20"/>
                <w:szCs w:val="20"/>
                <w:lang w:val="fr-FR" w:eastAsia="ja-JP"/>
              </w:rPr>
              <w:t xml:space="preserve"> </w:t>
            </w:r>
            <w:proofErr w:type="spellStart"/>
            <w:r w:rsidRPr="00E52641">
              <w:rPr>
                <w:rFonts w:ascii="Times New Roman" w:eastAsia="MS Mincho" w:hAnsi="Times New Roman"/>
                <w:b/>
                <w:sz w:val="20"/>
                <w:szCs w:val="20"/>
                <w:lang w:val="fr-FR" w:eastAsia="ja-JP"/>
              </w:rPr>
              <w:t>Información</w:t>
            </w:r>
            <w:proofErr w:type="spellEnd"/>
            <w:r w:rsidRPr="00E52641">
              <w:rPr>
                <w:rFonts w:ascii="Times New Roman" w:eastAsia="MS Mincho" w:hAnsi="Times New Roman"/>
                <w:b/>
                <w:sz w:val="20"/>
                <w:szCs w:val="20"/>
                <w:lang w:val="fr-FR" w:eastAsia="ja-JP"/>
              </w:rPr>
              <w:t xml:space="preserve"> sobre </w:t>
            </w:r>
            <w:proofErr w:type="spellStart"/>
            <w:r w:rsidRPr="00E52641">
              <w:rPr>
                <w:rFonts w:ascii="Times New Roman" w:eastAsia="MS Mincho" w:hAnsi="Times New Roman"/>
                <w:b/>
                <w:sz w:val="20"/>
                <w:szCs w:val="20"/>
                <w:lang w:val="fr-FR" w:eastAsia="ja-JP"/>
              </w:rPr>
              <w:t>actividades</w:t>
            </w:r>
            <w:proofErr w:type="spellEnd"/>
            <w:r w:rsidRPr="00E52641">
              <w:rPr>
                <w:rFonts w:ascii="Times New Roman" w:eastAsia="MS Mincho" w:hAnsi="Times New Roman"/>
                <w:b/>
                <w:sz w:val="20"/>
                <w:szCs w:val="20"/>
                <w:lang w:val="fr-FR" w:eastAsia="ja-JP"/>
              </w:rPr>
              <w:t xml:space="preserve"> </w:t>
            </w:r>
            <w:proofErr w:type="spellStart"/>
            <w:r w:rsidRPr="00E52641">
              <w:rPr>
                <w:rFonts w:ascii="Times New Roman" w:eastAsia="MS Mincho" w:hAnsi="Times New Roman"/>
                <w:b/>
                <w:sz w:val="20"/>
                <w:szCs w:val="20"/>
                <w:lang w:val="fr-FR" w:eastAsia="ja-JP"/>
              </w:rPr>
              <w:t>pesqueras</w:t>
            </w:r>
            <w:proofErr w:type="spellEnd"/>
            <w:r w:rsidRPr="00E52641">
              <w:rPr>
                <w:rFonts w:ascii="Times New Roman" w:hAnsi="Times New Roman"/>
                <w:b/>
                <w:color w:val="000000"/>
                <w:sz w:val="20"/>
                <w:szCs w:val="20"/>
                <w:lang w:val="fr-FR"/>
              </w:rPr>
              <w:t xml:space="preserve"> </w:t>
            </w:r>
          </w:p>
        </w:tc>
        <w:tc>
          <w:tcPr>
            <w:tcW w:w="3115" w:type="dxa"/>
          </w:tcPr>
          <w:p w14:paraId="075CC0E9" w14:textId="77777777" w:rsidR="003D4925" w:rsidRPr="00784838" w:rsidRDefault="003D4925" w:rsidP="009D2736">
            <w:pPr>
              <w:autoSpaceDE w:val="0"/>
              <w:autoSpaceDN w:val="0"/>
              <w:adjustRightInd w:val="0"/>
              <w:spacing w:after="0" w:line="240" w:lineRule="auto"/>
              <w:jc w:val="both"/>
              <w:rPr>
                <w:rFonts w:ascii="Times New Roman" w:hAnsi="Times New Roman"/>
                <w:bCs/>
                <w:sz w:val="20"/>
                <w:szCs w:val="20"/>
                <w:lang w:val="fr-FR"/>
              </w:rPr>
            </w:pPr>
          </w:p>
          <w:p w14:paraId="0C6160BF" w14:textId="544CDB0C" w:rsidR="009D2736" w:rsidRPr="00E52641" w:rsidRDefault="009D2736" w:rsidP="009D2736">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9D6F1D">
              <w:rPr>
                <w:rFonts w:ascii="Times New Roman" w:hAnsi="Times New Roman"/>
                <w:bCs/>
                <w:sz w:val="20"/>
                <w:szCs w:val="20"/>
                <w:lang w:val="en-GB"/>
              </w:rPr>
              <w:t>9</w:t>
            </w:r>
            <w:r w:rsidRPr="00E52641">
              <w:rPr>
                <w:rFonts w:ascii="Times New Roman" w:hAnsi="Times New Roman"/>
                <w:bCs/>
                <w:sz w:val="20"/>
                <w:szCs w:val="20"/>
                <w:lang w:val="en-GB"/>
              </w:rPr>
              <w:t>/</w:t>
            </w:r>
            <w:r w:rsidR="00B10EE9">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0EC93869" w14:textId="77777777" w:rsidR="009D2736" w:rsidRPr="00E52641" w:rsidRDefault="009D2736" w:rsidP="009D2736">
            <w:pPr>
              <w:autoSpaceDE w:val="0"/>
              <w:autoSpaceDN w:val="0"/>
              <w:adjustRightInd w:val="0"/>
              <w:spacing w:after="0" w:line="240" w:lineRule="auto"/>
              <w:jc w:val="both"/>
              <w:rPr>
                <w:rFonts w:ascii="Times New Roman" w:hAnsi="Times New Roman"/>
                <w:bCs/>
                <w:sz w:val="20"/>
                <w:szCs w:val="20"/>
                <w:lang w:val="en-GB"/>
              </w:rPr>
            </w:pPr>
          </w:p>
          <w:p w14:paraId="5885D063" w14:textId="77777777" w:rsidR="009D2736" w:rsidRPr="00E52641" w:rsidRDefault="009D2736" w:rsidP="009D2736">
            <w:pPr>
              <w:autoSpaceDE w:val="0"/>
              <w:autoSpaceDN w:val="0"/>
              <w:adjustRightInd w:val="0"/>
              <w:spacing w:after="0" w:line="240" w:lineRule="auto"/>
              <w:jc w:val="both"/>
              <w:rPr>
                <w:rFonts w:ascii="Times New Roman" w:hAnsi="Times New Roman"/>
                <w:bCs/>
                <w:sz w:val="24"/>
                <w:szCs w:val="24"/>
                <w:lang w:val="en-US"/>
              </w:rPr>
            </w:pPr>
            <w:r w:rsidRPr="00E52641">
              <w:rPr>
                <w:rFonts w:ascii="Times New Roman" w:hAnsi="Times New Roman"/>
                <w:bCs/>
                <w:sz w:val="20"/>
                <w:szCs w:val="20"/>
                <w:lang w:val="en-GB"/>
              </w:rPr>
              <w:t>Ministerial Notification Regulating Commercial Fisheries (No:4/1)</w:t>
            </w:r>
          </w:p>
        </w:tc>
        <w:tc>
          <w:tcPr>
            <w:tcW w:w="3744" w:type="dxa"/>
          </w:tcPr>
          <w:p w14:paraId="2098414E" w14:textId="77777777" w:rsidR="009D2736" w:rsidRPr="00E52641" w:rsidRDefault="009D2736" w:rsidP="009075CA">
            <w:pPr>
              <w:autoSpaceDE w:val="0"/>
              <w:autoSpaceDN w:val="0"/>
              <w:adjustRightInd w:val="0"/>
              <w:spacing w:after="0" w:line="240" w:lineRule="auto"/>
              <w:jc w:val="both"/>
              <w:rPr>
                <w:rFonts w:ascii="Times New Roman" w:hAnsi="Times New Roman"/>
                <w:bCs/>
                <w:sz w:val="24"/>
                <w:szCs w:val="24"/>
                <w:lang w:val="en-US"/>
              </w:rPr>
            </w:pPr>
          </w:p>
          <w:p w14:paraId="0C0E10ED" w14:textId="5104C57C" w:rsidR="009D2736" w:rsidRPr="00E52641" w:rsidRDefault="009D2736" w:rsidP="00066E90">
            <w:pPr>
              <w:autoSpaceDE w:val="0"/>
              <w:autoSpaceDN w:val="0"/>
              <w:adjustRightInd w:val="0"/>
              <w:spacing w:after="0" w:line="240" w:lineRule="auto"/>
              <w:jc w:val="both"/>
              <w:rPr>
                <w:rFonts w:ascii="Times New Roman" w:hAnsi="Times New Roman"/>
                <w:bCs/>
                <w:sz w:val="20"/>
                <w:szCs w:val="20"/>
                <w:lang w:val="en-US"/>
              </w:rPr>
            </w:pPr>
            <w:r w:rsidRPr="00E52641">
              <w:rPr>
                <w:rFonts w:ascii="Times New Roman" w:hAnsi="Times New Roman"/>
                <w:bCs/>
                <w:sz w:val="20"/>
                <w:szCs w:val="20"/>
                <w:lang w:val="en-US"/>
              </w:rPr>
              <w:t xml:space="preserve">List of BFT Catching Vessels and required vessel information has been submitted to </w:t>
            </w:r>
            <w:r w:rsidR="00817970" w:rsidRPr="00E52641">
              <w:rPr>
                <w:rFonts w:ascii="Times New Roman" w:hAnsi="Times New Roman"/>
                <w:bCs/>
                <w:sz w:val="20"/>
                <w:szCs w:val="20"/>
                <w:lang w:val="en-US"/>
              </w:rPr>
              <w:t xml:space="preserve">ICCAT on </w:t>
            </w:r>
            <w:r w:rsidR="00066E90">
              <w:rPr>
                <w:rFonts w:ascii="Times New Roman" w:hAnsi="Times New Roman"/>
                <w:bCs/>
                <w:sz w:val="20"/>
                <w:szCs w:val="20"/>
                <w:lang w:val="en-US"/>
              </w:rPr>
              <w:t xml:space="preserve">30 April </w:t>
            </w:r>
            <w:r w:rsidRPr="00E52641">
              <w:rPr>
                <w:rFonts w:ascii="Times New Roman" w:hAnsi="Times New Roman"/>
                <w:bCs/>
                <w:sz w:val="20"/>
                <w:szCs w:val="20"/>
                <w:lang w:val="en-US"/>
              </w:rPr>
              <w:t>201</w:t>
            </w:r>
            <w:r w:rsidR="00066E90">
              <w:rPr>
                <w:rFonts w:ascii="Times New Roman" w:hAnsi="Times New Roman"/>
                <w:bCs/>
                <w:sz w:val="20"/>
                <w:szCs w:val="20"/>
                <w:lang w:val="en-US"/>
              </w:rPr>
              <w:t>9</w:t>
            </w:r>
            <w:r w:rsidR="00817970" w:rsidRPr="00E52641">
              <w:rPr>
                <w:rFonts w:ascii="Times New Roman" w:hAnsi="Times New Roman"/>
                <w:bCs/>
                <w:sz w:val="20"/>
                <w:szCs w:val="20"/>
                <w:lang w:val="en-US"/>
              </w:rPr>
              <w:t xml:space="preserve">. </w:t>
            </w:r>
            <w:r w:rsidRPr="00E52641">
              <w:rPr>
                <w:rFonts w:ascii="Times New Roman" w:hAnsi="Times New Roman"/>
                <w:bCs/>
                <w:sz w:val="20"/>
                <w:szCs w:val="20"/>
                <w:lang w:val="en-US"/>
              </w:rPr>
              <w:t xml:space="preserve">Total number of </w:t>
            </w:r>
            <w:r w:rsidR="00E25C78" w:rsidRPr="00E52641">
              <w:rPr>
                <w:rFonts w:ascii="Times New Roman" w:hAnsi="Times New Roman"/>
                <w:bCs/>
                <w:sz w:val="20"/>
                <w:szCs w:val="20"/>
                <w:lang w:val="en-US"/>
              </w:rPr>
              <w:t>authorized</w:t>
            </w:r>
            <w:r w:rsidRPr="00E52641">
              <w:rPr>
                <w:rFonts w:ascii="Times New Roman" w:hAnsi="Times New Roman"/>
                <w:bCs/>
                <w:sz w:val="20"/>
                <w:szCs w:val="20"/>
                <w:lang w:val="en-US"/>
              </w:rPr>
              <w:t xml:space="preserve"> </w:t>
            </w:r>
            <w:r w:rsidR="00817970" w:rsidRPr="00E52641">
              <w:rPr>
                <w:rFonts w:ascii="Times New Roman" w:hAnsi="Times New Roman"/>
                <w:bCs/>
                <w:sz w:val="20"/>
                <w:szCs w:val="20"/>
                <w:lang w:val="en-US"/>
              </w:rPr>
              <w:t xml:space="preserve">BFT catching vessels has been </w:t>
            </w:r>
            <w:r w:rsidR="00E74396" w:rsidRPr="00E52641">
              <w:rPr>
                <w:rFonts w:ascii="Times New Roman" w:hAnsi="Times New Roman"/>
                <w:bCs/>
                <w:sz w:val="20"/>
                <w:szCs w:val="20"/>
                <w:lang w:val="en-US"/>
              </w:rPr>
              <w:t>2</w:t>
            </w:r>
            <w:r w:rsidR="00066E90">
              <w:rPr>
                <w:rFonts w:ascii="Times New Roman" w:hAnsi="Times New Roman"/>
                <w:bCs/>
                <w:sz w:val="20"/>
                <w:szCs w:val="20"/>
                <w:lang w:val="en-US"/>
              </w:rPr>
              <w:t>9</w:t>
            </w:r>
            <w:r w:rsidRPr="00E52641">
              <w:rPr>
                <w:rFonts w:ascii="Times New Roman" w:hAnsi="Times New Roman"/>
                <w:bCs/>
                <w:sz w:val="20"/>
                <w:szCs w:val="20"/>
                <w:lang w:val="en-US"/>
              </w:rPr>
              <w:t xml:space="preserve"> for the 201</w:t>
            </w:r>
            <w:r w:rsidR="00066E90">
              <w:rPr>
                <w:rFonts w:ascii="Times New Roman" w:hAnsi="Times New Roman"/>
                <w:bCs/>
                <w:sz w:val="20"/>
                <w:szCs w:val="20"/>
                <w:lang w:val="en-US"/>
              </w:rPr>
              <w:t>9</w:t>
            </w:r>
            <w:r w:rsidRPr="00E52641">
              <w:rPr>
                <w:rFonts w:ascii="Times New Roman" w:hAnsi="Times New Roman"/>
                <w:bCs/>
                <w:sz w:val="20"/>
                <w:szCs w:val="20"/>
                <w:lang w:val="en-US"/>
              </w:rPr>
              <w:t xml:space="preserve"> fishing season. </w:t>
            </w:r>
            <w:r w:rsidR="00BE43B7" w:rsidRPr="00E52641">
              <w:rPr>
                <w:rFonts w:ascii="Times New Roman" w:hAnsi="Times New Roman"/>
                <w:bCs/>
                <w:sz w:val="20"/>
                <w:szCs w:val="20"/>
                <w:lang w:val="en-US"/>
              </w:rPr>
              <w:t xml:space="preserve">E-BFT catches have been recorded properly and landed in designated ports only by the authorized fishing vessels. </w:t>
            </w:r>
          </w:p>
        </w:tc>
        <w:tc>
          <w:tcPr>
            <w:tcW w:w="3217" w:type="dxa"/>
          </w:tcPr>
          <w:p w14:paraId="12AC016F" w14:textId="77777777" w:rsidR="009D2736" w:rsidRPr="00784838" w:rsidRDefault="009D2736" w:rsidP="007A4781">
            <w:pPr>
              <w:autoSpaceDE w:val="0"/>
              <w:autoSpaceDN w:val="0"/>
              <w:adjustRightInd w:val="0"/>
              <w:spacing w:after="0" w:line="240" w:lineRule="auto"/>
              <w:rPr>
                <w:rFonts w:ascii="Times New Roman" w:hAnsi="Times New Roman"/>
                <w:bCs/>
                <w:sz w:val="20"/>
                <w:szCs w:val="20"/>
                <w:lang w:val="en-GB"/>
              </w:rPr>
            </w:pPr>
          </w:p>
        </w:tc>
      </w:tr>
      <w:tr w:rsidR="003D4925" w:rsidRPr="00E52641" w14:paraId="27E8F0EB" w14:textId="77777777" w:rsidTr="00CE57FF">
        <w:trPr>
          <w:trHeight w:val="680"/>
        </w:trPr>
        <w:tc>
          <w:tcPr>
            <w:tcW w:w="4142" w:type="dxa"/>
          </w:tcPr>
          <w:p w14:paraId="339D1B42" w14:textId="77777777" w:rsidR="003D4925" w:rsidRPr="00E52641" w:rsidRDefault="003D4925" w:rsidP="006A7B7B">
            <w:pPr>
              <w:autoSpaceDE w:val="0"/>
              <w:autoSpaceDN w:val="0"/>
              <w:adjustRightInd w:val="0"/>
              <w:spacing w:after="0" w:line="240" w:lineRule="auto"/>
              <w:rPr>
                <w:rFonts w:ascii="Times New Roman" w:hAnsi="Times New Roman"/>
                <w:b/>
                <w:color w:val="000000"/>
                <w:sz w:val="20"/>
                <w:szCs w:val="20"/>
                <w:lang w:val="en-GB"/>
              </w:rPr>
            </w:pPr>
          </w:p>
          <w:p w14:paraId="2D2B88EC" w14:textId="77777777" w:rsidR="003D4925" w:rsidRPr="00E52641" w:rsidRDefault="003D4925" w:rsidP="006A7B7B">
            <w:pPr>
              <w:autoSpaceDE w:val="0"/>
              <w:autoSpaceDN w:val="0"/>
              <w:adjustRightInd w:val="0"/>
              <w:spacing w:after="0" w:line="240" w:lineRule="auto"/>
              <w:rPr>
                <w:rFonts w:ascii="Times New Roman" w:hAnsi="Times New Roman"/>
                <w:b/>
                <w:color w:val="000000"/>
                <w:sz w:val="20"/>
                <w:szCs w:val="20"/>
                <w:lang w:val="en-GB"/>
              </w:rPr>
            </w:pPr>
            <w:r w:rsidRPr="00E52641">
              <w:rPr>
                <w:rFonts w:ascii="Times New Roman" w:hAnsi="Times New Roman"/>
                <w:b/>
                <w:color w:val="000000"/>
                <w:sz w:val="20"/>
                <w:szCs w:val="20"/>
                <w:lang w:val="en-GB"/>
              </w:rPr>
              <w:t xml:space="preserve">Transhipment / </w:t>
            </w:r>
            <w:r w:rsidRPr="00E52641">
              <w:rPr>
                <w:rFonts w:ascii="Times New Roman" w:hAnsi="Times New Roman"/>
                <w:b/>
                <w:sz w:val="20"/>
                <w:szCs w:val="20"/>
              </w:rPr>
              <w:t>Transbordement</w:t>
            </w:r>
            <w:r w:rsidRPr="00E52641">
              <w:rPr>
                <w:rFonts w:ascii="Times New Roman" w:hAnsi="Times New Roman"/>
                <w:b/>
                <w:color w:val="000000"/>
                <w:sz w:val="20"/>
                <w:szCs w:val="20"/>
                <w:lang w:val="en-GB"/>
              </w:rPr>
              <w:t xml:space="preserve"> </w:t>
            </w:r>
            <w:r w:rsidRPr="00E52641">
              <w:rPr>
                <w:rFonts w:ascii="Times New Roman" w:eastAsia="MS Mincho" w:hAnsi="Times New Roman"/>
                <w:b/>
                <w:sz w:val="20"/>
                <w:szCs w:val="20"/>
                <w:lang w:val="es-ES" w:eastAsia="ja-JP"/>
              </w:rPr>
              <w:t>Transbordo</w:t>
            </w:r>
            <w:r w:rsidRPr="00E52641">
              <w:rPr>
                <w:rFonts w:ascii="Times New Roman" w:hAnsi="Times New Roman"/>
                <w:b/>
                <w:color w:val="000000"/>
                <w:sz w:val="20"/>
                <w:szCs w:val="20"/>
                <w:lang w:val="en-GB"/>
              </w:rPr>
              <w:t xml:space="preserve"> </w:t>
            </w:r>
          </w:p>
        </w:tc>
        <w:tc>
          <w:tcPr>
            <w:tcW w:w="3115" w:type="dxa"/>
          </w:tcPr>
          <w:p w14:paraId="7A308652" w14:textId="77777777" w:rsidR="003D4925" w:rsidRPr="00E52641" w:rsidRDefault="003D4925" w:rsidP="009075CA">
            <w:pPr>
              <w:autoSpaceDE w:val="0"/>
              <w:autoSpaceDN w:val="0"/>
              <w:adjustRightInd w:val="0"/>
              <w:spacing w:after="0" w:line="240" w:lineRule="auto"/>
              <w:jc w:val="center"/>
              <w:rPr>
                <w:rFonts w:ascii="Times New Roman" w:hAnsi="Times New Roman"/>
                <w:bCs/>
                <w:sz w:val="20"/>
                <w:szCs w:val="20"/>
              </w:rPr>
            </w:pPr>
          </w:p>
          <w:p w14:paraId="329DE7A8" w14:textId="77777777" w:rsidR="003D4925" w:rsidRPr="00E52641" w:rsidRDefault="003D4925" w:rsidP="009075CA">
            <w:pPr>
              <w:autoSpaceDE w:val="0"/>
              <w:autoSpaceDN w:val="0"/>
              <w:adjustRightInd w:val="0"/>
              <w:spacing w:after="0" w:line="240" w:lineRule="auto"/>
              <w:jc w:val="center"/>
              <w:rPr>
                <w:rFonts w:ascii="Times New Roman" w:hAnsi="Times New Roman"/>
                <w:bCs/>
                <w:sz w:val="20"/>
                <w:szCs w:val="20"/>
              </w:rPr>
            </w:pPr>
            <w:r w:rsidRPr="00E52641">
              <w:rPr>
                <w:rFonts w:ascii="Times New Roman" w:hAnsi="Times New Roman"/>
                <w:bCs/>
                <w:sz w:val="20"/>
                <w:szCs w:val="20"/>
              </w:rPr>
              <w:t>N/A</w:t>
            </w:r>
          </w:p>
        </w:tc>
        <w:tc>
          <w:tcPr>
            <w:tcW w:w="3744" w:type="dxa"/>
          </w:tcPr>
          <w:p w14:paraId="6ECCF936" w14:textId="77777777" w:rsidR="003D4925" w:rsidRPr="00E52641" w:rsidRDefault="003D4925" w:rsidP="009075CA">
            <w:pPr>
              <w:autoSpaceDE w:val="0"/>
              <w:autoSpaceDN w:val="0"/>
              <w:adjustRightInd w:val="0"/>
              <w:spacing w:after="0" w:line="240" w:lineRule="auto"/>
              <w:jc w:val="center"/>
              <w:rPr>
                <w:rFonts w:ascii="Times New Roman" w:hAnsi="Times New Roman"/>
                <w:bCs/>
                <w:sz w:val="20"/>
                <w:szCs w:val="20"/>
              </w:rPr>
            </w:pPr>
          </w:p>
          <w:p w14:paraId="48817D02" w14:textId="77777777" w:rsidR="003D4925" w:rsidRPr="00E52641" w:rsidRDefault="003D4925" w:rsidP="009075CA">
            <w:pPr>
              <w:autoSpaceDE w:val="0"/>
              <w:autoSpaceDN w:val="0"/>
              <w:adjustRightInd w:val="0"/>
              <w:spacing w:after="0" w:line="240" w:lineRule="auto"/>
              <w:jc w:val="center"/>
              <w:rPr>
                <w:rFonts w:ascii="Times New Roman" w:hAnsi="Times New Roman"/>
                <w:bCs/>
                <w:sz w:val="20"/>
                <w:szCs w:val="20"/>
              </w:rPr>
            </w:pPr>
            <w:r w:rsidRPr="00E52641">
              <w:rPr>
                <w:rFonts w:ascii="Times New Roman" w:hAnsi="Times New Roman"/>
                <w:bCs/>
                <w:sz w:val="20"/>
                <w:szCs w:val="20"/>
              </w:rPr>
              <w:t>N/A</w:t>
            </w:r>
          </w:p>
          <w:p w14:paraId="2AA5A140" w14:textId="77777777" w:rsidR="003D4925" w:rsidRPr="00E52641" w:rsidRDefault="003D4925" w:rsidP="009075CA">
            <w:pPr>
              <w:autoSpaceDE w:val="0"/>
              <w:autoSpaceDN w:val="0"/>
              <w:adjustRightInd w:val="0"/>
              <w:spacing w:after="0" w:line="240" w:lineRule="auto"/>
              <w:jc w:val="center"/>
              <w:rPr>
                <w:rFonts w:ascii="Times New Roman" w:hAnsi="Times New Roman"/>
                <w:bCs/>
                <w:sz w:val="20"/>
                <w:szCs w:val="20"/>
              </w:rPr>
            </w:pPr>
          </w:p>
        </w:tc>
        <w:tc>
          <w:tcPr>
            <w:tcW w:w="3217" w:type="dxa"/>
          </w:tcPr>
          <w:p w14:paraId="2F27E0D4" w14:textId="77777777" w:rsidR="003D4925" w:rsidRPr="00E52641" w:rsidRDefault="003D4925" w:rsidP="007A4781">
            <w:pPr>
              <w:autoSpaceDE w:val="0"/>
              <w:autoSpaceDN w:val="0"/>
              <w:adjustRightInd w:val="0"/>
              <w:spacing w:after="0" w:line="240" w:lineRule="auto"/>
              <w:rPr>
                <w:rFonts w:ascii="Times New Roman" w:hAnsi="Times New Roman"/>
                <w:bCs/>
                <w:sz w:val="20"/>
                <w:szCs w:val="20"/>
                <w:lang w:val="en-GB"/>
              </w:rPr>
            </w:pPr>
          </w:p>
        </w:tc>
      </w:tr>
      <w:tr w:rsidR="003D4925" w:rsidRPr="00E52641" w14:paraId="4C423791" w14:textId="77777777" w:rsidTr="00CE57FF">
        <w:trPr>
          <w:trHeight w:val="680"/>
        </w:trPr>
        <w:tc>
          <w:tcPr>
            <w:tcW w:w="4142" w:type="dxa"/>
          </w:tcPr>
          <w:p w14:paraId="2E6F4149" w14:textId="77777777" w:rsidR="003D4925" w:rsidRPr="00E52641" w:rsidRDefault="003D4925" w:rsidP="006A7B7B">
            <w:pPr>
              <w:autoSpaceDE w:val="0"/>
              <w:autoSpaceDN w:val="0"/>
              <w:adjustRightInd w:val="0"/>
              <w:spacing w:after="0" w:line="240" w:lineRule="auto"/>
              <w:rPr>
                <w:rFonts w:ascii="Times New Roman" w:hAnsi="Times New Roman"/>
                <w:b/>
                <w:color w:val="000000"/>
                <w:sz w:val="20"/>
                <w:szCs w:val="20"/>
                <w:lang w:val="es-ES_tradnl"/>
              </w:rPr>
            </w:pPr>
          </w:p>
          <w:p w14:paraId="7D286628" w14:textId="77777777" w:rsidR="003D4925" w:rsidRPr="00E52641" w:rsidRDefault="003D4925" w:rsidP="006A7B7B">
            <w:pPr>
              <w:autoSpaceDE w:val="0"/>
              <w:autoSpaceDN w:val="0"/>
              <w:adjustRightInd w:val="0"/>
              <w:spacing w:after="0" w:line="240" w:lineRule="auto"/>
              <w:rPr>
                <w:rFonts w:ascii="Times New Roman" w:hAnsi="Times New Roman"/>
                <w:b/>
                <w:color w:val="000000"/>
                <w:sz w:val="20"/>
                <w:szCs w:val="20"/>
                <w:lang w:val="es-ES_tradnl"/>
              </w:rPr>
            </w:pPr>
            <w:proofErr w:type="spellStart"/>
            <w:r w:rsidRPr="00E52641">
              <w:rPr>
                <w:rFonts w:ascii="Times New Roman" w:hAnsi="Times New Roman"/>
                <w:b/>
                <w:color w:val="000000"/>
                <w:sz w:val="20"/>
                <w:szCs w:val="20"/>
                <w:lang w:val="es-ES_tradnl"/>
              </w:rPr>
              <w:t>Recording</w:t>
            </w:r>
            <w:proofErr w:type="spellEnd"/>
            <w:r w:rsidRPr="00E52641">
              <w:rPr>
                <w:rFonts w:ascii="Times New Roman" w:hAnsi="Times New Roman"/>
                <w:b/>
                <w:color w:val="000000"/>
                <w:sz w:val="20"/>
                <w:szCs w:val="20"/>
                <w:lang w:val="es-ES_tradnl"/>
              </w:rPr>
              <w:t xml:space="preserve"> </w:t>
            </w:r>
            <w:proofErr w:type="spellStart"/>
            <w:r w:rsidRPr="00E52641">
              <w:rPr>
                <w:rFonts w:ascii="Times New Roman" w:hAnsi="Times New Roman"/>
                <w:b/>
                <w:color w:val="000000"/>
                <w:sz w:val="20"/>
                <w:szCs w:val="20"/>
                <w:lang w:val="es-ES_tradnl"/>
              </w:rPr>
              <w:t>requirements</w:t>
            </w:r>
            <w:proofErr w:type="spellEnd"/>
            <w:r w:rsidRPr="00E52641">
              <w:rPr>
                <w:rFonts w:ascii="Times New Roman" w:hAnsi="Times New Roman"/>
                <w:b/>
                <w:color w:val="000000"/>
                <w:sz w:val="20"/>
                <w:szCs w:val="20"/>
                <w:lang w:val="es-ES_tradnl"/>
              </w:rPr>
              <w:t xml:space="preserve">/ </w:t>
            </w:r>
            <w:r w:rsidRPr="00E52641">
              <w:rPr>
                <w:rFonts w:ascii="Times New Roman" w:hAnsi="Times New Roman"/>
                <w:b/>
                <w:sz w:val="20"/>
                <w:szCs w:val="20"/>
              </w:rPr>
              <w:t>Exigences en matière d’enregistrement /</w:t>
            </w:r>
            <w:r w:rsidRPr="00E52641">
              <w:rPr>
                <w:rFonts w:ascii="Times New Roman" w:eastAsia="MS Mincho" w:hAnsi="Times New Roman"/>
                <w:b/>
                <w:sz w:val="20"/>
                <w:szCs w:val="20"/>
                <w:lang w:val="es-ES" w:eastAsia="ja-JP"/>
              </w:rPr>
              <w:t xml:space="preserve"> Requisitos de registro de información</w:t>
            </w:r>
            <w:r w:rsidRPr="00E52641">
              <w:rPr>
                <w:rFonts w:ascii="Times New Roman" w:hAnsi="Times New Roman"/>
                <w:b/>
                <w:color w:val="000000"/>
                <w:sz w:val="20"/>
                <w:szCs w:val="20"/>
                <w:lang w:val="es-ES_tradnl"/>
              </w:rPr>
              <w:t xml:space="preserve"> </w:t>
            </w:r>
          </w:p>
        </w:tc>
        <w:tc>
          <w:tcPr>
            <w:tcW w:w="3115" w:type="dxa"/>
          </w:tcPr>
          <w:p w14:paraId="11E4082B" w14:textId="1D64A457" w:rsidR="003D4925" w:rsidRPr="00E52641" w:rsidRDefault="003D4925" w:rsidP="003D4925">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FB26B9">
              <w:rPr>
                <w:rFonts w:ascii="Times New Roman" w:hAnsi="Times New Roman"/>
                <w:bCs/>
                <w:sz w:val="20"/>
                <w:szCs w:val="20"/>
                <w:lang w:val="en-GB"/>
              </w:rPr>
              <w:t>9</w:t>
            </w:r>
            <w:r w:rsidRPr="00E52641">
              <w:rPr>
                <w:rFonts w:ascii="Times New Roman" w:hAnsi="Times New Roman"/>
                <w:bCs/>
                <w:sz w:val="20"/>
                <w:szCs w:val="20"/>
                <w:lang w:val="en-GB"/>
              </w:rPr>
              <w:t>/</w:t>
            </w:r>
            <w:r w:rsidR="00461683">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741A0201" w14:textId="77777777" w:rsidR="003D4925" w:rsidRPr="00E52641" w:rsidRDefault="003D4925" w:rsidP="003D4925">
            <w:pPr>
              <w:autoSpaceDE w:val="0"/>
              <w:autoSpaceDN w:val="0"/>
              <w:adjustRightInd w:val="0"/>
              <w:spacing w:after="0" w:line="240" w:lineRule="auto"/>
              <w:jc w:val="both"/>
              <w:rPr>
                <w:rFonts w:ascii="Times New Roman" w:hAnsi="Times New Roman"/>
                <w:bCs/>
                <w:sz w:val="20"/>
                <w:szCs w:val="20"/>
                <w:lang w:val="en-GB"/>
              </w:rPr>
            </w:pPr>
          </w:p>
          <w:p w14:paraId="24CBDCE5" w14:textId="77777777" w:rsidR="003D4925" w:rsidRPr="00E52641" w:rsidRDefault="003D4925" w:rsidP="003D4925">
            <w:pPr>
              <w:autoSpaceDE w:val="0"/>
              <w:autoSpaceDN w:val="0"/>
              <w:adjustRightInd w:val="0"/>
              <w:spacing w:after="0" w:line="240" w:lineRule="auto"/>
              <w:jc w:val="both"/>
              <w:rPr>
                <w:rFonts w:ascii="Times New Roman" w:hAnsi="Times New Roman"/>
                <w:bCs/>
                <w:sz w:val="24"/>
                <w:szCs w:val="24"/>
                <w:lang w:val="en-US"/>
              </w:rPr>
            </w:pPr>
            <w:r w:rsidRPr="00E52641">
              <w:rPr>
                <w:rFonts w:ascii="Times New Roman" w:hAnsi="Times New Roman"/>
                <w:bCs/>
                <w:sz w:val="20"/>
                <w:szCs w:val="20"/>
                <w:lang w:val="en-GB"/>
              </w:rPr>
              <w:t>Ministerial Notification Regulating Commercial Fisheries (No:4/1)</w:t>
            </w:r>
          </w:p>
        </w:tc>
        <w:tc>
          <w:tcPr>
            <w:tcW w:w="3744" w:type="dxa"/>
          </w:tcPr>
          <w:p w14:paraId="3BE612D6" w14:textId="0631683E" w:rsidR="003D4925" w:rsidRPr="00E52641" w:rsidRDefault="003D4925" w:rsidP="009075CA">
            <w:pPr>
              <w:autoSpaceDE w:val="0"/>
              <w:autoSpaceDN w:val="0"/>
              <w:adjustRightInd w:val="0"/>
              <w:spacing w:after="0" w:line="240" w:lineRule="auto"/>
              <w:jc w:val="both"/>
              <w:rPr>
                <w:rFonts w:ascii="Times New Roman" w:hAnsi="Times New Roman"/>
                <w:bCs/>
                <w:sz w:val="20"/>
                <w:szCs w:val="20"/>
                <w:lang w:val="en-US"/>
              </w:rPr>
            </w:pPr>
            <w:r w:rsidRPr="00E52641">
              <w:rPr>
                <w:rFonts w:ascii="Times New Roman" w:hAnsi="Times New Roman"/>
                <w:bCs/>
                <w:sz w:val="20"/>
                <w:szCs w:val="20"/>
                <w:lang w:val="en-US"/>
              </w:rPr>
              <w:t xml:space="preserve">The catches have been recorded into logbooks and submitted to </w:t>
            </w:r>
            <w:proofErr w:type="spellStart"/>
            <w:r w:rsidRPr="00E52641">
              <w:rPr>
                <w:rFonts w:ascii="Times New Roman" w:hAnsi="Times New Roman"/>
                <w:bCs/>
                <w:sz w:val="20"/>
                <w:szCs w:val="20"/>
                <w:lang w:val="en-US"/>
              </w:rPr>
              <w:t>MoA</w:t>
            </w:r>
            <w:r w:rsidR="00FB26B9">
              <w:rPr>
                <w:rFonts w:ascii="Times New Roman" w:hAnsi="Times New Roman"/>
                <w:bCs/>
                <w:sz w:val="20"/>
                <w:szCs w:val="20"/>
                <w:lang w:val="en-US"/>
              </w:rPr>
              <w:t>F</w:t>
            </w:r>
            <w:proofErr w:type="spellEnd"/>
            <w:r w:rsidRPr="00E52641">
              <w:rPr>
                <w:rFonts w:ascii="Times New Roman" w:hAnsi="Times New Roman"/>
                <w:bCs/>
                <w:sz w:val="20"/>
                <w:szCs w:val="20"/>
                <w:lang w:val="en-US"/>
              </w:rPr>
              <w:t xml:space="preserve"> by electronic means.  </w:t>
            </w:r>
          </w:p>
          <w:p w14:paraId="046D66D3" w14:textId="77777777" w:rsidR="003D4925" w:rsidRPr="00E52641" w:rsidRDefault="003D4925" w:rsidP="009075CA">
            <w:pPr>
              <w:autoSpaceDE w:val="0"/>
              <w:autoSpaceDN w:val="0"/>
              <w:adjustRightInd w:val="0"/>
              <w:spacing w:after="0" w:line="240" w:lineRule="auto"/>
              <w:jc w:val="both"/>
              <w:rPr>
                <w:rFonts w:ascii="Times New Roman" w:hAnsi="Times New Roman"/>
                <w:bCs/>
                <w:sz w:val="20"/>
                <w:szCs w:val="20"/>
                <w:lang w:val="en-US"/>
              </w:rPr>
            </w:pPr>
          </w:p>
          <w:p w14:paraId="740E6046" w14:textId="67320DA6" w:rsidR="003D4925" w:rsidRPr="00E52641" w:rsidRDefault="003D4925" w:rsidP="00904A4E">
            <w:pPr>
              <w:autoSpaceDE w:val="0"/>
              <w:autoSpaceDN w:val="0"/>
              <w:adjustRightInd w:val="0"/>
              <w:spacing w:after="0" w:line="240" w:lineRule="auto"/>
              <w:jc w:val="both"/>
              <w:rPr>
                <w:rFonts w:ascii="Times New Roman" w:hAnsi="Times New Roman"/>
                <w:bCs/>
                <w:sz w:val="24"/>
                <w:szCs w:val="24"/>
                <w:lang w:val="en-US"/>
              </w:rPr>
            </w:pPr>
            <w:r w:rsidRPr="00E52641">
              <w:rPr>
                <w:rFonts w:ascii="Times New Roman" w:hAnsi="Times New Roman"/>
                <w:bCs/>
                <w:sz w:val="20"/>
                <w:szCs w:val="20"/>
                <w:lang w:val="en-US"/>
              </w:rPr>
              <w:t>List of</w:t>
            </w:r>
            <w:r w:rsidR="002E69E7">
              <w:rPr>
                <w:rFonts w:ascii="Times New Roman" w:hAnsi="Times New Roman"/>
                <w:bCs/>
                <w:sz w:val="20"/>
                <w:szCs w:val="20"/>
                <w:lang w:val="en-US"/>
              </w:rPr>
              <w:t xml:space="preserve"> 10</w:t>
            </w:r>
            <w:r w:rsidRPr="00E52641">
              <w:rPr>
                <w:rFonts w:ascii="Times New Roman" w:hAnsi="Times New Roman"/>
                <w:bCs/>
                <w:sz w:val="20"/>
                <w:szCs w:val="20"/>
                <w:lang w:val="en-US"/>
              </w:rPr>
              <w:t xml:space="preserve"> landing/ </w:t>
            </w:r>
            <w:r w:rsidR="00A8738C" w:rsidRPr="00E52641">
              <w:rPr>
                <w:rFonts w:ascii="Times New Roman" w:hAnsi="Times New Roman"/>
                <w:bCs/>
                <w:sz w:val="20"/>
                <w:szCs w:val="20"/>
                <w:lang w:val="en-US"/>
              </w:rPr>
              <w:t>transshipment ports</w:t>
            </w:r>
            <w:r w:rsidRPr="00E52641">
              <w:rPr>
                <w:rFonts w:ascii="Times New Roman" w:hAnsi="Times New Roman"/>
                <w:bCs/>
                <w:sz w:val="20"/>
                <w:szCs w:val="20"/>
                <w:lang w:val="en-US"/>
              </w:rPr>
              <w:t xml:space="preserve"> has been reported to ICCAT.</w:t>
            </w:r>
            <w:r w:rsidRPr="00E52641">
              <w:rPr>
                <w:rFonts w:ascii="Times New Roman" w:hAnsi="Times New Roman"/>
                <w:bCs/>
                <w:sz w:val="24"/>
                <w:szCs w:val="24"/>
                <w:lang w:val="en-US"/>
              </w:rPr>
              <w:t xml:space="preserve"> </w:t>
            </w:r>
          </w:p>
        </w:tc>
        <w:tc>
          <w:tcPr>
            <w:tcW w:w="3217" w:type="dxa"/>
          </w:tcPr>
          <w:p w14:paraId="66906366" w14:textId="77777777" w:rsidR="003D4925" w:rsidRPr="00E52641" w:rsidRDefault="003D4925" w:rsidP="007A4781">
            <w:pPr>
              <w:autoSpaceDE w:val="0"/>
              <w:autoSpaceDN w:val="0"/>
              <w:adjustRightInd w:val="0"/>
              <w:spacing w:after="0" w:line="240" w:lineRule="auto"/>
              <w:rPr>
                <w:rFonts w:ascii="Times New Roman" w:hAnsi="Times New Roman"/>
                <w:bCs/>
                <w:sz w:val="20"/>
                <w:szCs w:val="20"/>
                <w:lang w:val="en-US"/>
              </w:rPr>
            </w:pPr>
          </w:p>
        </w:tc>
      </w:tr>
      <w:tr w:rsidR="00D401E5" w:rsidRPr="00E52641" w14:paraId="275C3DC2" w14:textId="77777777" w:rsidTr="00CE57FF">
        <w:trPr>
          <w:trHeight w:val="680"/>
        </w:trPr>
        <w:tc>
          <w:tcPr>
            <w:tcW w:w="4142" w:type="dxa"/>
          </w:tcPr>
          <w:p w14:paraId="235A84A7" w14:textId="77777777" w:rsidR="0038392C" w:rsidRPr="00784838" w:rsidRDefault="0038392C" w:rsidP="006A7B7B">
            <w:pPr>
              <w:autoSpaceDE w:val="0"/>
              <w:autoSpaceDN w:val="0"/>
              <w:adjustRightInd w:val="0"/>
              <w:spacing w:after="0" w:line="240" w:lineRule="auto"/>
              <w:rPr>
                <w:rFonts w:ascii="Times New Roman" w:hAnsi="Times New Roman"/>
                <w:b/>
                <w:color w:val="000000"/>
                <w:sz w:val="20"/>
                <w:szCs w:val="20"/>
                <w:lang w:val="en-GB"/>
              </w:rPr>
            </w:pPr>
          </w:p>
          <w:p w14:paraId="629FBF60" w14:textId="77777777" w:rsidR="00D401E5" w:rsidRPr="00E52641" w:rsidRDefault="00D401E5" w:rsidP="006A7B7B">
            <w:pPr>
              <w:autoSpaceDE w:val="0"/>
              <w:autoSpaceDN w:val="0"/>
              <w:adjustRightInd w:val="0"/>
              <w:spacing w:after="0" w:line="240" w:lineRule="auto"/>
              <w:rPr>
                <w:rFonts w:ascii="Times New Roman" w:hAnsi="Times New Roman"/>
                <w:b/>
                <w:color w:val="000000"/>
                <w:sz w:val="20"/>
                <w:szCs w:val="20"/>
                <w:lang w:val="fr-FR"/>
              </w:rPr>
            </w:pPr>
            <w:r w:rsidRPr="00E52641">
              <w:rPr>
                <w:rFonts w:ascii="Times New Roman" w:hAnsi="Times New Roman"/>
                <w:b/>
                <w:color w:val="000000"/>
                <w:sz w:val="20"/>
                <w:szCs w:val="20"/>
                <w:lang w:val="fr-FR"/>
              </w:rPr>
              <w:t>Communication of catches /</w:t>
            </w:r>
            <w:r w:rsidRPr="00E52641">
              <w:rPr>
                <w:rFonts w:ascii="Times New Roman" w:hAnsi="Times New Roman"/>
                <w:b/>
                <w:sz w:val="20"/>
                <w:szCs w:val="20"/>
              </w:rPr>
              <w:t xml:space="preserve"> Communication des prises /</w:t>
            </w:r>
            <w:r w:rsidRPr="00E52641">
              <w:rPr>
                <w:rFonts w:ascii="Times New Roman" w:eastAsia="MS Mincho" w:hAnsi="Times New Roman"/>
                <w:b/>
                <w:sz w:val="20"/>
                <w:szCs w:val="20"/>
                <w:lang w:val="fr-FR" w:eastAsia="ja-JP"/>
              </w:rPr>
              <w:t xml:space="preserve"> </w:t>
            </w:r>
            <w:proofErr w:type="spellStart"/>
            <w:r w:rsidRPr="00E52641">
              <w:rPr>
                <w:rFonts w:ascii="Times New Roman" w:eastAsia="MS Mincho" w:hAnsi="Times New Roman"/>
                <w:b/>
                <w:sz w:val="20"/>
                <w:szCs w:val="20"/>
                <w:lang w:val="fr-FR" w:eastAsia="ja-JP"/>
              </w:rPr>
              <w:t>Comunicación</w:t>
            </w:r>
            <w:proofErr w:type="spellEnd"/>
            <w:r w:rsidRPr="00E52641">
              <w:rPr>
                <w:rFonts w:ascii="Times New Roman" w:eastAsia="MS Mincho" w:hAnsi="Times New Roman"/>
                <w:b/>
                <w:sz w:val="20"/>
                <w:szCs w:val="20"/>
                <w:lang w:val="fr-FR" w:eastAsia="ja-JP"/>
              </w:rPr>
              <w:t xml:space="preserve"> de capturas</w:t>
            </w:r>
            <w:r w:rsidRPr="00E52641">
              <w:rPr>
                <w:rFonts w:ascii="Times New Roman" w:hAnsi="Times New Roman"/>
                <w:b/>
                <w:color w:val="000000"/>
                <w:sz w:val="20"/>
                <w:szCs w:val="20"/>
                <w:lang w:val="fr-FR"/>
              </w:rPr>
              <w:t xml:space="preserve"> </w:t>
            </w:r>
          </w:p>
        </w:tc>
        <w:tc>
          <w:tcPr>
            <w:tcW w:w="3115" w:type="dxa"/>
          </w:tcPr>
          <w:p w14:paraId="257DB55F" w14:textId="4E83F51C" w:rsidR="00D401E5" w:rsidRPr="00E52641" w:rsidRDefault="00D401E5" w:rsidP="00D401E5">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FB26B9">
              <w:rPr>
                <w:rFonts w:ascii="Times New Roman" w:hAnsi="Times New Roman"/>
                <w:bCs/>
                <w:sz w:val="20"/>
                <w:szCs w:val="20"/>
                <w:lang w:val="en-GB"/>
              </w:rPr>
              <w:t>9</w:t>
            </w:r>
            <w:r w:rsidRPr="00E52641">
              <w:rPr>
                <w:rFonts w:ascii="Times New Roman" w:hAnsi="Times New Roman"/>
                <w:bCs/>
                <w:sz w:val="20"/>
                <w:szCs w:val="20"/>
                <w:lang w:val="en-GB"/>
              </w:rPr>
              <w:t>/</w:t>
            </w:r>
            <w:r w:rsidR="00461683">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62A3BBC6" w14:textId="77777777" w:rsidR="00D401E5" w:rsidRPr="00E52641" w:rsidRDefault="00D401E5" w:rsidP="00D401E5">
            <w:pPr>
              <w:autoSpaceDE w:val="0"/>
              <w:autoSpaceDN w:val="0"/>
              <w:adjustRightInd w:val="0"/>
              <w:spacing w:after="0" w:line="240" w:lineRule="auto"/>
              <w:jc w:val="both"/>
              <w:rPr>
                <w:rFonts w:ascii="Times New Roman" w:hAnsi="Times New Roman"/>
                <w:bCs/>
                <w:sz w:val="20"/>
                <w:szCs w:val="20"/>
                <w:lang w:val="en-GB"/>
              </w:rPr>
            </w:pPr>
          </w:p>
          <w:p w14:paraId="3E6798F6" w14:textId="77777777" w:rsidR="00D401E5" w:rsidRPr="00E52641" w:rsidRDefault="00D401E5" w:rsidP="00D401E5">
            <w:pPr>
              <w:autoSpaceDE w:val="0"/>
              <w:autoSpaceDN w:val="0"/>
              <w:adjustRightInd w:val="0"/>
              <w:spacing w:after="0" w:line="240" w:lineRule="auto"/>
              <w:jc w:val="both"/>
              <w:rPr>
                <w:rFonts w:ascii="Times New Roman" w:hAnsi="Times New Roman"/>
                <w:bCs/>
                <w:sz w:val="24"/>
                <w:szCs w:val="24"/>
                <w:lang w:val="en-US"/>
              </w:rPr>
            </w:pPr>
            <w:r w:rsidRPr="00E52641">
              <w:rPr>
                <w:rFonts w:ascii="Times New Roman" w:hAnsi="Times New Roman"/>
                <w:bCs/>
                <w:sz w:val="20"/>
                <w:szCs w:val="20"/>
                <w:lang w:val="en-GB"/>
              </w:rPr>
              <w:t>Ministerial Notification Regulating Commercial Fisheries (No:4/1)</w:t>
            </w:r>
          </w:p>
        </w:tc>
        <w:tc>
          <w:tcPr>
            <w:tcW w:w="3744" w:type="dxa"/>
          </w:tcPr>
          <w:p w14:paraId="2763DCC7" w14:textId="77777777" w:rsidR="00D401E5" w:rsidRPr="00E52641" w:rsidRDefault="00D401E5" w:rsidP="009075CA">
            <w:pPr>
              <w:autoSpaceDE w:val="0"/>
              <w:autoSpaceDN w:val="0"/>
              <w:adjustRightInd w:val="0"/>
              <w:spacing w:after="0" w:line="240" w:lineRule="auto"/>
              <w:jc w:val="both"/>
              <w:rPr>
                <w:rFonts w:ascii="Times New Roman" w:hAnsi="Times New Roman"/>
                <w:bCs/>
                <w:sz w:val="24"/>
                <w:szCs w:val="24"/>
                <w:lang w:val="en-US"/>
              </w:rPr>
            </w:pPr>
          </w:p>
          <w:p w14:paraId="3D1975BE" w14:textId="153F3EC2" w:rsidR="00D401E5" w:rsidRPr="00E52641" w:rsidRDefault="00D401E5" w:rsidP="00FB26B9">
            <w:pPr>
              <w:autoSpaceDE w:val="0"/>
              <w:autoSpaceDN w:val="0"/>
              <w:adjustRightInd w:val="0"/>
              <w:spacing w:after="0" w:line="240" w:lineRule="auto"/>
              <w:jc w:val="both"/>
              <w:rPr>
                <w:rFonts w:ascii="Times New Roman" w:hAnsi="Times New Roman"/>
                <w:bCs/>
                <w:sz w:val="20"/>
                <w:szCs w:val="20"/>
                <w:lang w:val="en-US"/>
              </w:rPr>
            </w:pPr>
            <w:r w:rsidRPr="00E52641">
              <w:rPr>
                <w:rFonts w:ascii="Times New Roman" w:hAnsi="Times New Roman"/>
                <w:bCs/>
                <w:sz w:val="20"/>
                <w:szCs w:val="20"/>
                <w:lang w:val="en-US"/>
              </w:rPr>
              <w:t xml:space="preserve">During the fishing season, vessel owner/skippers have communicated by e-mail to </w:t>
            </w:r>
            <w:proofErr w:type="spellStart"/>
            <w:r w:rsidRPr="00E52641">
              <w:rPr>
                <w:rFonts w:ascii="Times New Roman" w:hAnsi="Times New Roman"/>
                <w:bCs/>
                <w:sz w:val="20"/>
                <w:szCs w:val="20"/>
                <w:lang w:val="en-US"/>
              </w:rPr>
              <w:t>MoA</w:t>
            </w:r>
            <w:r w:rsidR="00FB26B9">
              <w:rPr>
                <w:rFonts w:ascii="Times New Roman" w:hAnsi="Times New Roman"/>
                <w:bCs/>
                <w:sz w:val="20"/>
                <w:szCs w:val="20"/>
                <w:lang w:val="en-US"/>
              </w:rPr>
              <w:t>F</w:t>
            </w:r>
            <w:proofErr w:type="spellEnd"/>
            <w:r w:rsidRPr="00E52641">
              <w:rPr>
                <w:rFonts w:ascii="Times New Roman" w:hAnsi="Times New Roman"/>
                <w:bCs/>
                <w:sz w:val="20"/>
                <w:szCs w:val="20"/>
                <w:lang w:val="en-US"/>
              </w:rPr>
              <w:t xml:space="preserve"> a weekly catch report, including nil catch returns. </w:t>
            </w:r>
          </w:p>
        </w:tc>
        <w:tc>
          <w:tcPr>
            <w:tcW w:w="3217" w:type="dxa"/>
          </w:tcPr>
          <w:p w14:paraId="14C6BD63" w14:textId="77777777" w:rsidR="00D401E5" w:rsidRPr="00784838" w:rsidRDefault="00D401E5" w:rsidP="007A4781">
            <w:pPr>
              <w:autoSpaceDE w:val="0"/>
              <w:autoSpaceDN w:val="0"/>
              <w:adjustRightInd w:val="0"/>
              <w:spacing w:after="0" w:line="240" w:lineRule="auto"/>
              <w:rPr>
                <w:rFonts w:ascii="Times New Roman" w:hAnsi="Times New Roman"/>
                <w:bCs/>
                <w:sz w:val="20"/>
                <w:szCs w:val="20"/>
                <w:lang w:val="en-GB"/>
              </w:rPr>
            </w:pPr>
          </w:p>
        </w:tc>
      </w:tr>
      <w:tr w:rsidR="00791876" w:rsidRPr="00E52641" w14:paraId="1743015F" w14:textId="77777777" w:rsidTr="00CE57FF">
        <w:trPr>
          <w:trHeight w:val="680"/>
        </w:trPr>
        <w:tc>
          <w:tcPr>
            <w:tcW w:w="4142" w:type="dxa"/>
          </w:tcPr>
          <w:p w14:paraId="18B9F732" w14:textId="77777777" w:rsidR="00791876" w:rsidRPr="00E52641" w:rsidRDefault="00791876" w:rsidP="006A7B7B">
            <w:pPr>
              <w:autoSpaceDE w:val="0"/>
              <w:autoSpaceDN w:val="0"/>
              <w:adjustRightInd w:val="0"/>
              <w:spacing w:after="0" w:line="240" w:lineRule="auto"/>
              <w:rPr>
                <w:rFonts w:ascii="Times New Roman" w:hAnsi="Times New Roman"/>
                <w:b/>
                <w:color w:val="000000"/>
                <w:sz w:val="20"/>
                <w:szCs w:val="20"/>
                <w:lang w:val="en-GB"/>
              </w:rPr>
            </w:pPr>
            <w:r w:rsidRPr="00E52641">
              <w:rPr>
                <w:rFonts w:ascii="Times New Roman" w:hAnsi="Times New Roman"/>
                <w:b/>
                <w:color w:val="000000"/>
                <w:sz w:val="20"/>
                <w:szCs w:val="20"/>
                <w:lang w:val="en-GB"/>
              </w:rPr>
              <w:t xml:space="preserve">Reporting of catches/ </w:t>
            </w:r>
            <w:r w:rsidRPr="00E52641">
              <w:rPr>
                <w:rFonts w:ascii="Times New Roman" w:hAnsi="Times New Roman"/>
                <w:b/>
                <w:sz w:val="20"/>
                <w:szCs w:val="20"/>
              </w:rPr>
              <w:t>Déclaration des prises/</w:t>
            </w:r>
            <w:r w:rsidRPr="00E52641">
              <w:rPr>
                <w:rFonts w:ascii="Times New Roman" w:eastAsia="MS Mincho" w:hAnsi="Times New Roman"/>
                <w:b/>
                <w:sz w:val="20"/>
                <w:szCs w:val="20"/>
                <w:lang w:val="es-ES" w:eastAsia="ja-JP"/>
              </w:rPr>
              <w:t xml:space="preserve"> Declaración de capturas</w:t>
            </w:r>
            <w:r w:rsidRPr="00E52641">
              <w:rPr>
                <w:rFonts w:ascii="Times New Roman" w:hAnsi="Times New Roman"/>
                <w:b/>
                <w:color w:val="000000"/>
                <w:sz w:val="20"/>
                <w:szCs w:val="20"/>
                <w:lang w:val="en-GB"/>
              </w:rPr>
              <w:t xml:space="preserve"> </w:t>
            </w:r>
          </w:p>
        </w:tc>
        <w:tc>
          <w:tcPr>
            <w:tcW w:w="3115" w:type="dxa"/>
          </w:tcPr>
          <w:p w14:paraId="314D0A16" w14:textId="4FD2ACC0" w:rsidR="00791876" w:rsidRPr="00E52641" w:rsidRDefault="00791876" w:rsidP="00791876">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FB26B9">
              <w:rPr>
                <w:rFonts w:ascii="Times New Roman" w:hAnsi="Times New Roman"/>
                <w:bCs/>
                <w:sz w:val="20"/>
                <w:szCs w:val="20"/>
                <w:lang w:val="en-GB"/>
              </w:rPr>
              <w:t>9</w:t>
            </w:r>
            <w:r w:rsidRPr="00E52641">
              <w:rPr>
                <w:rFonts w:ascii="Times New Roman" w:hAnsi="Times New Roman"/>
                <w:bCs/>
                <w:sz w:val="20"/>
                <w:szCs w:val="20"/>
                <w:lang w:val="en-GB"/>
              </w:rPr>
              <w:t>/</w:t>
            </w:r>
            <w:r w:rsidR="00461683">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7388CE6C" w14:textId="77777777" w:rsidR="00791876" w:rsidRPr="00E52641" w:rsidRDefault="00791876" w:rsidP="00791876">
            <w:pPr>
              <w:autoSpaceDE w:val="0"/>
              <w:autoSpaceDN w:val="0"/>
              <w:adjustRightInd w:val="0"/>
              <w:spacing w:after="0" w:line="240" w:lineRule="auto"/>
              <w:jc w:val="both"/>
              <w:rPr>
                <w:rFonts w:ascii="Times New Roman" w:hAnsi="Times New Roman"/>
                <w:bCs/>
                <w:sz w:val="20"/>
                <w:szCs w:val="20"/>
                <w:lang w:val="en-GB"/>
              </w:rPr>
            </w:pPr>
          </w:p>
          <w:p w14:paraId="6263FCAB" w14:textId="77777777" w:rsidR="00791876" w:rsidRPr="00E52641" w:rsidRDefault="00791876" w:rsidP="00791876">
            <w:pPr>
              <w:autoSpaceDE w:val="0"/>
              <w:autoSpaceDN w:val="0"/>
              <w:adjustRightInd w:val="0"/>
              <w:spacing w:after="0" w:line="240" w:lineRule="auto"/>
              <w:rPr>
                <w:rFonts w:ascii="Times New Roman" w:hAnsi="Times New Roman"/>
                <w:bCs/>
                <w:sz w:val="20"/>
                <w:szCs w:val="20"/>
                <w:lang w:val="en-GB"/>
              </w:rPr>
            </w:pPr>
            <w:r w:rsidRPr="00E52641">
              <w:rPr>
                <w:rFonts w:ascii="Times New Roman" w:hAnsi="Times New Roman"/>
                <w:bCs/>
                <w:sz w:val="20"/>
                <w:szCs w:val="20"/>
                <w:lang w:val="en-GB"/>
              </w:rPr>
              <w:t>Ministerial Notification Regulating Commercial Fisheries (No:4/1)</w:t>
            </w:r>
          </w:p>
        </w:tc>
        <w:tc>
          <w:tcPr>
            <w:tcW w:w="3744" w:type="dxa"/>
          </w:tcPr>
          <w:p w14:paraId="30E11AA4" w14:textId="77777777" w:rsidR="00791876" w:rsidRPr="00E52641" w:rsidRDefault="00791876" w:rsidP="009075CA">
            <w:pPr>
              <w:autoSpaceDE w:val="0"/>
              <w:autoSpaceDN w:val="0"/>
              <w:adjustRightInd w:val="0"/>
              <w:spacing w:after="0" w:line="240" w:lineRule="auto"/>
              <w:jc w:val="both"/>
              <w:rPr>
                <w:rFonts w:ascii="Times New Roman" w:hAnsi="Times New Roman"/>
                <w:bCs/>
                <w:sz w:val="24"/>
                <w:szCs w:val="24"/>
                <w:lang w:val="en-GB"/>
              </w:rPr>
            </w:pPr>
          </w:p>
          <w:p w14:paraId="46C7DC58" w14:textId="40F74616" w:rsidR="00791876" w:rsidRPr="00E52641" w:rsidRDefault="00FB26B9" w:rsidP="00FB26B9">
            <w:pPr>
              <w:autoSpaceDE w:val="0"/>
              <w:autoSpaceDN w:val="0"/>
              <w:adjustRightInd w:val="0"/>
              <w:spacing w:after="0" w:line="240" w:lineRule="auto"/>
              <w:jc w:val="both"/>
              <w:rPr>
                <w:rFonts w:ascii="Times New Roman" w:hAnsi="Times New Roman"/>
                <w:bCs/>
                <w:sz w:val="20"/>
                <w:szCs w:val="20"/>
                <w:lang w:val="en-US"/>
              </w:rPr>
            </w:pPr>
            <w:r>
              <w:rPr>
                <w:rFonts w:ascii="Times New Roman" w:hAnsi="Times New Roman"/>
                <w:bCs/>
                <w:sz w:val="20"/>
                <w:szCs w:val="20"/>
                <w:lang w:val="en-GB"/>
              </w:rPr>
              <w:t>Weekly and m</w:t>
            </w:r>
            <w:r w:rsidR="00791876" w:rsidRPr="00E52641">
              <w:rPr>
                <w:rFonts w:ascii="Times New Roman" w:hAnsi="Times New Roman"/>
                <w:bCs/>
                <w:sz w:val="20"/>
                <w:szCs w:val="20"/>
                <w:lang w:val="en-GB"/>
              </w:rPr>
              <w:t>onthly BFT catches have been reported to ICCAT</w:t>
            </w:r>
            <w:r>
              <w:rPr>
                <w:rFonts w:ascii="Times New Roman" w:hAnsi="Times New Roman"/>
                <w:bCs/>
                <w:sz w:val="20"/>
                <w:szCs w:val="20"/>
                <w:lang w:val="en-GB"/>
              </w:rPr>
              <w:t xml:space="preserve"> as required</w:t>
            </w:r>
            <w:r w:rsidR="00791876" w:rsidRPr="00E52641">
              <w:rPr>
                <w:rFonts w:ascii="Times New Roman" w:hAnsi="Times New Roman"/>
                <w:bCs/>
                <w:sz w:val="20"/>
                <w:szCs w:val="20"/>
                <w:lang w:val="en-US"/>
              </w:rPr>
              <w:t>.</w:t>
            </w:r>
            <w:r>
              <w:rPr>
                <w:rFonts w:ascii="Times New Roman" w:hAnsi="Times New Roman"/>
                <w:bCs/>
                <w:sz w:val="20"/>
                <w:szCs w:val="20"/>
                <w:lang w:val="en-US"/>
              </w:rPr>
              <w:t xml:space="preserve"> </w:t>
            </w:r>
            <w:r w:rsidR="00791876" w:rsidRPr="00E52641">
              <w:rPr>
                <w:rFonts w:ascii="Times New Roman" w:hAnsi="Times New Roman"/>
                <w:bCs/>
                <w:sz w:val="20"/>
                <w:szCs w:val="20"/>
                <w:lang w:val="en-US"/>
              </w:rPr>
              <w:t xml:space="preserve">   </w:t>
            </w:r>
          </w:p>
        </w:tc>
        <w:tc>
          <w:tcPr>
            <w:tcW w:w="3217" w:type="dxa"/>
          </w:tcPr>
          <w:p w14:paraId="7C5D02D8" w14:textId="77777777" w:rsidR="00791876" w:rsidRPr="00E52641" w:rsidRDefault="00791876" w:rsidP="007A4781">
            <w:pPr>
              <w:autoSpaceDE w:val="0"/>
              <w:autoSpaceDN w:val="0"/>
              <w:adjustRightInd w:val="0"/>
              <w:spacing w:after="0" w:line="240" w:lineRule="auto"/>
              <w:rPr>
                <w:rFonts w:ascii="Times New Roman" w:hAnsi="Times New Roman"/>
                <w:bCs/>
                <w:sz w:val="20"/>
                <w:szCs w:val="20"/>
                <w:lang w:val="en-GB"/>
              </w:rPr>
            </w:pPr>
          </w:p>
        </w:tc>
      </w:tr>
      <w:tr w:rsidR="00791876" w:rsidRPr="00E52641" w14:paraId="2837C3DC" w14:textId="77777777" w:rsidTr="00CE57FF">
        <w:trPr>
          <w:trHeight w:val="680"/>
        </w:trPr>
        <w:tc>
          <w:tcPr>
            <w:tcW w:w="4142" w:type="dxa"/>
          </w:tcPr>
          <w:p w14:paraId="00985861" w14:textId="77777777" w:rsidR="00791876" w:rsidRPr="00E52641" w:rsidRDefault="00791876" w:rsidP="006A7B7B">
            <w:pPr>
              <w:autoSpaceDE w:val="0"/>
              <w:autoSpaceDN w:val="0"/>
              <w:adjustRightInd w:val="0"/>
              <w:spacing w:after="0" w:line="240" w:lineRule="auto"/>
              <w:rPr>
                <w:rFonts w:ascii="Times New Roman" w:hAnsi="Times New Roman"/>
                <w:b/>
                <w:color w:val="000000"/>
                <w:sz w:val="20"/>
                <w:szCs w:val="20"/>
                <w:lang w:val="fr-FR"/>
              </w:rPr>
            </w:pPr>
            <w:r w:rsidRPr="00E52641">
              <w:rPr>
                <w:rFonts w:ascii="Times New Roman" w:hAnsi="Times New Roman"/>
                <w:b/>
                <w:color w:val="000000"/>
                <w:sz w:val="20"/>
                <w:szCs w:val="20"/>
                <w:lang w:val="fr-FR"/>
              </w:rPr>
              <w:t xml:space="preserve">Cross check/ </w:t>
            </w:r>
            <w:r w:rsidRPr="00E52641">
              <w:rPr>
                <w:rFonts w:ascii="Times New Roman" w:hAnsi="Times New Roman"/>
                <w:b/>
                <w:sz w:val="20"/>
                <w:szCs w:val="20"/>
              </w:rPr>
              <w:t>Vérification croisée/</w:t>
            </w:r>
            <w:r w:rsidRPr="00E52641">
              <w:rPr>
                <w:rFonts w:ascii="Times New Roman" w:eastAsia="MS Mincho" w:hAnsi="Times New Roman"/>
                <w:b/>
                <w:sz w:val="20"/>
                <w:szCs w:val="20"/>
                <w:lang w:val="fr-FR" w:eastAsia="ja-JP"/>
              </w:rPr>
              <w:t xml:space="preserve"> </w:t>
            </w:r>
            <w:proofErr w:type="spellStart"/>
            <w:r w:rsidRPr="00E52641">
              <w:rPr>
                <w:rFonts w:ascii="Times New Roman" w:eastAsia="MS Mincho" w:hAnsi="Times New Roman"/>
                <w:b/>
                <w:sz w:val="20"/>
                <w:szCs w:val="20"/>
                <w:lang w:val="fr-FR" w:eastAsia="ja-JP"/>
              </w:rPr>
              <w:t>Verificación</w:t>
            </w:r>
            <w:proofErr w:type="spellEnd"/>
            <w:r w:rsidRPr="00E52641">
              <w:rPr>
                <w:rFonts w:ascii="Times New Roman" w:eastAsia="MS Mincho" w:hAnsi="Times New Roman"/>
                <w:b/>
                <w:sz w:val="20"/>
                <w:szCs w:val="20"/>
                <w:lang w:val="fr-FR" w:eastAsia="ja-JP"/>
              </w:rPr>
              <w:t xml:space="preserve"> </w:t>
            </w:r>
            <w:proofErr w:type="spellStart"/>
            <w:r w:rsidRPr="00E52641">
              <w:rPr>
                <w:rFonts w:ascii="Times New Roman" w:eastAsia="MS Mincho" w:hAnsi="Times New Roman"/>
                <w:b/>
                <w:sz w:val="20"/>
                <w:szCs w:val="20"/>
                <w:lang w:val="fr-FR" w:eastAsia="ja-JP"/>
              </w:rPr>
              <w:t>cruzada</w:t>
            </w:r>
            <w:proofErr w:type="spellEnd"/>
            <w:r w:rsidRPr="00E52641">
              <w:rPr>
                <w:rFonts w:ascii="Times New Roman" w:hAnsi="Times New Roman"/>
                <w:b/>
                <w:color w:val="000000"/>
                <w:sz w:val="20"/>
                <w:szCs w:val="20"/>
                <w:lang w:val="fr-FR"/>
              </w:rPr>
              <w:t xml:space="preserve"> </w:t>
            </w:r>
          </w:p>
        </w:tc>
        <w:tc>
          <w:tcPr>
            <w:tcW w:w="3115" w:type="dxa"/>
          </w:tcPr>
          <w:p w14:paraId="6F8343EC" w14:textId="542BC03B" w:rsidR="00791876" w:rsidRPr="00E52641" w:rsidRDefault="00791876" w:rsidP="00791876">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E74F6F">
              <w:rPr>
                <w:rFonts w:ascii="Times New Roman" w:hAnsi="Times New Roman"/>
                <w:bCs/>
                <w:sz w:val="20"/>
                <w:szCs w:val="20"/>
                <w:lang w:val="en-GB"/>
              </w:rPr>
              <w:t>9</w:t>
            </w:r>
            <w:r w:rsidRPr="00E52641">
              <w:rPr>
                <w:rFonts w:ascii="Times New Roman" w:hAnsi="Times New Roman"/>
                <w:bCs/>
                <w:sz w:val="20"/>
                <w:szCs w:val="20"/>
                <w:lang w:val="en-GB"/>
              </w:rPr>
              <w:t>/</w:t>
            </w:r>
            <w:r w:rsidR="00461683">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19D1A7E7" w14:textId="77777777" w:rsidR="00791876" w:rsidRPr="00E52641" w:rsidRDefault="00791876" w:rsidP="00791876">
            <w:pPr>
              <w:autoSpaceDE w:val="0"/>
              <w:autoSpaceDN w:val="0"/>
              <w:adjustRightInd w:val="0"/>
              <w:spacing w:after="0" w:line="240" w:lineRule="auto"/>
              <w:jc w:val="both"/>
              <w:rPr>
                <w:rFonts w:ascii="Times New Roman" w:hAnsi="Times New Roman"/>
                <w:bCs/>
                <w:sz w:val="20"/>
                <w:szCs w:val="20"/>
                <w:lang w:val="en-GB"/>
              </w:rPr>
            </w:pPr>
          </w:p>
          <w:p w14:paraId="1B230EFA" w14:textId="77777777" w:rsidR="00791876" w:rsidRPr="00784838" w:rsidRDefault="00791876" w:rsidP="00791876">
            <w:pPr>
              <w:autoSpaceDE w:val="0"/>
              <w:autoSpaceDN w:val="0"/>
              <w:adjustRightInd w:val="0"/>
              <w:spacing w:after="0" w:line="240" w:lineRule="auto"/>
              <w:rPr>
                <w:rFonts w:ascii="Times New Roman" w:hAnsi="Times New Roman"/>
                <w:bCs/>
                <w:sz w:val="20"/>
                <w:szCs w:val="20"/>
                <w:lang w:val="en-GB"/>
              </w:rPr>
            </w:pPr>
            <w:r w:rsidRPr="00E52641">
              <w:rPr>
                <w:rFonts w:ascii="Times New Roman" w:hAnsi="Times New Roman"/>
                <w:bCs/>
                <w:sz w:val="20"/>
                <w:szCs w:val="20"/>
                <w:lang w:val="en-GB"/>
              </w:rPr>
              <w:t>Ministerial Notification Regulating Commercial Fisheries (No:4/1)</w:t>
            </w:r>
          </w:p>
        </w:tc>
        <w:tc>
          <w:tcPr>
            <w:tcW w:w="3744" w:type="dxa"/>
          </w:tcPr>
          <w:p w14:paraId="2B02604B" w14:textId="4DAFFEB4" w:rsidR="00791876" w:rsidRPr="00E52641" w:rsidRDefault="00791876" w:rsidP="00E74F6F">
            <w:pPr>
              <w:autoSpaceDE w:val="0"/>
              <w:autoSpaceDN w:val="0"/>
              <w:adjustRightInd w:val="0"/>
              <w:spacing w:after="0" w:line="240" w:lineRule="auto"/>
              <w:jc w:val="both"/>
              <w:rPr>
                <w:rFonts w:ascii="Times New Roman" w:hAnsi="Times New Roman"/>
                <w:bCs/>
                <w:sz w:val="20"/>
                <w:szCs w:val="20"/>
                <w:lang w:val="en-US"/>
              </w:rPr>
            </w:pPr>
            <w:proofErr w:type="spellStart"/>
            <w:r w:rsidRPr="00E52641">
              <w:rPr>
                <w:rFonts w:ascii="Times New Roman" w:hAnsi="Times New Roman"/>
                <w:bCs/>
                <w:sz w:val="20"/>
                <w:szCs w:val="20"/>
                <w:lang w:val="en-GB"/>
              </w:rPr>
              <w:t>MoA</w:t>
            </w:r>
            <w:r w:rsidR="00E74F6F">
              <w:rPr>
                <w:rFonts w:ascii="Times New Roman" w:hAnsi="Times New Roman"/>
                <w:bCs/>
                <w:sz w:val="20"/>
                <w:szCs w:val="20"/>
                <w:lang w:val="en-GB"/>
              </w:rPr>
              <w:t>F</w:t>
            </w:r>
            <w:proofErr w:type="spellEnd"/>
            <w:r w:rsidRPr="00E52641">
              <w:rPr>
                <w:rFonts w:ascii="Times New Roman" w:hAnsi="Times New Roman"/>
                <w:bCs/>
                <w:sz w:val="20"/>
                <w:szCs w:val="20"/>
                <w:lang w:val="en-GB"/>
              </w:rPr>
              <w:t xml:space="preserve"> has carried out cross checks on all landings, all transhipment or caging between the quantities by species recorded in the fishing vessel logbook or quantities by species recorded in the transhipment declaration and the quantities recorded in the landing declaration or caging declaration, and any other relevant document, such as invoice and/or sales notes.</w:t>
            </w:r>
          </w:p>
        </w:tc>
        <w:tc>
          <w:tcPr>
            <w:tcW w:w="3217" w:type="dxa"/>
          </w:tcPr>
          <w:p w14:paraId="1534DE10" w14:textId="77777777" w:rsidR="00791876" w:rsidRPr="00784838" w:rsidRDefault="00791876" w:rsidP="007A4781">
            <w:pPr>
              <w:autoSpaceDE w:val="0"/>
              <w:autoSpaceDN w:val="0"/>
              <w:adjustRightInd w:val="0"/>
              <w:spacing w:after="0" w:line="240" w:lineRule="auto"/>
              <w:rPr>
                <w:rFonts w:ascii="Times New Roman" w:hAnsi="Times New Roman"/>
                <w:bCs/>
                <w:sz w:val="20"/>
                <w:szCs w:val="20"/>
                <w:lang w:val="en-GB"/>
              </w:rPr>
            </w:pPr>
          </w:p>
        </w:tc>
      </w:tr>
      <w:tr w:rsidR="00791876" w:rsidRPr="00E52641" w14:paraId="034E19E5" w14:textId="77777777" w:rsidTr="00CE57FF">
        <w:trPr>
          <w:trHeight w:val="680"/>
        </w:trPr>
        <w:tc>
          <w:tcPr>
            <w:tcW w:w="4142" w:type="dxa"/>
          </w:tcPr>
          <w:p w14:paraId="7E61A3AA" w14:textId="77777777" w:rsidR="00533C60" w:rsidRPr="00E52641" w:rsidRDefault="00533C60" w:rsidP="006A7B7B">
            <w:pPr>
              <w:autoSpaceDE w:val="0"/>
              <w:autoSpaceDN w:val="0"/>
              <w:adjustRightInd w:val="0"/>
              <w:spacing w:after="0" w:line="240" w:lineRule="auto"/>
              <w:rPr>
                <w:rFonts w:ascii="Times New Roman" w:hAnsi="Times New Roman"/>
                <w:b/>
                <w:bCs/>
                <w:color w:val="000000"/>
                <w:sz w:val="20"/>
                <w:szCs w:val="20"/>
                <w:lang w:val="en-US"/>
              </w:rPr>
            </w:pPr>
          </w:p>
          <w:p w14:paraId="02D09B4F" w14:textId="77777777" w:rsidR="00533C60" w:rsidRPr="00E52641" w:rsidRDefault="00533C60" w:rsidP="006A7B7B">
            <w:pPr>
              <w:autoSpaceDE w:val="0"/>
              <w:autoSpaceDN w:val="0"/>
              <w:adjustRightInd w:val="0"/>
              <w:spacing w:after="0" w:line="240" w:lineRule="auto"/>
              <w:rPr>
                <w:rFonts w:ascii="Times New Roman" w:hAnsi="Times New Roman"/>
                <w:b/>
                <w:bCs/>
                <w:color w:val="000000"/>
                <w:sz w:val="20"/>
                <w:szCs w:val="20"/>
                <w:lang w:val="en-US"/>
              </w:rPr>
            </w:pPr>
          </w:p>
          <w:p w14:paraId="17E2E491" w14:textId="77777777" w:rsidR="00791876" w:rsidRPr="00E52641" w:rsidRDefault="00791876" w:rsidP="006A7B7B">
            <w:pPr>
              <w:autoSpaceDE w:val="0"/>
              <w:autoSpaceDN w:val="0"/>
              <w:adjustRightInd w:val="0"/>
              <w:spacing w:after="0" w:line="240" w:lineRule="auto"/>
              <w:rPr>
                <w:rFonts w:ascii="Times New Roman" w:hAnsi="Times New Roman"/>
                <w:b/>
                <w:color w:val="000000"/>
                <w:sz w:val="20"/>
                <w:szCs w:val="20"/>
                <w:lang w:val="es-ES_tradnl"/>
              </w:rPr>
            </w:pPr>
            <w:r w:rsidRPr="00E52641">
              <w:rPr>
                <w:rFonts w:ascii="Times New Roman" w:hAnsi="Times New Roman"/>
                <w:b/>
                <w:bCs/>
                <w:color w:val="000000"/>
                <w:sz w:val="20"/>
                <w:szCs w:val="20"/>
                <w:lang w:val="es-ES_tradnl"/>
              </w:rPr>
              <w:t xml:space="preserve">Transfer </w:t>
            </w:r>
            <w:proofErr w:type="spellStart"/>
            <w:r w:rsidRPr="00E52641">
              <w:rPr>
                <w:rFonts w:ascii="Times New Roman" w:hAnsi="Times New Roman"/>
                <w:b/>
                <w:bCs/>
                <w:color w:val="000000"/>
                <w:sz w:val="20"/>
                <w:szCs w:val="20"/>
                <w:lang w:val="es-ES_tradnl"/>
              </w:rPr>
              <w:t>operations</w:t>
            </w:r>
            <w:proofErr w:type="spellEnd"/>
            <w:r w:rsidRPr="00E52641">
              <w:rPr>
                <w:rFonts w:ascii="Times New Roman" w:hAnsi="Times New Roman"/>
                <w:b/>
                <w:bCs/>
                <w:color w:val="000000"/>
                <w:sz w:val="20"/>
                <w:szCs w:val="20"/>
                <w:lang w:val="es-ES_tradnl"/>
              </w:rPr>
              <w:t xml:space="preserve"> / </w:t>
            </w:r>
            <w:r w:rsidRPr="00E52641">
              <w:rPr>
                <w:rFonts w:ascii="Times New Roman" w:hAnsi="Times New Roman"/>
                <w:b/>
                <w:sz w:val="20"/>
                <w:szCs w:val="20"/>
              </w:rPr>
              <w:t>Opération de transfert /</w:t>
            </w:r>
            <w:r w:rsidRPr="00E52641">
              <w:rPr>
                <w:rFonts w:ascii="Times New Roman" w:eastAsia="MS Mincho" w:hAnsi="Times New Roman"/>
                <w:b/>
                <w:bCs/>
                <w:color w:val="000000"/>
                <w:sz w:val="20"/>
                <w:szCs w:val="20"/>
                <w:lang w:eastAsia="ja-JP"/>
              </w:rPr>
              <w:t>Operaciones de transferencia</w:t>
            </w:r>
            <w:r w:rsidRPr="00E52641">
              <w:rPr>
                <w:rFonts w:ascii="Times New Roman" w:hAnsi="Times New Roman"/>
                <w:b/>
                <w:bCs/>
                <w:color w:val="000000"/>
                <w:sz w:val="20"/>
                <w:szCs w:val="20"/>
                <w:lang w:val="es-ES_tradnl"/>
              </w:rPr>
              <w:t xml:space="preserve"> </w:t>
            </w:r>
          </w:p>
        </w:tc>
        <w:tc>
          <w:tcPr>
            <w:tcW w:w="3115" w:type="dxa"/>
          </w:tcPr>
          <w:p w14:paraId="7667515C" w14:textId="77777777" w:rsidR="00533C60" w:rsidRPr="00784838" w:rsidRDefault="00533C60" w:rsidP="00791876">
            <w:pPr>
              <w:autoSpaceDE w:val="0"/>
              <w:autoSpaceDN w:val="0"/>
              <w:adjustRightInd w:val="0"/>
              <w:spacing w:after="0" w:line="240" w:lineRule="auto"/>
              <w:jc w:val="both"/>
              <w:rPr>
                <w:rFonts w:ascii="Times New Roman" w:hAnsi="Times New Roman"/>
                <w:bCs/>
                <w:sz w:val="20"/>
                <w:szCs w:val="20"/>
                <w:lang w:val="en-GB"/>
              </w:rPr>
            </w:pPr>
          </w:p>
          <w:p w14:paraId="74A94096" w14:textId="4E5B1076" w:rsidR="00791876" w:rsidRPr="00E52641" w:rsidRDefault="00791876" w:rsidP="00791876">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E74F6F">
              <w:rPr>
                <w:rFonts w:ascii="Times New Roman" w:hAnsi="Times New Roman"/>
                <w:bCs/>
                <w:sz w:val="20"/>
                <w:szCs w:val="20"/>
                <w:lang w:val="en-GB"/>
              </w:rPr>
              <w:t>9</w:t>
            </w:r>
            <w:r w:rsidRPr="00E52641">
              <w:rPr>
                <w:rFonts w:ascii="Times New Roman" w:hAnsi="Times New Roman"/>
                <w:bCs/>
                <w:sz w:val="20"/>
                <w:szCs w:val="20"/>
                <w:lang w:val="en-GB"/>
              </w:rPr>
              <w:t>/</w:t>
            </w:r>
            <w:r w:rsidR="00461683">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1C1FB899" w14:textId="77777777" w:rsidR="00791876" w:rsidRPr="00E52641" w:rsidRDefault="00791876" w:rsidP="00791876">
            <w:pPr>
              <w:autoSpaceDE w:val="0"/>
              <w:autoSpaceDN w:val="0"/>
              <w:adjustRightInd w:val="0"/>
              <w:spacing w:after="0" w:line="240" w:lineRule="auto"/>
              <w:jc w:val="both"/>
              <w:rPr>
                <w:rFonts w:ascii="Times New Roman" w:hAnsi="Times New Roman"/>
                <w:bCs/>
                <w:sz w:val="20"/>
                <w:szCs w:val="20"/>
                <w:lang w:val="en-GB"/>
              </w:rPr>
            </w:pPr>
          </w:p>
          <w:p w14:paraId="07F99409" w14:textId="77777777" w:rsidR="00791876" w:rsidRPr="00E52641" w:rsidRDefault="00791876" w:rsidP="00791876">
            <w:pPr>
              <w:autoSpaceDE w:val="0"/>
              <w:autoSpaceDN w:val="0"/>
              <w:adjustRightInd w:val="0"/>
              <w:spacing w:after="0" w:line="240" w:lineRule="auto"/>
              <w:rPr>
                <w:rFonts w:ascii="Times New Roman" w:hAnsi="Times New Roman"/>
                <w:bCs/>
                <w:sz w:val="20"/>
                <w:szCs w:val="20"/>
                <w:lang w:val="en-US"/>
              </w:rPr>
            </w:pPr>
            <w:r w:rsidRPr="00E52641">
              <w:rPr>
                <w:rFonts w:ascii="Times New Roman" w:hAnsi="Times New Roman"/>
                <w:bCs/>
                <w:sz w:val="20"/>
                <w:szCs w:val="20"/>
                <w:lang w:val="en-GB"/>
              </w:rPr>
              <w:t>Ministerial Notification Regulating Commercial Fisheries (No:4/1)</w:t>
            </w:r>
          </w:p>
        </w:tc>
        <w:tc>
          <w:tcPr>
            <w:tcW w:w="3744" w:type="dxa"/>
          </w:tcPr>
          <w:p w14:paraId="0CB0D791" w14:textId="3CF1A9F5" w:rsidR="00791876" w:rsidRPr="00E52641" w:rsidRDefault="00791876" w:rsidP="00E74F6F">
            <w:pPr>
              <w:autoSpaceDE w:val="0"/>
              <w:autoSpaceDN w:val="0"/>
              <w:adjustRightInd w:val="0"/>
              <w:spacing w:after="0" w:line="240" w:lineRule="auto"/>
              <w:jc w:val="both"/>
              <w:rPr>
                <w:rFonts w:ascii="Times New Roman" w:hAnsi="Times New Roman"/>
                <w:bCs/>
                <w:sz w:val="20"/>
                <w:szCs w:val="20"/>
              </w:rPr>
            </w:pPr>
            <w:r w:rsidRPr="00E52641">
              <w:rPr>
                <w:rFonts w:ascii="Times New Roman" w:hAnsi="Times New Roman"/>
                <w:bCs/>
                <w:sz w:val="20"/>
                <w:szCs w:val="20"/>
                <w:lang w:val="en-GB"/>
              </w:rPr>
              <w:t xml:space="preserve">Before any transfer operation of the live BFT to the towing/farm cages, whether caught under Tukey’s domestic quota or imported (received) from other CPCs, it is mandatory to receive a prior transfer authorization from </w:t>
            </w:r>
            <w:proofErr w:type="spellStart"/>
            <w:r w:rsidRPr="00E52641">
              <w:rPr>
                <w:rFonts w:ascii="Times New Roman" w:hAnsi="Times New Roman"/>
                <w:bCs/>
                <w:sz w:val="20"/>
                <w:szCs w:val="20"/>
                <w:lang w:val="en-GB"/>
              </w:rPr>
              <w:t>MoA</w:t>
            </w:r>
            <w:r w:rsidR="00E74F6F">
              <w:rPr>
                <w:rFonts w:ascii="Times New Roman" w:hAnsi="Times New Roman"/>
                <w:bCs/>
                <w:sz w:val="20"/>
                <w:szCs w:val="20"/>
                <w:lang w:val="en-GB"/>
              </w:rPr>
              <w:t>F</w:t>
            </w:r>
            <w:proofErr w:type="spellEnd"/>
            <w:r w:rsidRPr="00E52641">
              <w:rPr>
                <w:rFonts w:ascii="Times New Roman" w:hAnsi="Times New Roman"/>
                <w:bCs/>
                <w:sz w:val="20"/>
                <w:szCs w:val="20"/>
                <w:lang w:val="en-GB"/>
              </w:rPr>
              <w:t xml:space="preserve"> (in the case of domestic quota) and from</w:t>
            </w:r>
            <w:r w:rsidR="00461683">
              <w:rPr>
                <w:rFonts w:ascii="Times New Roman" w:hAnsi="Times New Roman"/>
                <w:bCs/>
                <w:sz w:val="20"/>
                <w:szCs w:val="20"/>
                <w:lang w:val="en-GB"/>
              </w:rPr>
              <w:t xml:space="preserve"> the flag CPC (in the case of ano</w:t>
            </w:r>
            <w:r w:rsidRPr="00E52641">
              <w:rPr>
                <w:rFonts w:ascii="Times New Roman" w:hAnsi="Times New Roman"/>
                <w:bCs/>
                <w:sz w:val="20"/>
                <w:szCs w:val="20"/>
                <w:lang w:val="en-GB"/>
              </w:rPr>
              <w:t xml:space="preserve">ther CPCs quota).  </w:t>
            </w:r>
          </w:p>
        </w:tc>
        <w:tc>
          <w:tcPr>
            <w:tcW w:w="3217" w:type="dxa"/>
          </w:tcPr>
          <w:p w14:paraId="774A9549" w14:textId="77777777" w:rsidR="00791876" w:rsidRPr="00E52641" w:rsidRDefault="00791876" w:rsidP="007A4781">
            <w:pPr>
              <w:autoSpaceDE w:val="0"/>
              <w:autoSpaceDN w:val="0"/>
              <w:adjustRightInd w:val="0"/>
              <w:spacing w:after="0" w:line="240" w:lineRule="auto"/>
              <w:rPr>
                <w:rFonts w:ascii="Times New Roman" w:hAnsi="Times New Roman"/>
                <w:bCs/>
                <w:sz w:val="20"/>
                <w:szCs w:val="20"/>
                <w:lang w:val="en-US"/>
              </w:rPr>
            </w:pPr>
          </w:p>
        </w:tc>
      </w:tr>
      <w:tr w:rsidR="005458EF" w:rsidRPr="00E52641" w14:paraId="593E1E84" w14:textId="77777777" w:rsidTr="00CE57FF">
        <w:trPr>
          <w:trHeight w:val="680"/>
        </w:trPr>
        <w:tc>
          <w:tcPr>
            <w:tcW w:w="4142" w:type="dxa"/>
          </w:tcPr>
          <w:p w14:paraId="664409C8" w14:textId="77777777" w:rsidR="00533C60" w:rsidRPr="00E52641" w:rsidRDefault="00533C60" w:rsidP="006A7B7B">
            <w:pPr>
              <w:autoSpaceDE w:val="0"/>
              <w:autoSpaceDN w:val="0"/>
              <w:adjustRightInd w:val="0"/>
              <w:spacing w:after="0" w:line="240" w:lineRule="auto"/>
              <w:rPr>
                <w:rFonts w:ascii="Times New Roman" w:hAnsi="Times New Roman"/>
                <w:b/>
                <w:bCs/>
                <w:color w:val="000000"/>
                <w:sz w:val="20"/>
                <w:szCs w:val="20"/>
                <w:lang w:val="en-US"/>
              </w:rPr>
            </w:pPr>
          </w:p>
          <w:p w14:paraId="5B382236" w14:textId="77777777" w:rsidR="00533C60" w:rsidRPr="00E52641" w:rsidRDefault="00533C60" w:rsidP="006A7B7B">
            <w:pPr>
              <w:autoSpaceDE w:val="0"/>
              <w:autoSpaceDN w:val="0"/>
              <w:adjustRightInd w:val="0"/>
              <w:spacing w:after="0" w:line="240" w:lineRule="auto"/>
              <w:rPr>
                <w:rFonts w:ascii="Times New Roman" w:hAnsi="Times New Roman"/>
                <w:b/>
                <w:bCs/>
                <w:color w:val="000000"/>
                <w:sz w:val="20"/>
                <w:szCs w:val="20"/>
                <w:lang w:val="en-US"/>
              </w:rPr>
            </w:pPr>
          </w:p>
          <w:p w14:paraId="13855952" w14:textId="77777777" w:rsidR="005458EF" w:rsidRPr="00E52641" w:rsidRDefault="005458EF" w:rsidP="006A7B7B">
            <w:pPr>
              <w:autoSpaceDE w:val="0"/>
              <w:autoSpaceDN w:val="0"/>
              <w:adjustRightInd w:val="0"/>
              <w:spacing w:after="0" w:line="240" w:lineRule="auto"/>
              <w:rPr>
                <w:rFonts w:ascii="Times New Roman" w:hAnsi="Times New Roman"/>
                <w:b/>
                <w:color w:val="000000"/>
                <w:sz w:val="20"/>
                <w:szCs w:val="20"/>
                <w:lang w:val="es-ES_tradnl"/>
              </w:rPr>
            </w:pPr>
            <w:proofErr w:type="spellStart"/>
            <w:r w:rsidRPr="00E52641">
              <w:rPr>
                <w:rFonts w:ascii="Times New Roman" w:hAnsi="Times New Roman"/>
                <w:b/>
                <w:bCs/>
                <w:color w:val="000000"/>
                <w:sz w:val="20"/>
                <w:szCs w:val="20"/>
                <w:lang w:val="es-ES_tradnl"/>
              </w:rPr>
              <w:t>Caging</w:t>
            </w:r>
            <w:proofErr w:type="spellEnd"/>
            <w:r w:rsidRPr="00E52641">
              <w:rPr>
                <w:rFonts w:ascii="Times New Roman" w:hAnsi="Times New Roman"/>
                <w:b/>
                <w:bCs/>
                <w:color w:val="000000"/>
                <w:sz w:val="20"/>
                <w:szCs w:val="20"/>
                <w:lang w:val="es-ES_tradnl"/>
              </w:rPr>
              <w:t xml:space="preserve"> </w:t>
            </w:r>
            <w:proofErr w:type="spellStart"/>
            <w:r w:rsidRPr="00E52641">
              <w:rPr>
                <w:rFonts w:ascii="Times New Roman" w:hAnsi="Times New Roman"/>
                <w:b/>
                <w:bCs/>
                <w:color w:val="000000"/>
                <w:sz w:val="20"/>
                <w:szCs w:val="20"/>
                <w:lang w:val="es-ES_tradnl"/>
              </w:rPr>
              <w:t>operations</w:t>
            </w:r>
            <w:proofErr w:type="spellEnd"/>
            <w:r w:rsidRPr="00E52641">
              <w:rPr>
                <w:rFonts w:ascii="Times New Roman" w:hAnsi="Times New Roman"/>
                <w:b/>
                <w:bCs/>
                <w:color w:val="000000"/>
                <w:sz w:val="20"/>
                <w:szCs w:val="20"/>
                <w:lang w:val="es-ES_tradnl"/>
              </w:rPr>
              <w:t xml:space="preserve">/ </w:t>
            </w:r>
            <w:r w:rsidRPr="00E52641">
              <w:rPr>
                <w:rFonts w:ascii="Times New Roman" w:hAnsi="Times New Roman"/>
                <w:b/>
                <w:sz w:val="20"/>
                <w:szCs w:val="20"/>
              </w:rPr>
              <w:t xml:space="preserve">Opérations de mise en cage/ </w:t>
            </w:r>
            <w:r w:rsidRPr="00E52641">
              <w:rPr>
                <w:rFonts w:ascii="Times New Roman" w:eastAsia="MS Mincho" w:hAnsi="Times New Roman"/>
                <w:b/>
                <w:sz w:val="20"/>
                <w:szCs w:val="20"/>
                <w:lang w:eastAsia="ja-JP"/>
              </w:rPr>
              <w:t>Operaciones de introducción en jaulas</w:t>
            </w:r>
            <w:r w:rsidRPr="00E52641">
              <w:rPr>
                <w:rFonts w:ascii="Times New Roman" w:hAnsi="Times New Roman"/>
                <w:b/>
                <w:bCs/>
                <w:color w:val="000000"/>
                <w:sz w:val="20"/>
                <w:szCs w:val="20"/>
                <w:lang w:val="es-ES_tradnl"/>
              </w:rPr>
              <w:t xml:space="preserve"> </w:t>
            </w:r>
          </w:p>
        </w:tc>
        <w:tc>
          <w:tcPr>
            <w:tcW w:w="3115" w:type="dxa"/>
          </w:tcPr>
          <w:p w14:paraId="7DC0613F" w14:textId="77777777" w:rsidR="00533C60" w:rsidRPr="00784838" w:rsidRDefault="00533C60" w:rsidP="000A1DFC">
            <w:pPr>
              <w:autoSpaceDE w:val="0"/>
              <w:autoSpaceDN w:val="0"/>
              <w:adjustRightInd w:val="0"/>
              <w:spacing w:after="0" w:line="240" w:lineRule="auto"/>
              <w:jc w:val="both"/>
              <w:rPr>
                <w:rFonts w:ascii="Times New Roman" w:hAnsi="Times New Roman"/>
                <w:bCs/>
                <w:sz w:val="20"/>
                <w:szCs w:val="20"/>
                <w:lang w:val="en-GB"/>
              </w:rPr>
            </w:pPr>
          </w:p>
          <w:p w14:paraId="585FB282" w14:textId="2F965438" w:rsidR="005458EF" w:rsidRPr="00E52641" w:rsidRDefault="005458EF" w:rsidP="000A1DFC">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E74F6F">
              <w:rPr>
                <w:rFonts w:ascii="Times New Roman" w:hAnsi="Times New Roman"/>
                <w:bCs/>
                <w:sz w:val="20"/>
                <w:szCs w:val="20"/>
                <w:lang w:val="en-GB"/>
              </w:rPr>
              <w:t>9</w:t>
            </w:r>
            <w:r w:rsidRPr="00E52641">
              <w:rPr>
                <w:rFonts w:ascii="Times New Roman" w:hAnsi="Times New Roman"/>
                <w:bCs/>
                <w:sz w:val="20"/>
                <w:szCs w:val="20"/>
                <w:lang w:val="en-GB"/>
              </w:rPr>
              <w:t>/</w:t>
            </w:r>
            <w:r w:rsidR="00CA5513">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6A50128B" w14:textId="77777777" w:rsidR="005458EF" w:rsidRPr="00E52641" w:rsidRDefault="005458EF" w:rsidP="000A1DFC">
            <w:pPr>
              <w:autoSpaceDE w:val="0"/>
              <w:autoSpaceDN w:val="0"/>
              <w:adjustRightInd w:val="0"/>
              <w:spacing w:after="0" w:line="240" w:lineRule="auto"/>
              <w:jc w:val="both"/>
              <w:rPr>
                <w:rFonts w:ascii="Times New Roman" w:hAnsi="Times New Roman"/>
                <w:bCs/>
                <w:sz w:val="20"/>
                <w:szCs w:val="20"/>
                <w:lang w:val="en-GB"/>
              </w:rPr>
            </w:pPr>
          </w:p>
          <w:p w14:paraId="1CE45F3A" w14:textId="77777777" w:rsidR="005458EF" w:rsidRPr="00E52641" w:rsidRDefault="005458EF" w:rsidP="000A1DFC">
            <w:pPr>
              <w:autoSpaceDE w:val="0"/>
              <w:autoSpaceDN w:val="0"/>
              <w:adjustRightInd w:val="0"/>
              <w:spacing w:after="0" w:line="240" w:lineRule="auto"/>
              <w:rPr>
                <w:rFonts w:ascii="Times New Roman" w:hAnsi="Times New Roman"/>
                <w:bCs/>
                <w:sz w:val="20"/>
                <w:szCs w:val="20"/>
                <w:lang w:val="en-US"/>
              </w:rPr>
            </w:pPr>
            <w:r w:rsidRPr="00E52641">
              <w:rPr>
                <w:rFonts w:ascii="Times New Roman" w:hAnsi="Times New Roman"/>
                <w:bCs/>
                <w:sz w:val="20"/>
                <w:szCs w:val="20"/>
                <w:lang w:val="en-GB"/>
              </w:rPr>
              <w:t>Ministerial Notification Regulating Commercial Fisheries (No:4/1)</w:t>
            </w:r>
          </w:p>
        </w:tc>
        <w:tc>
          <w:tcPr>
            <w:tcW w:w="3744" w:type="dxa"/>
          </w:tcPr>
          <w:p w14:paraId="0025E9CC" w14:textId="54A004FC" w:rsidR="005458EF" w:rsidRPr="00E52641" w:rsidRDefault="005458EF" w:rsidP="00E74F6F">
            <w:pPr>
              <w:autoSpaceDE w:val="0"/>
              <w:autoSpaceDN w:val="0"/>
              <w:adjustRightInd w:val="0"/>
              <w:spacing w:after="0" w:line="240" w:lineRule="auto"/>
              <w:jc w:val="both"/>
              <w:rPr>
                <w:rFonts w:ascii="Times New Roman" w:hAnsi="Times New Roman"/>
                <w:bCs/>
                <w:sz w:val="20"/>
                <w:szCs w:val="20"/>
                <w:lang w:val="en-US"/>
              </w:rPr>
            </w:pPr>
            <w:r w:rsidRPr="00E52641">
              <w:rPr>
                <w:rFonts w:ascii="Times New Roman" w:hAnsi="Times New Roman"/>
                <w:bCs/>
                <w:sz w:val="20"/>
                <w:szCs w:val="20"/>
                <w:lang w:val="en-US"/>
              </w:rPr>
              <w:t xml:space="preserve">All caging operations have been monitored by </w:t>
            </w:r>
            <w:proofErr w:type="spellStart"/>
            <w:r w:rsidRPr="00E52641">
              <w:rPr>
                <w:rFonts w:ascii="Times New Roman" w:hAnsi="Times New Roman"/>
                <w:bCs/>
                <w:sz w:val="20"/>
                <w:szCs w:val="20"/>
                <w:lang w:val="en-US"/>
              </w:rPr>
              <w:t>stereoscopical</w:t>
            </w:r>
            <w:proofErr w:type="spellEnd"/>
            <w:r w:rsidRPr="00E52641">
              <w:rPr>
                <w:rFonts w:ascii="Times New Roman" w:hAnsi="Times New Roman"/>
                <w:bCs/>
                <w:sz w:val="20"/>
                <w:szCs w:val="20"/>
                <w:lang w:val="en-US"/>
              </w:rPr>
              <w:t xml:space="preserve"> cameras and conducted under supervision of ICCAT Regional Observers and the </w:t>
            </w:r>
            <w:proofErr w:type="spellStart"/>
            <w:r w:rsidRPr="00E52641">
              <w:rPr>
                <w:rFonts w:ascii="Times New Roman" w:hAnsi="Times New Roman"/>
                <w:bCs/>
                <w:sz w:val="20"/>
                <w:szCs w:val="20"/>
                <w:lang w:val="en-US"/>
              </w:rPr>
              <w:t>MoA</w:t>
            </w:r>
            <w:r w:rsidR="00E74F6F">
              <w:rPr>
                <w:rFonts w:ascii="Times New Roman" w:hAnsi="Times New Roman"/>
                <w:bCs/>
                <w:sz w:val="20"/>
                <w:szCs w:val="20"/>
                <w:lang w:val="en-US"/>
              </w:rPr>
              <w:t>F</w:t>
            </w:r>
            <w:proofErr w:type="spellEnd"/>
            <w:r w:rsidRPr="00E52641">
              <w:rPr>
                <w:rFonts w:ascii="Times New Roman" w:hAnsi="Times New Roman"/>
                <w:bCs/>
                <w:sz w:val="20"/>
                <w:szCs w:val="20"/>
                <w:lang w:val="en-US"/>
              </w:rPr>
              <w:t xml:space="preserve"> inspectors. Underwater conventional </w:t>
            </w:r>
            <w:r w:rsidR="00306602" w:rsidRPr="00E52641">
              <w:rPr>
                <w:rFonts w:ascii="Times New Roman" w:hAnsi="Times New Roman"/>
                <w:bCs/>
                <w:sz w:val="20"/>
                <w:szCs w:val="20"/>
                <w:lang w:val="en-US"/>
              </w:rPr>
              <w:t xml:space="preserve">and </w:t>
            </w:r>
            <w:proofErr w:type="spellStart"/>
            <w:r w:rsidR="00306602" w:rsidRPr="00E52641">
              <w:rPr>
                <w:rFonts w:ascii="Times New Roman" w:hAnsi="Times New Roman"/>
                <w:bCs/>
                <w:sz w:val="20"/>
                <w:szCs w:val="20"/>
                <w:lang w:val="en-US"/>
              </w:rPr>
              <w:t>stereoscopical</w:t>
            </w:r>
            <w:proofErr w:type="spellEnd"/>
            <w:r w:rsidRPr="00E52641">
              <w:rPr>
                <w:rFonts w:ascii="Times New Roman" w:hAnsi="Times New Roman"/>
                <w:bCs/>
                <w:sz w:val="20"/>
                <w:szCs w:val="20"/>
                <w:lang w:val="en-US"/>
              </w:rPr>
              <w:t xml:space="preserve"> cameras have been utilized for number and size </w:t>
            </w:r>
            <w:r w:rsidR="00306602" w:rsidRPr="00E52641">
              <w:rPr>
                <w:rFonts w:ascii="Times New Roman" w:hAnsi="Times New Roman"/>
                <w:bCs/>
                <w:sz w:val="20"/>
                <w:szCs w:val="20"/>
                <w:lang w:val="en-US"/>
              </w:rPr>
              <w:t>estimations during</w:t>
            </w:r>
            <w:r w:rsidRPr="00E52641">
              <w:rPr>
                <w:rFonts w:ascii="Times New Roman" w:hAnsi="Times New Roman"/>
                <w:bCs/>
                <w:sz w:val="20"/>
                <w:szCs w:val="20"/>
                <w:lang w:val="en-US"/>
              </w:rPr>
              <w:t xml:space="preserve"> all caging operations.   </w:t>
            </w:r>
          </w:p>
        </w:tc>
        <w:tc>
          <w:tcPr>
            <w:tcW w:w="3217" w:type="dxa"/>
          </w:tcPr>
          <w:p w14:paraId="4986F3A7" w14:textId="77777777" w:rsidR="005458EF" w:rsidRPr="00E52641" w:rsidRDefault="005458EF" w:rsidP="007A4781">
            <w:pPr>
              <w:autoSpaceDE w:val="0"/>
              <w:autoSpaceDN w:val="0"/>
              <w:adjustRightInd w:val="0"/>
              <w:spacing w:after="0" w:line="240" w:lineRule="auto"/>
              <w:rPr>
                <w:rFonts w:ascii="Times New Roman" w:hAnsi="Times New Roman"/>
                <w:bCs/>
                <w:sz w:val="20"/>
                <w:szCs w:val="20"/>
                <w:lang w:val="en-US"/>
              </w:rPr>
            </w:pPr>
          </w:p>
        </w:tc>
      </w:tr>
      <w:tr w:rsidR="005458EF" w:rsidRPr="00E52641" w14:paraId="7BB801D7" w14:textId="77777777" w:rsidTr="00CE57FF">
        <w:trPr>
          <w:trHeight w:val="680"/>
        </w:trPr>
        <w:tc>
          <w:tcPr>
            <w:tcW w:w="4142" w:type="dxa"/>
          </w:tcPr>
          <w:p w14:paraId="3F2595CE" w14:textId="77777777" w:rsidR="005458EF" w:rsidRPr="00E52641" w:rsidRDefault="005458EF" w:rsidP="006A7B7B">
            <w:pPr>
              <w:autoSpaceDE w:val="0"/>
              <w:autoSpaceDN w:val="0"/>
              <w:adjustRightInd w:val="0"/>
              <w:spacing w:after="0" w:line="240" w:lineRule="auto"/>
              <w:rPr>
                <w:rFonts w:ascii="Times New Roman" w:hAnsi="Times New Roman"/>
                <w:b/>
                <w:bCs/>
                <w:color w:val="000000"/>
                <w:sz w:val="20"/>
                <w:szCs w:val="20"/>
                <w:lang w:val="en-GB"/>
              </w:rPr>
            </w:pPr>
            <w:r w:rsidRPr="00E52641">
              <w:rPr>
                <w:rFonts w:ascii="Times New Roman" w:hAnsi="Times New Roman"/>
                <w:b/>
                <w:bCs/>
                <w:color w:val="000000"/>
                <w:sz w:val="20"/>
                <w:szCs w:val="20"/>
                <w:lang w:val="en-GB"/>
              </w:rPr>
              <w:t xml:space="preserve">VMS </w:t>
            </w:r>
          </w:p>
        </w:tc>
        <w:tc>
          <w:tcPr>
            <w:tcW w:w="3115" w:type="dxa"/>
          </w:tcPr>
          <w:p w14:paraId="1FF0D03C" w14:textId="1A6DC064" w:rsidR="005458EF" w:rsidRPr="00E52641" w:rsidRDefault="005458EF" w:rsidP="000A1DFC">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E74F6F">
              <w:rPr>
                <w:rFonts w:ascii="Times New Roman" w:hAnsi="Times New Roman"/>
                <w:bCs/>
                <w:sz w:val="20"/>
                <w:szCs w:val="20"/>
                <w:lang w:val="en-GB"/>
              </w:rPr>
              <w:t>9</w:t>
            </w:r>
            <w:r w:rsidRPr="00E52641">
              <w:rPr>
                <w:rFonts w:ascii="Times New Roman" w:hAnsi="Times New Roman"/>
                <w:bCs/>
                <w:sz w:val="20"/>
                <w:szCs w:val="20"/>
                <w:lang w:val="en-GB"/>
              </w:rPr>
              <w:t>/</w:t>
            </w:r>
            <w:r w:rsidR="00CA5513">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747163D0" w14:textId="77777777" w:rsidR="005458EF" w:rsidRPr="00E52641" w:rsidRDefault="005458EF" w:rsidP="000A1DFC">
            <w:pPr>
              <w:autoSpaceDE w:val="0"/>
              <w:autoSpaceDN w:val="0"/>
              <w:adjustRightInd w:val="0"/>
              <w:spacing w:after="0" w:line="240" w:lineRule="auto"/>
              <w:jc w:val="both"/>
              <w:rPr>
                <w:rFonts w:ascii="Times New Roman" w:hAnsi="Times New Roman"/>
                <w:bCs/>
                <w:sz w:val="20"/>
                <w:szCs w:val="20"/>
                <w:lang w:val="en-GB"/>
              </w:rPr>
            </w:pPr>
          </w:p>
          <w:p w14:paraId="3D0F107C" w14:textId="77777777" w:rsidR="005458EF" w:rsidRPr="00E52641" w:rsidRDefault="005458EF" w:rsidP="000A1DFC">
            <w:pPr>
              <w:autoSpaceDE w:val="0"/>
              <w:autoSpaceDN w:val="0"/>
              <w:adjustRightInd w:val="0"/>
              <w:spacing w:after="0" w:line="240" w:lineRule="auto"/>
              <w:rPr>
                <w:rFonts w:ascii="Times New Roman" w:hAnsi="Times New Roman"/>
                <w:bCs/>
                <w:sz w:val="20"/>
                <w:szCs w:val="20"/>
                <w:lang w:val="en-GB"/>
              </w:rPr>
            </w:pPr>
            <w:r w:rsidRPr="00E52641">
              <w:rPr>
                <w:rFonts w:ascii="Times New Roman" w:hAnsi="Times New Roman"/>
                <w:bCs/>
                <w:sz w:val="20"/>
                <w:szCs w:val="20"/>
                <w:lang w:val="en-GB"/>
              </w:rPr>
              <w:t>Ministerial Notification Regulating Commercial Fisheries (No:4/1)</w:t>
            </w:r>
          </w:p>
        </w:tc>
        <w:tc>
          <w:tcPr>
            <w:tcW w:w="3744" w:type="dxa"/>
          </w:tcPr>
          <w:p w14:paraId="05F82A82" w14:textId="5A921972" w:rsidR="005458EF" w:rsidRPr="00E52641" w:rsidRDefault="00C30156" w:rsidP="00E74F6F">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US"/>
              </w:rPr>
              <w:t xml:space="preserve">Fishing vessels requesting Bluefin tuna fishing or transport permit shall be equipped with a full-time operational satellite tracking device (or vessel monitoring system, VMS), transmitting signals every 2 hours, as required by </w:t>
            </w:r>
            <w:proofErr w:type="spellStart"/>
            <w:r w:rsidRPr="00E52641">
              <w:rPr>
                <w:rFonts w:ascii="Times New Roman" w:hAnsi="Times New Roman"/>
                <w:bCs/>
                <w:sz w:val="20"/>
                <w:szCs w:val="20"/>
                <w:lang w:val="en-US"/>
              </w:rPr>
              <w:t>MoA</w:t>
            </w:r>
            <w:r w:rsidR="00E74F6F">
              <w:rPr>
                <w:rFonts w:ascii="Times New Roman" w:hAnsi="Times New Roman"/>
                <w:bCs/>
                <w:sz w:val="20"/>
                <w:szCs w:val="20"/>
                <w:lang w:val="en-US"/>
              </w:rPr>
              <w:t>F</w:t>
            </w:r>
            <w:proofErr w:type="spellEnd"/>
            <w:r w:rsidRPr="00E52641">
              <w:rPr>
                <w:rFonts w:ascii="Times New Roman" w:hAnsi="Times New Roman"/>
                <w:bCs/>
                <w:sz w:val="20"/>
                <w:szCs w:val="20"/>
                <w:lang w:val="en-US"/>
              </w:rPr>
              <w:t>.</w:t>
            </w:r>
          </w:p>
        </w:tc>
        <w:tc>
          <w:tcPr>
            <w:tcW w:w="3217" w:type="dxa"/>
          </w:tcPr>
          <w:p w14:paraId="1C837F51" w14:textId="77777777" w:rsidR="005458EF" w:rsidRPr="00E52641" w:rsidRDefault="005458EF" w:rsidP="007A4781">
            <w:pPr>
              <w:autoSpaceDE w:val="0"/>
              <w:autoSpaceDN w:val="0"/>
              <w:adjustRightInd w:val="0"/>
              <w:spacing w:after="0" w:line="240" w:lineRule="auto"/>
              <w:rPr>
                <w:rFonts w:ascii="Times New Roman" w:hAnsi="Times New Roman"/>
                <w:bCs/>
                <w:sz w:val="20"/>
                <w:szCs w:val="20"/>
                <w:lang w:val="en-GB"/>
              </w:rPr>
            </w:pPr>
          </w:p>
        </w:tc>
      </w:tr>
      <w:tr w:rsidR="005458EF" w:rsidRPr="00E52641" w14:paraId="75A48BF4" w14:textId="77777777" w:rsidTr="00CE57FF">
        <w:trPr>
          <w:trHeight w:val="680"/>
        </w:trPr>
        <w:tc>
          <w:tcPr>
            <w:tcW w:w="4142" w:type="dxa"/>
          </w:tcPr>
          <w:p w14:paraId="5D2B96E1" w14:textId="77777777" w:rsidR="00533C60" w:rsidRPr="00784838" w:rsidRDefault="00533C60" w:rsidP="006A7B7B">
            <w:pPr>
              <w:autoSpaceDE w:val="0"/>
              <w:autoSpaceDN w:val="0"/>
              <w:adjustRightInd w:val="0"/>
              <w:spacing w:after="0" w:line="240" w:lineRule="auto"/>
              <w:rPr>
                <w:rFonts w:ascii="Times New Roman" w:hAnsi="Times New Roman"/>
                <w:b/>
                <w:bCs/>
                <w:color w:val="000000"/>
                <w:sz w:val="20"/>
                <w:szCs w:val="20"/>
                <w:lang w:val="en-GB"/>
              </w:rPr>
            </w:pPr>
          </w:p>
          <w:p w14:paraId="6C4826A7" w14:textId="77777777" w:rsidR="005458EF" w:rsidRPr="00E52641" w:rsidRDefault="005458EF" w:rsidP="006A7B7B">
            <w:pPr>
              <w:autoSpaceDE w:val="0"/>
              <w:autoSpaceDN w:val="0"/>
              <w:adjustRightInd w:val="0"/>
              <w:spacing w:after="0" w:line="240" w:lineRule="auto"/>
              <w:rPr>
                <w:rFonts w:ascii="Times New Roman" w:hAnsi="Times New Roman"/>
                <w:b/>
                <w:bCs/>
                <w:color w:val="000000"/>
                <w:sz w:val="20"/>
                <w:szCs w:val="20"/>
                <w:lang w:val="fr-FR"/>
              </w:rPr>
            </w:pPr>
            <w:r w:rsidRPr="00E52641">
              <w:rPr>
                <w:rFonts w:ascii="Times New Roman" w:hAnsi="Times New Roman"/>
                <w:b/>
                <w:bCs/>
                <w:color w:val="000000"/>
                <w:sz w:val="20"/>
                <w:szCs w:val="20"/>
                <w:lang w:val="fr-FR"/>
              </w:rPr>
              <w:t xml:space="preserve">CPC Observer Programme / </w:t>
            </w:r>
            <w:r w:rsidRPr="00E52641">
              <w:rPr>
                <w:rFonts w:ascii="Times New Roman" w:hAnsi="Times New Roman"/>
                <w:b/>
                <w:sz w:val="20"/>
                <w:szCs w:val="20"/>
              </w:rPr>
              <w:t>Programme d’observateurs des CPC/</w:t>
            </w:r>
            <w:r w:rsidRPr="00E52641">
              <w:rPr>
                <w:rFonts w:ascii="Times New Roman" w:hAnsi="Times New Roman"/>
                <w:b/>
                <w:bCs/>
                <w:color w:val="000000"/>
                <w:sz w:val="20"/>
                <w:szCs w:val="20"/>
                <w:lang w:val="fr-FR"/>
              </w:rPr>
              <w:t xml:space="preserve"> </w:t>
            </w:r>
            <w:proofErr w:type="spellStart"/>
            <w:r w:rsidRPr="00E52641">
              <w:rPr>
                <w:rFonts w:ascii="Times New Roman" w:eastAsia="MS Mincho" w:hAnsi="Times New Roman"/>
                <w:b/>
                <w:sz w:val="20"/>
                <w:szCs w:val="20"/>
                <w:lang w:val="fr-FR" w:eastAsia="ja-JP"/>
              </w:rPr>
              <w:t>Programa</w:t>
            </w:r>
            <w:proofErr w:type="spellEnd"/>
            <w:r w:rsidRPr="00E52641">
              <w:rPr>
                <w:rFonts w:ascii="Times New Roman" w:eastAsia="MS Mincho" w:hAnsi="Times New Roman"/>
                <w:b/>
                <w:sz w:val="20"/>
                <w:szCs w:val="20"/>
                <w:lang w:val="fr-FR" w:eastAsia="ja-JP"/>
              </w:rPr>
              <w:t xml:space="preserve"> de </w:t>
            </w:r>
            <w:proofErr w:type="spellStart"/>
            <w:r w:rsidRPr="00E52641">
              <w:rPr>
                <w:rFonts w:ascii="Times New Roman" w:eastAsia="MS Mincho" w:hAnsi="Times New Roman"/>
                <w:b/>
                <w:sz w:val="20"/>
                <w:szCs w:val="20"/>
                <w:lang w:val="fr-FR" w:eastAsia="ja-JP"/>
              </w:rPr>
              <w:t>observadores</w:t>
            </w:r>
            <w:proofErr w:type="spellEnd"/>
            <w:r w:rsidRPr="00E52641">
              <w:rPr>
                <w:rFonts w:ascii="Times New Roman" w:eastAsia="MS Mincho" w:hAnsi="Times New Roman"/>
                <w:b/>
                <w:sz w:val="20"/>
                <w:szCs w:val="20"/>
                <w:lang w:val="fr-FR" w:eastAsia="ja-JP"/>
              </w:rPr>
              <w:t xml:space="preserve"> de las CPC</w:t>
            </w:r>
            <w:r w:rsidRPr="00E52641">
              <w:rPr>
                <w:rFonts w:ascii="Times New Roman" w:hAnsi="Times New Roman"/>
                <w:b/>
                <w:bCs/>
                <w:color w:val="000000"/>
                <w:sz w:val="20"/>
                <w:szCs w:val="20"/>
                <w:lang w:val="fr-FR"/>
              </w:rPr>
              <w:t xml:space="preserve"> </w:t>
            </w:r>
          </w:p>
        </w:tc>
        <w:tc>
          <w:tcPr>
            <w:tcW w:w="3115" w:type="dxa"/>
          </w:tcPr>
          <w:p w14:paraId="26FFCA9B" w14:textId="1A72DD3B" w:rsidR="005458EF" w:rsidRPr="00E52641" w:rsidRDefault="005458EF" w:rsidP="000A1DFC">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E74F6F">
              <w:rPr>
                <w:rFonts w:ascii="Times New Roman" w:hAnsi="Times New Roman"/>
                <w:bCs/>
                <w:sz w:val="20"/>
                <w:szCs w:val="20"/>
                <w:lang w:val="en-GB"/>
              </w:rPr>
              <w:t>9</w:t>
            </w:r>
            <w:r w:rsidRPr="00E52641">
              <w:rPr>
                <w:rFonts w:ascii="Times New Roman" w:hAnsi="Times New Roman"/>
                <w:bCs/>
                <w:sz w:val="20"/>
                <w:szCs w:val="20"/>
                <w:lang w:val="en-GB"/>
              </w:rPr>
              <w:t>/</w:t>
            </w:r>
            <w:r w:rsidR="009B4EE3">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3E0C728D" w14:textId="77777777" w:rsidR="000B7B30" w:rsidRPr="00E52641" w:rsidRDefault="000B7B30" w:rsidP="000A1DFC">
            <w:pPr>
              <w:autoSpaceDE w:val="0"/>
              <w:autoSpaceDN w:val="0"/>
              <w:adjustRightInd w:val="0"/>
              <w:spacing w:after="0" w:line="240" w:lineRule="auto"/>
              <w:jc w:val="both"/>
              <w:rPr>
                <w:rFonts w:ascii="Times New Roman" w:hAnsi="Times New Roman"/>
                <w:bCs/>
                <w:sz w:val="20"/>
                <w:szCs w:val="20"/>
                <w:lang w:val="en-GB"/>
              </w:rPr>
            </w:pPr>
          </w:p>
          <w:p w14:paraId="7E9367AE" w14:textId="77777777" w:rsidR="005458EF" w:rsidRPr="00784838" w:rsidRDefault="005458EF" w:rsidP="000A1DFC">
            <w:pPr>
              <w:autoSpaceDE w:val="0"/>
              <w:autoSpaceDN w:val="0"/>
              <w:adjustRightInd w:val="0"/>
              <w:spacing w:after="0" w:line="240" w:lineRule="auto"/>
              <w:rPr>
                <w:rFonts w:ascii="Times New Roman" w:hAnsi="Times New Roman"/>
                <w:bCs/>
                <w:sz w:val="20"/>
                <w:szCs w:val="20"/>
                <w:lang w:val="en-GB"/>
              </w:rPr>
            </w:pPr>
            <w:r w:rsidRPr="00E52641">
              <w:rPr>
                <w:rFonts w:ascii="Times New Roman" w:hAnsi="Times New Roman"/>
                <w:bCs/>
                <w:sz w:val="20"/>
                <w:szCs w:val="20"/>
                <w:lang w:val="en-GB"/>
              </w:rPr>
              <w:t>Ministerial Notification Regulating Commercial Fisheries (No:4/1)</w:t>
            </w:r>
          </w:p>
        </w:tc>
        <w:tc>
          <w:tcPr>
            <w:tcW w:w="3744" w:type="dxa"/>
          </w:tcPr>
          <w:p w14:paraId="77FD83F4" w14:textId="19F6D663" w:rsidR="005458EF" w:rsidRPr="00E52641" w:rsidRDefault="00DF6463" w:rsidP="00E74F6F">
            <w:pPr>
              <w:autoSpaceDE w:val="0"/>
              <w:autoSpaceDN w:val="0"/>
              <w:adjustRightInd w:val="0"/>
              <w:spacing w:after="0" w:line="240" w:lineRule="auto"/>
              <w:jc w:val="both"/>
              <w:rPr>
                <w:rFonts w:ascii="Times New Roman" w:hAnsi="Times New Roman"/>
                <w:bCs/>
                <w:sz w:val="20"/>
                <w:szCs w:val="20"/>
                <w:lang w:val="en-US"/>
              </w:rPr>
            </w:pPr>
            <w:r w:rsidRPr="00E52641">
              <w:rPr>
                <w:rFonts w:ascii="Times New Roman" w:hAnsi="Times New Roman"/>
                <w:bCs/>
                <w:sz w:val="20"/>
                <w:szCs w:val="20"/>
                <w:lang w:val="en-US"/>
              </w:rPr>
              <w:t xml:space="preserve">Activities of BFT towing vessels have been supervised under the coverage of “National (CPC) Observer </w:t>
            </w:r>
            <w:proofErr w:type="spellStart"/>
            <w:r w:rsidRPr="00E52641">
              <w:rPr>
                <w:rFonts w:ascii="Times New Roman" w:hAnsi="Times New Roman"/>
                <w:bCs/>
                <w:sz w:val="20"/>
                <w:szCs w:val="20"/>
                <w:lang w:val="en-US"/>
              </w:rPr>
              <w:t>Programme</w:t>
            </w:r>
            <w:proofErr w:type="spellEnd"/>
            <w:r w:rsidRPr="00E52641">
              <w:rPr>
                <w:rFonts w:ascii="Times New Roman" w:hAnsi="Times New Roman"/>
                <w:bCs/>
                <w:sz w:val="20"/>
                <w:szCs w:val="20"/>
                <w:lang w:val="en-US"/>
              </w:rPr>
              <w:t>”. 100% observer coverage ensured during the 201</w:t>
            </w:r>
            <w:r w:rsidR="00E74F6F">
              <w:rPr>
                <w:rFonts w:ascii="Times New Roman" w:hAnsi="Times New Roman"/>
                <w:bCs/>
                <w:sz w:val="20"/>
                <w:szCs w:val="20"/>
                <w:lang w:val="en-US"/>
              </w:rPr>
              <w:t>9</w:t>
            </w:r>
            <w:r w:rsidRPr="00E52641">
              <w:rPr>
                <w:rFonts w:ascii="Times New Roman" w:hAnsi="Times New Roman"/>
                <w:bCs/>
                <w:sz w:val="20"/>
                <w:szCs w:val="20"/>
                <w:lang w:val="en-US"/>
              </w:rPr>
              <w:t xml:space="preserve"> fishing season.  </w:t>
            </w:r>
          </w:p>
        </w:tc>
        <w:tc>
          <w:tcPr>
            <w:tcW w:w="3217" w:type="dxa"/>
          </w:tcPr>
          <w:p w14:paraId="53BC30AF" w14:textId="77777777" w:rsidR="005458EF" w:rsidRPr="00E52641" w:rsidRDefault="005458EF" w:rsidP="007A4781">
            <w:pPr>
              <w:autoSpaceDE w:val="0"/>
              <w:autoSpaceDN w:val="0"/>
              <w:adjustRightInd w:val="0"/>
              <w:spacing w:after="0" w:line="240" w:lineRule="auto"/>
              <w:rPr>
                <w:rFonts w:ascii="Times New Roman" w:hAnsi="Times New Roman"/>
                <w:bCs/>
                <w:sz w:val="20"/>
                <w:szCs w:val="20"/>
                <w:lang w:val="fr-FR"/>
              </w:rPr>
            </w:pPr>
          </w:p>
        </w:tc>
      </w:tr>
      <w:tr w:rsidR="0031129F" w:rsidRPr="00E52641" w14:paraId="14687DA2" w14:textId="77777777" w:rsidTr="00CE57FF">
        <w:trPr>
          <w:trHeight w:val="680"/>
        </w:trPr>
        <w:tc>
          <w:tcPr>
            <w:tcW w:w="4142" w:type="dxa"/>
          </w:tcPr>
          <w:p w14:paraId="4499FC70" w14:textId="77777777" w:rsidR="0031129F" w:rsidRPr="00E52641" w:rsidRDefault="0031129F" w:rsidP="006A7B7B">
            <w:pPr>
              <w:autoSpaceDE w:val="0"/>
              <w:autoSpaceDN w:val="0"/>
              <w:adjustRightInd w:val="0"/>
              <w:spacing w:after="0" w:line="240" w:lineRule="auto"/>
              <w:rPr>
                <w:rFonts w:ascii="Times New Roman" w:hAnsi="Times New Roman"/>
                <w:b/>
                <w:bCs/>
                <w:color w:val="000000"/>
                <w:sz w:val="20"/>
                <w:szCs w:val="20"/>
                <w:lang w:val="fr-FR"/>
              </w:rPr>
            </w:pPr>
            <w:r w:rsidRPr="00E52641">
              <w:rPr>
                <w:rFonts w:ascii="Times New Roman" w:hAnsi="Times New Roman"/>
                <w:b/>
                <w:bCs/>
                <w:color w:val="000000"/>
                <w:sz w:val="20"/>
                <w:szCs w:val="20"/>
                <w:lang w:val="fr-FR"/>
              </w:rPr>
              <w:t xml:space="preserve">ICCAT </w:t>
            </w:r>
            <w:proofErr w:type="spellStart"/>
            <w:r w:rsidRPr="00E52641">
              <w:rPr>
                <w:rFonts w:ascii="Times New Roman" w:hAnsi="Times New Roman"/>
                <w:b/>
                <w:bCs/>
                <w:color w:val="000000"/>
                <w:sz w:val="20"/>
                <w:szCs w:val="20"/>
                <w:lang w:val="fr-FR"/>
              </w:rPr>
              <w:t>Regional</w:t>
            </w:r>
            <w:proofErr w:type="spellEnd"/>
            <w:r w:rsidRPr="00E52641">
              <w:rPr>
                <w:rFonts w:ascii="Times New Roman" w:hAnsi="Times New Roman"/>
                <w:b/>
                <w:bCs/>
                <w:color w:val="000000"/>
                <w:sz w:val="20"/>
                <w:szCs w:val="20"/>
                <w:lang w:val="fr-FR"/>
              </w:rPr>
              <w:t xml:space="preserve"> Observer Programme / </w:t>
            </w:r>
            <w:r w:rsidRPr="00E52641">
              <w:rPr>
                <w:rFonts w:ascii="Times New Roman" w:hAnsi="Times New Roman"/>
                <w:b/>
                <w:sz w:val="20"/>
                <w:szCs w:val="20"/>
              </w:rPr>
              <w:t>Programme régional d’observateurs de l’ICCAT/</w:t>
            </w:r>
            <w:r w:rsidRPr="00E52641">
              <w:rPr>
                <w:rFonts w:ascii="Times New Roman" w:eastAsia="MS Mincho" w:hAnsi="Times New Roman"/>
                <w:b/>
                <w:sz w:val="20"/>
                <w:szCs w:val="20"/>
                <w:lang w:val="fr-FR" w:eastAsia="ja-JP"/>
              </w:rPr>
              <w:t xml:space="preserve"> </w:t>
            </w:r>
            <w:proofErr w:type="spellStart"/>
            <w:r w:rsidRPr="00E52641">
              <w:rPr>
                <w:rFonts w:ascii="Times New Roman" w:eastAsia="MS Mincho" w:hAnsi="Times New Roman"/>
                <w:b/>
                <w:sz w:val="20"/>
                <w:szCs w:val="20"/>
                <w:lang w:val="fr-FR" w:eastAsia="ja-JP"/>
              </w:rPr>
              <w:t>Programa</w:t>
            </w:r>
            <w:proofErr w:type="spellEnd"/>
            <w:r w:rsidRPr="00E52641">
              <w:rPr>
                <w:rFonts w:ascii="Times New Roman" w:eastAsia="MS Mincho" w:hAnsi="Times New Roman"/>
                <w:b/>
                <w:sz w:val="20"/>
                <w:szCs w:val="20"/>
                <w:lang w:val="fr-FR" w:eastAsia="ja-JP"/>
              </w:rPr>
              <w:t xml:space="preserve"> </w:t>
            </w:r>
            <w:proofErr w:type="spellStart"/>
            <w:r w:rsidRPr="00E52641">
              <w:rPr>
                <w:rFonts w:ascii="Times New Roman" w:eastAsia="MS Mincho" w:hAnsi="Times New Roman"/>
                <w:b/>
                <w:sz w:val="20"/>
                <w:szCs w:val="20"/>
                <w:lang w:val="fr-FR" w:eastAsia="ja-JP"/>
              </w:rPr>
              <w:t>regional</w:t>
            </w:r>
            <w:proofErr w:type="spellEnd"/>
            <w:r w:rsidRPr="00E52641">
              <w:rPr>
                <w:rFonts w:ascii="Times New Roman" w:eastAsia="MS Mincho" w:hAnsi="Times New Roman"/>
                <w:b/>
                <w:sz w:val="20"/>
                <w:szCs w:val="20"/>
                <w:lang w:val="fr-FR" w:eastAsia="ja-JP"/>
              </w:rPr>
              <w:t xml:space="preserve"> de </w:t>
            </w:r>
            <w:proofErr w:type="spellStart"/>
            <w:r w:rsidRPr="00E52641">
              <w:rPr>
                <w:rFonts w:ascii="Times New Roman" w:eastAsia="MS Mincho" w:hAnsi="Times New Roman"/>
                <w:b/>
                <w:sz w:val="20"/>
                <w:szCs w:val="20"/>
                <w:lang w:val="fr-FR" w:eastAsia="ja-JP"/>
              </w:rPr>
              <w:t>observadores</w:t>
            </w:r>
            <w:proofErr w:type="spellEnd"/>
            <w:r w:rsidRPr="00E52641">
              <w:rPr>
                <w:rFonts w:ascii="Times New Roman" w:eastAsia="MS Mincho" w:hAnsi="Times New Roman"/>
                <w:b/>
                <w:sz w:val="20"/>
                <w:szCs w:val="20"/>
                <w:lang w:val="fr-FR" w:eastAsia="ja-JP"/>
              </w:rPr>
              <w:t xml:space="preserve"> de ICCAT </w:t>
            </w:r>
          </w:p>
        </w:tc>
        <w:tc>
          <w:tcPr>
            <w:tcW w:w="3115" w:type="dxa"/>
          </w:tcPr>
          <w:p w14:paraId="627624A2" w14:textId="54AABB6D" w:rsidR="0031129F" w:rsidRPr="00E52641" w:rsidRDefault="0031129F" w:rsidP="0031129F">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E74F6F">
              <w:rPr>
                <w:rFonts w:ascii="Times New Roman" w:hAnsi="Times New Roman"/>
                <w:bCs/>
                <w:sz w:val="20"/>
                <w:szCs w:val="20"/>
                <w:lang w:val="en-GB"/>
              </w:rPr>
              <w:t>9</w:t>
            </w:r>
            <w:r w:rsidRPr="00E52641">
              <w:rPr>
                <w:rFonts w:ascii="Times New Roman" w:hAnsi="Times New Roman"/>
                <w:bCs/>
                <w:sz w:val="20"/>
                <w:szCs w:val="20"/>
                <w:lang w:val="en-GB"/>
              </w:rPr>
              <w:t>/</w:t>
            </w:r>
            <w:r w:rsidR="009B4EE3">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696853C9" w14:textId="77777777" w:rsidR="0031129F" w:rsidRPr="00E52641" w:rsidRDefault="0031129F" w:rsidP="0031129F">
            <w:pPr>
              <w:autoSpaceDE w:val="0"/>
              <w:autoSpaceDN w:val="0"/>
              <w:adjustRightInd w:val="0"/>
              <w:spacing w:after="0" w:line="240" w:lineRule="auto"/>
              <w:rPr>
                <w:rFonts w:ascii="Times New Roman" w:hAnsi="Times New Roman"/>
                <w:bCs/>
                <w:sz w:val="20"/>
                <w:szCs w:val="20"/>
                <w:lang w:val="en-GB"/>
              </w:rPr>
            </w:pPr>
          </w:p>
          <w:p w14:paraId="6263264D" w14:textId="77777777" w:rsidR="0031129F" w:rsidRPr="00E52641" w:rsidRDefault="0031129F" w:rsidP="0031129F">
            <w:pPr>
              <w:autoSpaceDE w:val="0"/>
              <w:autoSpaceDN w:val="0"/>
              <w:adjustRightInd w:val="0"/>
              <w:spacing w:after="0" w:line="240" w:lineRule="auto"/>
              <w:rPr>
                <w:rFonts w:ascii="Times New Roman" w:hAnsi="Times New Roman"/>
                <w:bCs/>
                <w:sz w:val="20"/>
                <w:szCs w:val="20"/>
                <w:lang w:val="en-GB"/>
              </w:rPr>
            </w:pPr>
          </w:p>
          <w:p w14:paraId="10C1417A" w14:textId="77777777" w:rsidR="0031129F" w:rsidRPr="00784838" w:rsidRDefault="0031129F" w:rsidP="0031129F">
            <w:pPr>
              <w:autoSpaceDE w:val="0"/>
              <w:autoSpaceDN w:val="0"/>
              <w:adjustRightInd w:val="0"/>
              <w:spacing w:after="0" w:line="240" w:lineRule="auto"/>
              <w:rPr>
                <w:rFonts w:ascii="Times New Roman" w:hAnsi="Times New Roman"/>
                <w:bCs/>
                <w:sz w:val="20"/>
                <w:szCs w:val="20"/>
                <w:lang w:val="en-GB"/>
              </w:rPr>
            </w:pPr>
            <w:r w:rsidRPr="00E52641">
              <w:rPr>
                <w:rFonts w:ascii="Times New Roman" w:hAnsi="Times New Roman"/>
                <w:bCs/>
                <w:sz w:val="20"/>
                <w:szCs w:val="20"/>
                <w:lang w:val="en-GB"/>
              </w:rPr>
              <w:t>Ministerial Notification Regulating Commercial Fisheries (No:4/1)</w:t>
            </w:r>
          </w:p>
        </w:tc>
        <w:tc>
          <w:tcPr>
            <w:tcW w:w="3744" w:type="dxa"/>
          </w:tcPr>
          <w:p w14:paraId="60F98F34" w14:textId="77777777" w:rsidR="0031129F" w:rsidRPr="00E52641" w:rsidRDefault="0031129F" w:rsidP="009075CA">
            <w:pPr>
              <w:pStyle w:val="Header"/>
              <w:spacing w:after="120"/>
              <w:jc w:val="both"/>
              <w:rPr>
                <w:rFonts w:ascii="Times New Roman" w:hAnsi="Times New Roman"/>
                <w:bCs/>
                <w:sz w:val="20"/>
                <w:szCs w:val="20"/>
                <w:lang w:val="en-GB"/>
              </w:rPr>
            </w:pPr>
            <w:r w:rsidRPr="00E52641">
              <w:rPr>
                <w:rFonts w:ascii="Times New Roman" w:hAnsi="Times New Roman"/>
                <w:bCs/>
                <w:sz w:val="20"/>
                <w:szCs w:val="20"/>
                <w:lang w:val="en-GB"/>
              </w:rPr>
              <w:t xml:space="preserve">Activities of BFT catching vessels and all caging &amp; harvest operations have been supervised and observed under the coverage of “ICCAT Regional Observer Programme”. </w:t>
            </w:r>
          </w:p>
          <w:p w14:paraId="60F7AC55" w14:textId="3389C033" w:rsidR="0031129F" w:rsidRPr="00E52641" w:rsidRDefault="0031129F" w:rsidP="00E74F6F">
            <w:pPr>
              <w:pStyle w:val="Header"/>
              <w:spacing w:after="120"/>
              <w:jc w:val="both"/>
              <w:rPr>
                <w:rFonts w:ascii="Times New Roman" w:hAnsi="Times New Roman"/>
                <w:bCs/>
                <w:sz w:val="20"/>
                <w:szCs w:val="20"/>
                <w:lang w:val="en-US"/>
              </w:rPr>
            </w:pPr>
            <w:r w:rsidRPr="00E52641">
              <w:rPr>
                <w:rFonts w:ascii="Times New Roman" w:hAnsi="Times New Roman"/>
                <w:bCs/>
                <w:sz w:val="20"/>
                <w:szCs w:val="20"/>
                <w:lang w:val="en-GB"/>
              </w:rPr>
              <w:t>100% observer coverage (either onboard of catching vessels or at BFT farming facilities at the time of caging or harvest) ensured during the 201</w:t>
            </w:r>
            <w:r w:rsidR="00E74F6F">
              <w:rPr>
                <w:rFonts w:ascii="Times New Roman" w:hAnsi="Times New Roman"/>
                <w:bCs/>
                <w:sz w:val="20"/>
                <w:szCs w:val="20"/>
                <w:lang w:val="en-GB"/>
              </w:rPr>
              <w:t>9</w:t>
            </w:r>
            <w:r w:rsidRPr="00E52641">
              <w:rPr>
                <w:rFonts w:ascii="Times New Roman" w:hAnsi="Times New Roman"/>
                <w:bCs/>
                <w:sz w:val="20"/>
                <w:szCs w:val="20"/>
                <w:lang w:val="en-GB"/>
              </w:rPr>
              <w:t xml:space="preserve"> fishing season. </w:t>
            </w:r>
            <w:r w:rsidRPr="00E52641">
              <w:rPr>
                <w:rFonts w:ascii="Times New Roman" w:hAnsi="Times New Roman"/>
                <w:bCs/>
                <w:sz w:val="20"/>
                <w:szCs w:val="20"/>
                <w:lang w:val="en-US"/>
              </w:rPr>
              <w:t xml:space="preserve"> </w:t>
            </w:r>
          </w:p>
        </w:tc>
        <w:tc>
          <w:tcPr>
            <w:tcW w:w="3217" w:type="dxa"/>
          </w:tcPr>
          <w:p w14:paraId="189B2F0B" w14:textId="77777777" w:rsidR="0031129F" w:rsidRPr="00784838" w:rsidRDefault="0031129F" w:rsidP="007A4781">
            <w:pPr>
              <w:autoSpaceDE w:val="0"/>
              <w:autoSpaceDN w:val="0"/>
              <w:adjustRightInd w:val="0"/>
              <w:spacing w:after="0" w:line="240" w:lineRule="auto"/>
              <w:rPr>
                <w:rFonts w:ascii="Times New Roman" w:hAnsi="Times New Roman"/>
                <w:bCs/>
                <w:sz w:val="20"/>
                <w:szCs w:val="20"/>
                <w:lang w:val="en-GB"/>
              </w:rPr>
            </w:pPr>
          </w:p>
        </w:tc>
      </w:tr>
      <w:tr w:rsidR="0031129F" w:rsidRPr="00E52641" w14:paraId="2E140CA1" w14:textId="77777777" w:rsidTr="00CE57FF">
        <w:trPr>
          <w:trHeight w:val="680"/>
        </w:trPr>
        <w:tc>
          <w:tcPr>
            <w:tcW w:w="4142" w:type="dxa"/>
          </w:tcPr>
          <w:p w14:paraId="07A87204" w14:textId="77777777" w:rsidR="0031129F" w:rsidRPr="00E52641" w:rsidRDefault="0031129F" w:rsidP="006A7B7B">
            <w:pPr>
              <w:autoSpaceDE w:val="0"/>
              <w:autoSpaceDN w:val="0"/>
              <w:adjustRightInd w:val="0"/>
              <w:spacing w:after="0" w:line="240" w:lineRule="auto"/>
              <w:rPr>
                <w:rFonts w:ascii="Times New Roman" w:hAnsi="Times New Roman"/>
                <w:b/>
                <w:bCs/>
                <w:color w:val="000000"/>
                <w:sz w:val="20"/>
                <w:szCs w:val="20"/>
                <w:lang w:val="en-GB"/>
              </w:rPr>
            </w:pPr>
            <w:r w:rsidRPr="00E52641">
              <w:rPr>
                <w:rFonts w:ascii="Times New Roman" w:hAnsi="Times New Roman"/>
                <w:b/>
                <w:bCs/>
                <w:color w:val="000000"/>
                <w:sz w:val="20"/>
                <w:szCs w:val="20"/>
                <w:lang w:val="en-GB"/>
              </w:rPr>
              <w:t xml:space="preserve">Enforcement / </w:t>
            </w:r>
            <w:r w:rsidRPr="00E52641">
              <w:rPr>
                <w:rFonts w:ascii="Times New Roman" w:hAnsi="Times New Roman"/>
                <w:b/>
                <w:sz w:val="20"/>
                <w:szCs w:val="20"/>
              </w:rPr>
              <w:t>Exécution/</w:t>
            </w:r>
            <w:r w:rsidRPr="00E52641">
              <w:rPr>
                <w:rFonts w:ascii="Times New Roman" w:hAnsi="Times New Roman"/>
                <w:b/>
                <w:bCs/>
                <w:color w:val="000000"/>
                <w:sz w:val="20"/>
                <w:szCs w:val="20"/>
                <w:lang w:val="en-GB"/>
              </w:rPr>
              <w:t xml:space="preserve"> </w:t>
            </w:r>
            <w:r w:rsidRPr="00E52641">
              <w:rPr>
                <w:rFonts w:ascii="Times New Roman" w:eastAsia="MS Mincho" w:hAnsi="Times New Roman"/>
                <w:b/>
                <w:sz w:val="20"/>
                <w:szCs w:val="20"/>
                <w:lang w:val="es-ES" w:eastAsia="ja-JP"/>
              </w:rPr>
              <w:t>Ejecución</w:t>
            </w:r>
            <w:r w:rsidRPr="00E52641">
              <w:rPr>
                <w:rFonts w:ascii="Times New Roman" w:hAnsi="Times New Roman"/>
                <w:b/>
                <w:bCs/>
                <w:color w:val="000000"/>
                <w:sz w:val="20"/>
                <w:szCs w:val="20"/>
                <w:lang w:val="en-GB"/>
              </w:rPr>
              <w:t xml:space="preserve"> </w:t>
            </w:r>
          </w:p>
        </w:tc>
        <w:tc>
          <w:tcPr>
            <w:tcW w:w="3115" w:type="dxa"/>
          </w:tcPr>
          <w:p w14:paraId="642AC5D6" w14:textId="166638C9" w:rsidR="0031129F" w:rsidRPr="00E52641" w:rsidRDefault="0031129F" w:rsidP="0031129F">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AA0829">
              <w:rPr>
                <w:rFonts w:ascii="Times New Roman" w:hAnsi="Times New Roman"/>
                <w:bCs/>
                <w:sz w:val="20"/>
                <w:szCs w:val="20"/>
                <w:lang w:val="en-GB"/>
              </w:rPr>
              <w:t>9</w:t>
            </w:r>
            <w:r w:rsidRPr="00E52641">
              <w:rPr>
                <w:rFonts w:ascii="Times New Roman" w:hAnsi="Times New Roman"/>
                <w:bCs/>
                <w:sz w:val="20"/>
                <w:szCs w:val="20"/>
                <w:lang w:val="en-GB"/>
              </w:rPr>
              <w:t>/</w:t>
            </w:r>
            <w:r w:rsidR="005F4973">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57F4A065" w14:textId="77777777" w:rsidR="008E42C9" w:rsidRPr="00E52641" w:rsidRDefault="008E42C9" w:rsidP="0031129F">
            <w:pPr>
              <w:autoSpaceDE w:val="0"/>
              <w:autoSpaceDN w:val="0"/>
              <w:adjustRightInd w:val="0"/>
              <w:spacing w:after="0" w:line="240" w:lineRule="auto"/>
              <w:jc w:val="both"/>
              <w:rPr>
                <w:rFonts w:ascii="Times New Roman" w:hAnsi="Times New Roman"/>
                <w:bCs/>
                <w:sz w:val="20"/>
                <w:szCs w:val="20"/>
                <w:lang w:val="en-GB"/>
              </w:rPr>
            </w:pPr>
          </w:p>
          <w:p w14:paraId="5EBA33FB" w14:textId="77777777" w:rsidR="0031129F" w:rsidRPr="00E52641" w:rsidRDefault="0031129F" w:rsidP="0031129F">
            <w:pPr>
              <w:autoSpaceDE w:val="0"/>
              <w:autoSpaceDN w:val="0"/>
              <w:adjustRightInd w:val="0"/>
              <w:spacing w:after="0" w:line="240" w:lineRule="auto"/>
              <w:rPr>
                <w:rFonts w:ascii="Times New Roman" w:hAnsi="Times New Roman"/>
                <w:bCs/>
                <w:sz w:val="20"/>
                <w:szCs w:val="20"/>
                <w:lang w:val="en-GB"/>
              </w:rPr>
            </w:pPr>
            <w:r w:rsidRPr="00E52641">
              <w:rPr>
                <w:rFonts w:ascii="Times New Roman" w:hAnsi="Times New Roman"/>
                <w:bCs/>
                <w:sz w:val="20"/>
                <w:szCs w:val="20"/>
                <w:lang w:val="en-GB"/>
              </w:rPr>
              <w:t>Ministerial Notification Regulating Commercial Fisheries (No:4/1)</w:t>
            </w:r>
          </w:p>
        </w:tc>
        <w:tc>
          <w:tcPr>
            <w:tcW w:w="3744" w:type="dxa"/>
          </w:tcPr>
          <w:p w14:paraId="2869169A" w14:textId="77777777" w:rsidR="0031129F" w:rsidRPr="00E52641" w:rsidRDefault="00F4741F" w:rsidP="009075CA">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 xml:space="preserve">As of the </w:t>
            </w:r>
            <w:r w:rsidR="00691B4C" w:rsidRPr="00E52641">
              <w:rPr>
                <w:rFonts w:ascii="Times New Roman" w:hAnsi="Times New Roman"/>
                <w:bCs/>
                <w:sz w:val="20"/>
                <w:szCs w:val="20"/>
                <w:lang w:val="en-GB"/>
              </w:rPr>
              <w:t xml:space="preserve">current </w:t>
            </w:r>
            <w:r w:rsidRPr="00E52641">
              <w:rPr>
                <w:rFonts w:ascii="Times New Roman" w:hAnsi="Times New Roman"/>
                <w:bCs/>
                <w:sz w:val="20"/>
                <w:szCs w:val="20"/>
                <w:lang w:val="en-GB"/>
              </w:rPr>
              <w:t xml:space="preserve">reporting period no information received regarding any quantity of seized E-BFT. </w:t>
            </w:r>
          </w:p>
          <w:p w14:paraId="6294D36E" w14:textId="77777777" w:rsidR="0031129F" w:rsidRPr="00E52641" w:rsidRDefault="0031129F" w:rsidP="009075CA">
            <w:pPr>
              <w:autoSpaceDE w:val="0"/>
              <w:autoSpaceDN w:val="0"/>
              <w:adjustRightInd w:val="0"/>
              <w:spacing w:after="0" w:line="240" w:lineRule="auto"/>
              <w:jc w:val="both"/>
              <w:rPr>
                <w:rFonts w:ascii="Times New Roman" w:hAnsi="Times New Roman"/>
                <w:bCs/>
                <w:sz w:val="20"/>
                <w:szCs w:val="20"/>
                <w:lang w:val="en-GB"/>
              </w:rPr>
            </w:pPr>
          </w:p>
          <w:p w14:paraId="028019BA" w14:textId="77777777" w:rsidR="00F4741F" w:rsidRPr="00E52641" w:rsidRDefault="00F4741F" w:rsidP="009075CA">
            <w:pPr>
              <w:autoSpaceDE w:val="0"/>
              <w:autoSpaceDN w:val="0"/>
              <w:adjustRightInd w:val="0"/>
              <w:spacing w:after="0" w:line="240" w:lineRule="auto"/>
              <w:jc w:val="both"/>
              <w:rPr>
                <w:rFonts w:ascii="Times New Roman" w:hAnsi="Times New Roman"/>
                <w:bCs/>
                <w:sz w:val="20"/>
                <w:szCs w:val="20"/>
                <w:lang w:val="en-GB"/>
              </w:rPr>
            </w:pPr>
          </w:p>
        </w:tc>
        <w:tc>
          <w:tcPr>
            <w:tcW w:w="3217" w:type="dxa"/>
          </w:tcPr>
          <w:p w14:paraId="0767A43A" w14:textId="77777777" w:rsidR="0031129F" w:rsidRPr="00E52641" w:rsidRDefault="0031129F" w:rsidP="007A4781">
            <w:pPr>
              <w:autoSpaceDE w:val="0"/>
              <w:autoSpaceDN w:val="0"/>
              <w:adjustRightInd w:val="0"/>
              <w:spacing w:after="0" w:line="240" w:lineRule="auto"/>
              <w:rPr>
                <w:rFonts w:ascii="Times New Roman" w:hAnsi="Times New Roman"/>
                <w:bCs/>
                <w:sz w:val="20"/>
                <w:szCs w:val="20"/>
                <w:lang w:val="en-GB"/>
              </w:rPr>
            </w:pPr>
          </w:p>
        </w:tc>
      </w:tr>
      <w:tr w:rsidR="0031129F" w:rsidRPr="00E52641" w14:paraId="7D507D7B" w14:textId="77777777" w:rsidTr="00CE57FF">
        <w:trPr>
          <w:trHeight w:val="680"/>
        </w:trPr>
        <w:tc>
          <w:tcPr>
            <w:tcW w:w="4142" w:type="dxa"/>
          </w:tcPr>
          <w:p w14:paraId="523558DD" w14:textId="77777777" w:rsidR="0031129F" w:rsidRPr="00E52641" w:rsidRDefault="0031129F" w:rsidP="00FF2E2B">
            <w:pPr>
              <w:autoSpaceDE w:val="0"/>
              <w:autoSpaceDN w:val="0"/>
              <w:adjustRightInd w:val="0"/>
              <w:spacing w:after="0" w:line="240" w:lineRule="auto"/>
              <w:rPr>
                <w:rFonts w:ascii="Times New Roman" w:hAnsi="Times New Roman"/>
                <w:b/>
                <w:bCs/>
                <w:color w:val="000000"/>
                <w:sz w:val="20"/>
                <w:szCs w:val="20"/>
              </w:rPr>
            </w:pPr>
            <w:r w:rsidRPr="00E52641">
              <w:rPr>
                <w:rFonts w:ascii="Times New Roman" w:hAnsi="Times New Roman"/>
                <w:b/>
                <w:bCs/>
                <w:color w:val="000000"/>
                <w:sz w:val="20"/>
                <w:szCs w:val="20"/>
              </w:rPr>
              <w:t xml:space="preserve">Access to and requirements for video records / </w:t>
            </w:r>
            <w:r w:rsidRPr="00E52641">
              <w:rPr>
                <w:rFonts w:ascii="Times New Roman" w:hAnsi="Times New Roman"/>
                <w:b/>
                <w:sz w:val="20"/>
                <w:szCs w:val="20"/>
              </w:rPr>
              <w:t>Accès et exigences concernant les enregistrements vidéos/</w:t>
            </w:r>
            <w:r w:rsidRPr="00E52641">
              <w:rPr>
                <w:rFonts w:ascii="Times New Roman" w:eastAsia="MS Mincho" w:hAnsi="Times New Roman"/>
                <w:b/>
                <w:sz w:val="20"/>
                <w:szCs w:val="20"/>
                <w:lang w:eastAsia="ja-JP"/>
              </w:rPr>
              <w:t xml:space="preserve"> Requisitos de las </w:t>
            </w:r>
            <w:r w:rsidRPr="00E52641">
              <w:rPr>
                <w:rFonts w:ascii="Times New Roman" w:eastAsia="MS Mincho" w:hAnsi="Times New Roman"/>
                <w:b/>
                <w:sz w:val="20"/>
                <w:szCs w:val="20"/>
                <w:lang w:eastAsia="ja-JP"/>
              </w:rPr>
              <w:lastRenderedPageBreak/>
              <w:t>grabaciones de vídeo y acceso a las mismas</w:t>
            </w:r>
            <w:r w:rsidRPr="00E52641">
              <w:rPr>
                <w:rFonts w:ascii="Times New Roman" w:hAnsi="Times New Roman"/>
                <w:b/>
                <w:bCs/>
                <w:color w:val="000000"/>
                <w:sz w:val="20"/>
                <w:szCs w:val="20"/>
              </w:rPr>
              <w:t xml:space="preserve"> (para 95)</w:t>
            </w:r>
          </w:p>
        </w:tc>
        <w:tc>
          <w:tcPr>
            <w:tcW w:w="3115" w:type="dxa"/>
          </w:tcPr>
          <w:p w14:paraId="639F05D0" w14:textId="77777777" w:rsidR="008E42C9" w:rsidRPr="00784838" w:rsidRDefault="008E42C9" w:rsidP="0031129F">
            <w:pPr>
              <w:autoSpaceDE w:val="0"/>
              <w:autoSpaceDN w:val="0"/>
              <w:adjustRightInd w:val="0"/>
              <w:spacing w:after="0" w:line="240" w:lineRule="auto"/>
              <w:jc w:val="both"/>
              <w:rPr>
                <w:rFonts w:ascii="Times New Roman" w:hAnsi="Times New Roman"/>
                <w:bCs/>
                <w:sz w:val="20"/>
                <w:szCs w:val="20"/>
              </w:rPr>
            </w:pPr>
          </w:p>
          <w:p w14:paraId="66AEF7E4" w14:textId="2DE3B43C" w:rsidR="0031129F" w:rsidRPr="00E52641" w:rsidRDefault="0031129F" w:rsidP="0031129F">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lastRenderedPageBreak/>
              <w:t>Ministerial Communication No: 201</w:t>
            </w:r>
            <w:r w:rsidR="00AA0829">
              <w:rPr>
                <w:rFonts w:ascii="Times New Roman" w:hAnsi="Times New Roman"/>
                <w:bCs/>
                <w:sz w:val="20"/>
                <w:szCs w:val="20"/>
                <w:lang w:val="en-GB"/>
              </w:rPr>
              <w:t>9</w:t>
            </w:r>
            <w:r w:rsidRPr="00E52641">
              <w:rPr>
                <w:rFonts w:ascii="Times New Roman" w:hAnsi="Times New Roman"/>
                <w:bCs/>
                <w:sz w:val="20"/>
                <w:szCs w:val="20"/>
                <w:lang w:val="en-GB"/>
              </w:rPr>
              <w:t>/</w:t>
            </w:r>
            <w:r w:rsidR="0099406A">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6168E548" w14:textId="77777777" w:rsidR="0031129F" w:rsidRPr="00E52641" w:rsidRDefault="0031129F" w:rsidP="0031129F">
            <w:pPr>
              <w:autoSpaceDE w:val="0"/>
              <w:autoSpaceDN w:val="0"/>
              <w:adjustRightInd w:val="0"/>
              <w:spacing w:after="0" w:line="240" w:lineRule="auto"/>
              <w:rPr>
                <w:rFonts w:ascii="Times New Roman" w:hAnsi="Times New Roman"/>
                <w:bCs/>
                <w:sz w:val="20"/>
                <w:szCs w:val="20"/>
                <w:lang w:val="en-GB"/>
              </w:rPr>
            </w:pPr>
          </w:p>
          <w:p w14:paraId="1030D3E0" w14:textId="77777777" w:rsidR="0031129F" w:rsidRPr="00E52641" w:rsidRDefault="0031129F" w:rsidP="0031129F">
            <w:pPr>
              <w:autoSpaceDE w:val="0"/>
              <w:autoSpaceDN w:val="0"/>
              <w:adjustRightInd w:val="0"/>
              <w:spacing w:after="0" w:line="240" w:lineRule="auto"/>
              <w:rPr>
                <w:rFonts w:ascii="Times New Roman" w:hAnsi="Times New Roman"/>
                <w:bCs/>
                <w:sz w:val="20"/>
                <w:szCs w:val="20"/>
              </w:rPr>
            </w:pPr>
            <w:r w:rsidRPr="00E52641">
              <w:rPr>
                <w:rFonts w:ascii="Times New Roman" w:hAnsi="Times New Roman"/>
                <w:bCs/>
                <w:sz w:val="20"/>
                <w:szCs w:val="20"/>
                <w:lang w:val="en-GB"/>
              </w:rPr>
              <w:t>Ministerial Notification Regulating Commercial Fisheries (No:4/1)</w:t>
            </w:r>
          </w:p>
        </w:tc>
        <w:tc>
          <w:tcPr>
            <w:tcW w:w="3744" w:type="dxa"/>
          </w:tcPr>
          <w:p w14:paraId="3C3CEE40" w14:textId="77777777" w:rsidR="00456772" w:rsidRPr="00E52641" w:rsidRDefault="00456772" w:rsidP="00456772">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lastRenderedPageBreak/>
              <w:t xml:space="preserve">Necessary measures have been taken to ensure that master/operator of the catching/towing vessel facilitates the access </w:t>
            </w:r>
            <w:r w:rsidRPr="00E52641">
              <w:rPr>
                <w:rFonts w:ascii="Times New Roman" w:hAnsi="Times New Roman"/>
                <w:bCs/>
                <w:sz w:val="20"/>
                <w:szCs w:val="20"/>
                <w:lang w:val="en-GB"/>
              </w:rPr>
              <w:lastRenderedPageBreak/>
              <w:t xml:space="preserve">of the ICCAT Regional Observer to the all information/documents which may be required. </w:t>
            </w:r>
          </w:p>
          <w:p w14:paraId="088CD7BC" w14:textId="77777777" w:rsidR="00456772" w:rsidRPr="00E52641" w:rsidRDefault="00456772" w:rsidP="00456772">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 xml:space="preserve">Copies of the video footages have been made available as digital copies in hard storage material. As long as weather/at-sea conditions allow for, footages have been delivered to observers immediately after all catching/ transfer/ caging operations. </w:t>
            </w:r>
          </w:p>
          <w:p w14:paraId="1E3CE98B" w14:textId="77777777" w:rsidR="007514F9" w:rsidRPr="00E52641" w:rsidRDefault="00456772" w:rsidP="007C29EE">
            <w:pPr>
              <w:autoSpaceDE w:val="0"/>
              <w:autoSpaceDN w:val="0"/>
              <w:adjustRightInd w:val="0"/>
              <w:spacing w:after="0" w:line="240" w:lineRule="auto"/>
              <w:jc w:val="both"/>
              <w:rPr>
                <w:rFonts w:ascii="Times New Roman" w:hAnsi="Times New Roman"/>
                <w:bCs/>
                <w:sz w:val="20"/>
                <w:szCs w:val="20"/>
              </w:rPr>
            </w:pPr>
            <w:r w:rsidRPr="00E52641">
              <w:rPr>
                <w:rFonts w:ascii="Times New Roman" w:hAnsi="Times New Roman"/>
                <w:bCs/>
                <w:sz w:val="20"/>
                <w:szCs w:val="20"/>
                <w:lang w:val="en-GB"/>
              </w:rPr>
              <w:t xml:space="preserve">Facilities for video footage </w:t>
            </w:r>
            <w:r w:rsidR="007C29EE" w:rsidRPr="00E52641">
              <w:rPr>
                <w:rFonts w:ascii="Times New Roman" w:hAnsi="Times New Roman"/>
                <w:bCs/>
                <w:sz w:val="20"/>
                <w:szCs w:val="20"/>
                <w:lang w:val="en-GB"/>
              </w:rPr>
              <w:t>w</w:t>
            </w:r>
            <w:r w:rsidRPr="00E52641">
              <w:rPr>
                <w:rFonts w:ascii="Times New Roman" w:hAnsi="Times New Roman"/>
                <w:bCs/>
                <w:sz w:val="20"/>
                <w:szCs w:val="20"/>
                <w:lang w:val="en-GB"/>
              </w:rPr>
              <w:t>atching/analysing have been allocated to the observer, as required.</w:t>
            </w:r>
            <w:r w:rsidRPr="00E52641">
              <w:rPr>
                <w:rFonts w:ascii="Times New Roman" w:hAnsi="Times New Roman"/>
                <w:bCs/>
                <w:sz w:val="24"/>
                <w:szCs w:val="24"/>
                <w:lang w:val="en-GB"/>
              </w:rPr>
              <w:t xml:space="preserve"> </w:t>
            </w:r>
            <w:r w:rsidRPr="00E52641">
              <w:rPr>
                <w:bCs/>
                <w:lang w:val="en-GB"/>
              </w:rPr>
              <w:t xml:space="preserve"> </w:t>
            </w:r>
          </w:p>
        </w:tc>
        <w:tc>
          <w:tcPr>
            <w:tcW w:w="3217" w:type="dxa"/>
          </w:tcPr>
          <w:p w14:paraId="21D82D59" w14:textId="77777777" w:rsidR="0031129F" w:rsidRPr="00E52641" w:rsidRDefault="0031129F" w:rsidP="007A4781">
            <w:pPr>
              <w:autoSpaceDE w:val="0"/>
              <w:autoSpaceDN w:val="0"/>
              <w:adjustRightInd w:val="0"/>
              <w:spacing w:after="0" w:line="240" w:lineRule="auto"/>
              <w:rPr>
                <w:rFonts w:ascii="Times New Roman" w:hAnsi="Times New Roman"/>
                <w:bCs/>
                <w:sz w:val="20"/>
                <w:szCs w:val="20"/>
              </w:rPr>
            </w:pPr>
          </w:p>
        </w:tc>
      </w:tr>
      <w:tr w:rsidR="009F2102" w:rsidRPr="00E52641" w14:paraId="7DF62EEA" w14:textId="77777777" w:rsidTr="00CE57FF">
        <w:trPr>
          <w:trHeight w:val="680"/>
        </w:trPr>
        <w:tc>
          <w:tcPr>
            <w:tcW w:w="4142" w:type="dxa"/>
          </w:tcPr>
          <w:p w14:paraId="13EAC2D6" w14:textId="77777777" w:rsidR="00C61FC9" w:rsidRPr="00E52641" w:rsidRDefault="00C61FC9" w:rsidP="00FF2E2B">
            <w:pPr>
              <w:autoSpaceDE w:val="0"/>
              <w:autoSpaceDN w:val="0"/>
              <w:adjustRightInd w:val="0"/>
              <w:spacing w:after="0" w:line="240" w:lineRule="auto"/>
              <w:rPr>
                <w:rFonts w:ascii="Times New Roman" w:hAnsi="Times New Roman"/>
                <w:b/>
                <w:color w:val="000000"/>
                <w:sz w:val="20"/>
                <w:szCs w:val="20"/>
                <w:lang w:val="en-GB"/>
              </w:rPr>
            </w:pPr>
          </w:p>
          <w:p w14:paraId="304135A1" w14:textId="77777777" w:rsidR="009F2102" w:rsidRPr="00E52641" w:rsidRDefault="009F2102" w:rsidP="00FF2E2B">
            <w:pPr>
              <w:autoSpaceDE w:val="0"/>
              <w:autoSpaceDN w:val="0"/>
              <w:adjustRightInd w:val="0"/>
              <w:spacing w:after="0" w:line="240" w:lineRule="auto"/>
              <w:rPr>
                <w:rFonts w:ascii="Times New Roman" w:hAnsi="Times New Roman"/>
                <w:b/>
                <w:bCs/>
                <w:color w:val="000000"/>
                <w:sz w:val="20"/>
                <w:szCs w:val="20"/>
                <w:lang w:val="en-GB"/>
              </w:rPr>
            </w:pPr>
            <w:r w:rsidRPr="00E52641">
              <w:rPr>
                <w:rFonts w:ascii="Times New Roman" w:hAnsi="Times New Roman"/>
                <w:b/>
                <w:color w:val="000000"/>
                <w:sz w:val="20"/>
                <w:szCs w:val="20"/>
                <w:lang w:val="en-GB"/>
              </w:rPr>
              <w:t>Market measures /</w:t>
            </w:r>
            <w:r w:rsidRPr="00E52641">
              <w:rPr>
                <w:rFonts w:ascii="Times New Roman" w:hAnsi="Times New Roman"/>
                <w:b/>
                <w:sz w:val="20"/>
                <w:szCs w:val="20"/>
              </w:rPr>
              <w:t xml:space="preserve"> Mesures commerciales/</w:t>
            </w:r>
            <w:r w:rsidRPr="00E52641">
              <w:rPr>
                <w:rFonts w:ascii="Times New Roman" w:hAnsi="Times New Roman"/>
                <w:b/>
                <w:color w:val="000000"/>
                <w:sz w:val="20"/>
                <w:szCs w:val="20"/>
                <w:lang w:val="en-GB"/>
              </w:rPr>
              <w:t xml:space="preserve"> </w:t>
            </w:r>
            <w:r w:rsidRPr="00E52641">
              <w:rPr>
                <w:rFonts w:ascii="Times New Roman" w:eastAsia="MS Mincho" w:hAnsi="Times New Roman"/>
                <w:b/>
                <w:sz w:val="20"/>
                <w:szCs w:val="20"/>
                <w:lang w:eastAsia="ja-JP"/>
              </w:rPr>
              <w:t>Medidas comerciales</w:t>
            </w:r>
            <w:r w:rsidRPr="00E52641">
              <w:rPr>
                <w:rFonts w:ascii="Times New Roman" w:hAnsi="Times New Roman"/>
                <w:b/>
                <w:color w:val="000000"/>
                <w:sz w:val="20"/>
                <w:szCs w:val="20"/>
                <w:lang w:val="en-GB"/>
              </w:rPr>
              <w:t xml:space="preserve"> (para 96)</w:t>
            </w:r>
          </w:p>
        </w:tc>
        <w:tc>
          <w:tcPr>
            <w:tcW w:w="3115" w:type="dxa"/>
          </w:tcPr>
          <w:p w14:paraId="50B32992" w14:textId="77777777" w:rsidR="00C61FC9" w:rsidRPr="00E52641" w:rsidRDefault="00C61FC9" w:rsidP="003D6914">
            <w:pPr>
              <w:autoSpaceDE w:val="0"/>
              <w:autoSpaceDN w:val="0"/>
              <w:adjustRightInd w:val="0"/>
              <w:spacing w:after="0" w:line="240" w:lineRule="auto"/>
              <w:jc w:val="both"/>
              <w:rPr>
                <w:rFonts w:ascii="Times New Roman" w:hAnsi="Times New Roman"/>
                <w:bCs/>
                <w:sz w:val="20"/>
                <w:szCs w:val="20"/>
                <w:lang w:val="en-GB"/>
              </w:rPr>
            </w:pPr>
          </w:p>
          <w:p w14:paraId="044E95D7" w14:textId="20572621" w:rsidR="009F2102" w:rsidRPr="00E52641" w:rsidRDefault="009F2102" w:rsidP="003D6914">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AA0829">
              <w:rPr>
                <w:rFonts w:ascii="Times New Roman" w:hAnsi="Times New Roman"/>
                <w:bCs/>
                <w:sz w:val="20"/>
                <w:szCs w:val="20"/>
                <w:lang w:val="en-GB"/>
              </w:rPr>
              <w:t>9</w:t>
            </w:r>
            <w:r w:rsidRPr="00E52641">
              <w:rPr>
                <w:rFonts w:ascii="Times New Roman" w:hAnsi="Times New Roman"/>
                <w:bCs/>
                <w:sz w:val="20"/>
                <w:szCs w:val="20"/>
                <w:lang w:val="en-GB"/>
              </w:rPr>
              <w:t>/</w:t>
            </w:r>
            <w:r w:rsidR="0099406A">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55D71DBD" w14:textId="77777777" w:rsidR="009F2102" w:rsidRPr="00E52641" w:rsidRDefault="009F2102" w:rsidP="003D6914">
            <w:pPr>
              <w:autoSpaceDE w:val="0"/>
              <w:autoSpaceDN w:val="0"/>
              <w:adjustRightInd w:val="0"/>
              <w:spacing w:after="0" w:line="240" w:lineRule="auto"/>
              <w:rPr>
                <w:rFonts w:ascii="Times New Roman" w:hAnsi="Times New Roman"/>
                <w:bCs/>
                <w:sz w:val="20"/>
                <w:szCs w:val="20"/>
                <w:lang w:val="en-GB"/>
              </w:rPr>
            </w:pPr>
          </w:p>
          <w:p w14:paraId="389CC430" w14:textId="77777777" w:rsidR="009F2102" w:rsidRPr="00E52641" w:rsidRDefault="009F2102" w:rsidP="003D6914">
            <w:pPr>
              <w:autoSpaceDE w:val="0"/>
              <w:autoSpaceDN w:val="0"/>
              <w:adjustRightInd w:val="0"/>
              <w:spacing w:after="0" w:line="240" w:lineRule="auto"/>
              <w:rPr>
                <w:rFonts w:ascii="Times New Roman" w:hAnsi="Times New Roman"/>
                <w:bCs/>
                <w:sz w:val="20"/>
                <w:szCs w:val="20"/>
                <w:lang w:val="en-GB"/>
              </w:rPr>
            </w:pPr>
            <w:r w:rsidRPr="00E52641">
              <w:rPr>
                <w:rFonts w:ascii="Times New Roman" w:hAnsi="Times New Roman"/>
                <w:bCs/>
                <w:sz w:val="20"/>
                <w:szCs w:val="20"/>
                <w:lang w:val="en-GB"/>
              </w:rPr>
              <w:t>Ministerial Notification Regulating Commercial Fisheries (No:4/1)</w:t>
            </w:r>
          </w:p>
        </w:tc>
        <w:tc>
          <w:tcPr>
            <w:tcW w:w="3744" w:type="dxa"/>
          </w:tcPr>
          <w:p w14:paraId="711F27D2" w14:textId="77777777" w:rsidR="009F2102" w:rsidRPr="00E52641" w:rsidRDefault="009F2102" w:rsidP="009075CA">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Foreign and domestic trade, transport, landing, imports, exports, placing in cages for farming, re-exports and transhipments of eastern Atlantic and Mediterranean Bluefin tuna and its products (with the exception of fish parts other than the meat i.e., heads, eyes, roes, guts and tails) as well as their keeping on-board, at storage or inside the towing cages attached to a catching/towing vessel which are not accompanied by accurate, complete, and validated documentation has been prohibited.</w:t>
            </w:r>
          </w:p>
        </w:tc>
        <w:tc>
          <w:tcPr>
            <w:tcW w:w="3217" w:type="dxa"/>
          </w:tcPr>
          <w:p w14:paraId="5347A0F1" w14:textId="77777777" w:rsidR="009F2102" w:rsidRPr="00E52641" w:rsidRDefault="009F2102" w:rsidP="007A4781">
            <w:pPr>
              <w:autoSpaceDE w:val="0"/>
              <w:autoSpaceDN w:val="0"/>
              <w:adjustRightInd w:val="0"/>
              <w:spacing w:after="0" w:line="240" w:lineRule="auto"/>
              <w:rPr>
                <w:rFonts w:ascii="Times New Roman" w:hAnsi="Times New Roman"/>
                <w:bCs/>
                <w:sz w:val="20"/>
                <w:szCs w:val="20"/>
                <w:lang w:val="en-GB"/>
              </w:rPr>
            </w:pPr>
          </w:p>
        </w:tc>
      </w:tr>
      <w:tr w:rsidR="009F2102" w:rsidRPr="00E52641" w14:paraId="67920E76" w14:textId="77777777" w:rsidTr="00CE57FF">
        <w:trPr>
          <w:trHeight w:val="680"/>
        </w:trPr>
        <w:tc>
          <w:tcPr>
            <w:tcW w:w="4142" w:type="dxa"/>
          </w:tcPr>
          <w:p w14:paraId="6872C064" w14:textId="77777777" w:rsidR="009F2102" w:rsidRPr="00E52641" w:rsidRDefault="009F2102" w:rsidP="006A7B7B">
            <w:pPr>
              <w:autoSpaceDE w:val="0"/>
              <w:autoSpaceDN w:val="0"/>
              <w:adjustRightInd w:val="0"/>
              <w:spacing w:after="0" w:line="240" w:lineRule="auto"/>
              <w:rPr>
                <w:rFonts w:ascii="Times New Roman" w:hAnsi="Times New Roman"/>
                <w:b/>
                <w:bCs/>
                <w:color w:val="000000"/>
                <w:sz w:val="20"/>
                <w:szCs w:val="20"/>
              </w:rPr>
            </w:pPr>
            <w:r w:rsidRPr="00E52641">
              <w:rPr>
                <w:rFonts w:ascii="Times New Roman" w:hAnsi="Times New Roman"/>
                <w:b/>
                <w:bCs/>
                <w:color w:val="000000"/>
                <w:spacing w:val="-1"/>
                <w:sz w:val="20"/>
                <w:szCs w:val="20"/>
              </w:rPr>
              <w:t>ICCAT Scheme of Joint International Inspection/</w:t>
            </w:r>
            <w:r w:rsidRPr="00E52641">
              <w:rPr>
                <w:rFonts w:ascii="Times New Roman" w:hAnsi="Times New Roman"/>
                <w:b/>
                <w:sz w:val="20"/>
                <w:szCs w:val="20"/>
              </w:rPr>
              <w:t xml:space="preserve"> Schéma conjoint ICCAT d’Inspection Internationale</w:t>
            </w:r>
            <w:r w:rsidRPr="00E52641">
              <w:rPr>
                <w:rFonts w:ascii="Times New Roman" w:hAnsi="Times New Roman"/>
                <w:b/>
                <w:bCs/>
                <w:color w:val="000000"/>
                <w:spacing w:val="-1"/>
                <w:sz w:val="20"/>
                <w:szCs w:val="20"/>
              </w:rPr>
              <w:t xml:space="preserve"> / </w:t>
            </w:r>
            <w:r w:rsidRPr="00E52641">
              <w:rPr>
                <w:rFonts w:ascii="Times New Roman" w:eastAsia="MS Mincho" w:hAnsi="Times New Roman"/>
                <w:b/>
                <w:sz w:val="20"/>
                <w:szCs w:val="20"/>
                <w:lang w:eastAsia="ja-JP"/>
              </w:rPr>
              <w:t xml:space="preserve">Programa conjunto ICCAT de inspección internacional </w:t>
            </w:r>
          </w:p>
        </w:tc>
        <w:tc>
          <w:tcPr>
            <w:tcW w:w="3115" w:type="dxa"/>
          </w:tcPr>
          <w:p w14:paraId="154BA010" w14:textId="279F89F4" w:rsidR="00406E5C" w:rsidRPr="00E52641" w:rsidRDefault="00406E5C" w:rsidP="00406E5C">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AA0829">
              <w:rPr>
                <w:rFonts w:ascii="Times New Roman" w:hAnsi="Times New Roman"/>
                <w:bCs/>
                <w:sz w:val="20"/>
                <w:szCs w:val="20"/>
                <w:lang w:val="en-GB"/>
              </w:rPr>
              <w:t>9</w:t>
            </w:r>
            <w:r w:rsidRPr="00E52641">
              <w:rPr>
                <w:rFonts w:ascii="Times New Roman" w:hAnsi="Times New Roman"/>
                <w:bCs/>
                <w:sz w:val="20"/>
                <w:szCs w:val="20"/>
                <w:lang w:val="en-GB"/>
              </w:rPr>
              <w:t>/</w:t>
            </w:r>
            <w:r w:rsidR="0099406A">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1148303A" w14:textId="77777777" w:rsidR="00406E5C" w:rsidRPr="00E52641" w:rsidRDefault="00406E5C" w:rsidP="00406E5C">
            <w:pPr>
              <w:autoSpaceDE w:val="0"/>
              <w:autoSpaceDN w:val="0"/>
              <w:adjustRightInd w:val="0"/>
              <w:spacing w:after="0" w:line="240" w:lineRule="auto"/>
              <w:rPr>
                <w:rFonts w:ascii="Times New Roman" w:hAnsi="Times New Roman"/>
                <w:bCs/>
                <w:sz w:val="20"/>
                <w:szCs w:val="20"/>
                <w:lang w:val="en-GB"/>
              </w:rPr>
            </w:pPr>
          </w:p>
          <w:p w14:paraId="196ECD35" w14:textId="77777777" w:rsidR="009F2102" w:rsidRPr="00E52641" w:rsidRDefault="00406E5C" w:rsidP="00406E5C">
            <w:pPr>
              <w:autoSpaceDE w:val="0"/>
              <w:autoSpaceDN w:val="0"/>
              <w:adjustRightInd w:val="0"/>
              <w:spacing w:after="0" w:line="240" w:lineRule="auto"/>
              <w:rPr>
                <w:rFonts w:ascii="Times New Roman" w:hAnsi="Times New Roman"/>
                <w:bCs/>
                <w:sz w:val="20"/>
                <w:szCs w:val="20"/>
              </w:rPr>
            </w:pPr>
            <w:r w:rsidRPr="00E52641">
              <w:rPr>
                <w:rFonts w:ascii="Times New Roman" w:hAnsi="Times New Roman"/>
                <w:bCs/>
                <w:sz w:val="20"/>
                <w:szCs w:val="20"/>
                <w:lang w:val="en-GB"/>
              </w:rPr>
              <w:t>Ministerial Notification Regulating Commercial Fisheries (No:4/1)</w:t>
            </w:r>
          </w:p>
        </w:tc>
        <w:tc>
          <w:tcPr>
            <w:tcW w:w="3744" w:type="dxa"/>
          </w:tcPr>
          <w:p w14:paraId="4AC31D34" w14:textId="160970AB" w:rsidR="009F2102" w:rsidRPr="00E52641" w:rsidRDefault="00406E5C" w:rsidP="00DE12D1">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Total number of inspections carried out by Turkish Coast Guard</w:t>
            </w:r>
            <w:r w:rsidR="00DE12D1">
              <w:rPr>
                <w:rFonts w:ascii="Times New Roman" w:hAnsi="Times New Roman"/>
                <w:bCs/>
                <w:sz w:val="20"/>
                <w:szCs w:val="20"/>
                <w:lang w:val="en-GB"/>
              </w:rPr>
              <w:t xml:space="preserve"> and Turkish Naval Forces Command </w:t>
            </w:r>
            <w:r w:rsidRPr="00E52641">
              <w:rPr>
                <w:rFonts w:ascii="Times New Roman" w:hAnsi="Times New Roman"/>
                <w:bCs/>
                <w:sz w:val="20"/>
                <w:szCs w:val="20"/>
                <w:lang w:val="en-GB"/>
              </w:rPr>
              <w:t>during the 201</w:t>
            </w:r>
            <w:r w:rsidR="00AA0829">
              <w:rPr>
                <w:rFonts w:ascii="Times New Roman" w:hAnsi="Times New Roman"/>
                <w:bCs/>
                <w:sz w:val="20"/>
                <w:szCs w:val="20"/>
                <w:lang w:val="en-GB"/>
              </w:rPr>
              <w:t>9</w:t>
            </w:r>
            <w:r w:rsidRPr="00E52641">
              <w:rPr>
                <w:rFonts w:ascii="Times New Roman" w:hAnsi="Times New Roman"/>
                <w:bCs/>
                <w:sz w:val="20"/>
                <w:szCs w:val="20"/>
                <w:lang w:val="en-GB"/>
              </w:rPr>
              <w:t xml:space="preserve"> fishing season has been</w:t>
            </w:r>
            <w:r w:rsidR="00DE12D1">
              <w:rPr>
                <w:rFonts w:ascii="Times New Roman" w:hAnsi="Times New Roman"/>
                <w:bCs/>
                <w:sz w:val="20"/>
                <w:szCs w:val="20"/>
                <w:lang w:val="en-GB"/>
              </w:rPr>
              <w:t xml:space="preserve"> 169</w:t>
            </w:r>
            <w:r w:rsidR="00DE5463" w:rsidRPr="00E52641">
              <w:rPr>
                <w:rFonts w:ascii="Times New Roman" w:hAnsi="Times New Roman"/>
                <w:bCs/>
                <w:sz w:val="20"/>
                <w:szCs w:val="20"/>
                <w:lang w:val="en-GB"/>
              </w:rPr>
              <w:t xml:space="preserve">. </w:t>
            </w:r>
          </w:p>
        </w:tc>
        <w:tc>
          <w:tcPr>
            <w:tcW w:w="3217" w:type="dxa"/>
          </w:tcPr>
          <w:p w14:paraId="3A444183" w14:textId="4463FD77" w:rsidR="009F2102" w:rsidRPr="00E52641" w:rsidRDefault="009F2102" w:rsidP="007A4781">
            <w:pPr>
              <w:autoSpaceDE w:val="0"/>
              <w:autoSpaceDN w:val="0"/>
              <w:adjustRightInd w:val="0"/>
              <w:spacing w:after="0" w:line="240" w:lineRule="auto"/>
              <w:rPr>
                <w:rFonts w:ascii="Times New Roman" w:hAnsi="Times New Roman"/>
                <w:bCs/>
                <w:sz w:val="20"/>
                <w:szCs w:val="20"/>
              </w:rPr>
            </w:pPr>
          </w:p>
        </w:tc>
      </w:tr>
      <w:tr w:rsidR="009F2102" w:rsidRPr="00E52641" w14:paraId="445149A8" w14:textId="77777777" w:rsidTr="00CE57FF">
        <w:trPr>
          <w:trHeight w:val="680"/>
        </w:trPr>
        <w:tc>
          <w:tcPr>
            <w:tcW w:w="4142" w:type="dxa"/>
          </w:tcPr>
          <w:p w14:paraId="6941B6D5" w14:textId="77777777" w:rsidR="009F2102" w:rsidRPr="00E52641" w:rsidRDefault="009F2102" w:rsidP="006A7B7B">
            <w:pPr>
              <w:autoSpaceDE w:val="0"/>
              <w:autoSpaceDN w:val="0"/>
              <w:adjustRightInd w:val="0"/>
              <w:spacing w:after="0" w:line="240" w:lineRule="auto"/>
              <w:rPr>
                <w:rFonts w:ascii="Times New Roman" w:hAnsi="Times New Roman"/>
                <w:b/>
                <w:bCs/>
                <w:color w:val="000000"/>
                <w:spacing w:val="-1"/>
                <w:sz w:val="20"/>
                <w:szCs w:val="20"/>
              </w:rPr>
            </w:pPr>
            <w:r w:rsidRPr="00E52641">
              <w:rPr>
                <w:rFonts w:ascii="Times New Roman" w:hAnsi="Times New Roman"/>
                <w:b/>
                <w:bCs/>
                <w:sz w:val="20"/>
                <w:szCs w:val="20"/>
                <w:lang w:eastAsia="en-GB"/>
              </w:rPr>
              <w:t xml:space="preserve">Evaluation - </w:t>
            </w:r>
            <w:r w:rsidRPr="00E52641">
              <w:rPr>
                <w:rFonts w:ascii="Times New Roman" w:hAnsi="Times New Roman"/>
                <w:sz w:val="20"/>
                <w:szCs w:val="20"/>
                <w:lang w:eastAsia="en-GB"/>
              </w:rPr>
              <w:t>regulations and other related documents - /</w:t>
            </w:r>
            <w:r w:rsidRPr="00E52641">
              <w:rPr>
                <w:rFonts w:ascii="Times New Roman" w:hAnsi="Times New Roman"/>
                <w:b/>
                <w:sz w:val="20"/>
                <w:szCs w:val="20"/>
              </w:rPr>
              <w:t xml:space="preserve"> Évaluation - </w:t>
            </w:r>
            <w:r w:rsidRPr="00E52641">
              <w:rPr>
                <w:rFonts w:ascii="Times New Roman" w:hAnsi="Times New Roman"/>
                <w:sz w:val="20"/>
                <w:szCs w:val="20"/>
              </w:rPr>
              <w:t xml:space="preserve">les réglementations et autres documents connexes/ </w:t>
            </w:r>
            <w:r w:rsidRPr="00E52641">
              <w:rPr>
                <w:rFonts w:ascii="Times New Roman" w:hAnsi="Times New Roman"/>
                <w:sz w:val="20"/>
                <w:szCs w:val="20"/>
                <w:lang w:eastAsia="en-GB"/>
              </w:rPr>
              <w:t xml:space="preserve"> </w:t>
            </w:r>
            <w:r w:rsidRPr="00E52641">
              <w:rPr>
                <w:rFonts w:ascii="Times New Roman" w:hAnsi="Times New Roman"/>
                <w:b/>
                <w:sz w:val="20"/>
                <w:szCs w:val="20"/>
              </w:rPr>
              <w:t xml:space="preserve">Evaluación - </w:t>
            </w:r>
            <w:r w:rsidRPr="00E52641">
              <w:rPr>
                <w:rFonts w:ascii="Times New Roman" w:hAnsi="Times New Roman"/>
                <w:sz w:val="20"/>
                <w:szCs w:val="20"/>
              </w:rPr>
              <w:t xml:space="preserve">reglamentaciones y otros documentos relacionados adoptados </w:t>
            </w:r>
            <w:r w:rsidRPr="00E52641">
              <w:rPr>
                <w:rFonts w:ascii="Times New Roman" w:hAnsi="Times New Roman"/>
                <w:sz w:val="20"/>
                <w:szCs w:val="20"/>
                <w:lang w:eastAsia="en-GB"/>
              </w:rPr>
              <w:t>*</w:t>
            </w:r>
          </w:p>
        </w:tc>
        <w:tc>
          <w:tcPr>
            <w:tcW w:w="3115" w:type="dxa"/>
          </w:tcPr>
          <w:p w14:paraId="190FEDC9" w14:textId="6319EFF8" w:rsidR="00406E5C" w:rsidRPr="00E52641" w:rsidRDefault="00406E5C" w:rsidP="00406E5C">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A02EAD">
              <w:rPr>
                <w:rFonts w:ascii="Times New Roman" w:hAnsi="Times New Roman"/>
                <w:bCs/>
                <w:sz w:val="20"/>
                <w:szCs w:val="20"/>
                <w:lang w:val="en-GB"/>
              </w:rPr>
              <w:t>9</w:t>
            </w:r>
            <w:r w:rsidRPr="00E52641">
              <w:rPr>
                <w:rFonts w:ascii="Times New Roman" w:hAnsi="Times New Roman"/>
                <w:bCs/>
                <w:sz w:val="20"/>
                <w:szCs w:val="20"/>
                <w:lang w:val="en-GB"/>
              </w:rPr>
              <w:t>/</w:t>
            </w:r>
            <w:r w:rsidR="0099406A">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1321FAC9" w14:textId="77777777" w:rsidR="00406E5C" w:rsidRPr="00E52641" w:rsidRDefault="00406E5C" w:rsidP="00406E5C">
            <w:pPr>
              <w:autoSpaceDE w:val="0"/>
              <w:autoSpaceDN w:val="0"/>
              <w:adjustRightInd w:val="0"/>
              <w:spacing w:after="0" w:line="240" w:lineRule="auto"/>
              <w:rPr>
                <w:rFonts w:ascii="Times New Roman" w:hAnsi="Times New Roman"/>
                <w:bCs/>
                <w:sz w:val="20"/>
                <w:szCs w:val="20"/>
                <w:lang w:val="en-GB"/>
              </w:rPr>
            </w:pPr>
          </w:p>
          <w:p w14:paraId="199E9E6E" w14:textId="77777777" w:rsidR="009F2102" w:rsidRPr="00E52641" w:rsidRDefault="00406E5C" w:rsidP="00406E5C">
            <w:pPr>
              <w:autoSpaceDE w:val="0"/>
              <w:autoSpaceDN w:val="0"/>
              <w:adjustRightInd w:val="0"/>
              <w:spacing w:after="0" w:line="240" w:lineRule="auto"/>
              <w:rPr>
                <w:rFonts w:ascii="Times New Roman" w:hAnsi="Times New Roman"/>
                <w:bCs/>
                <w:sz w:val="20"/>
                <w:szCs w:val="20"/>
              </w:rPr>
            </w:pPr>
            <w:r w:rsidRPr="00E52641">
              <w:rPr>
                <w:rFonts w:ascii="Times New Roman" w:hAnsi="Times New Roman"/>
                <w:bCs/>
                <w:sz w:val="20"/>
                <w:szCs w:val="20"/>
                <w:lang w:val="en-GB"/>
              </w:rPr>
              <w:t>Ministerial Notification Regulating Commercial Fisheries (No:4/1)</w:t>
            </w:r>
          </w:p>
        </w:tc>
        <w:tc>
          <w:tcPr>
            <w:tcW w:w="3744" w:type="dxa"/>
          </w:tcPr>
          <w:p w14:paraId="75309848" w14:textId="67E99125" w:rsidR="001670C0" w:rsidRPr="00E52641" w:rsidRDefault="001670C0" w:rsidP="00A02EAD">
            <w:pPr>
              <w:autoSpaceDE w:val="0"/>
              <w:autoSpaceDN w:val="0"/>
              <w:adjustRightInd w:val="0"/>
              <w:spacing w:after="0" w:line="240" w:lineRule="auto"/>
              <w:jc w:val="both"/>
              <w:rPr>
                <w:rFonts w:ascii="Times New Roman" w:hAnsi="Times New Roman"/>
                <w:bCs/>
                <w:sz w:val="20"/>
                <w:szCs w:val="20"/>
              </w:rPr>
            </w:pPr>
            <w:r w:rsidRPr="00E52641">
              <w:rPr>
                <w:rFonts w:ascii="Times New Roman" w:hAnsi="Times New Roman"/>
                <w:bCs/>
                <w:sz w:val="20"/>
                <w:szCs w:val="20"/>
                <w:lang w:val="en-GB"/>
              </w:rPr>
              <w:t xml:space="preserve">A summary of regulations and other related documents adopted and put into force by </w:t>
            </w:r>
            <w:proofErr w:type="spellStart"/>
            <w:r w:rsidRPr="00E52641">
              <w:rPr>
                <w:rFonts w:ascii="Times New Roman" w:hAnsi="Times New Roman"/>
                <w:bCs/>
                <w:sz w:val="20"/>
                <w:szCs w:val="20"/>
                <w:lang w:val="en-GB"/>
              </w:rPr>
              <w:t>MoA</w:t>
            </w:r>
            <w:r w:rsidR="00A02EAD">
              <w:rPr>
                <w:rFonts w:ascii="Times New Roman" w:hAnsi="Times New Roman"/>
                <w:bCs/>
                <w:sz w:val="20"/>
                <w:szCs w:val="20"/>
                <w:lang w:val="en-GB"/>
              </w:rPr>
              <w:t>F</w:t>
            </w:r>
            <w:proofErr w:type="spellEnd"/>
            <w:r w:rsidRPr="00E52641">
              <w:rPr>
                <w:rFonts w:ascii="Times New Roman" w:hAnsi="Times New Roman"/>
                <w:bCs/>
                <w:sz w:val="20"/>
                <w:szCs w:val="20"/>
                <w:lang w:val="en-GB"/>
              </w:rPr>
              <w:t xml:space="preserve"> are provided in Annex-1 to this reporting form of CP42-ImpEBFT.</w:t>
            </w:r>
          </w:p>
        </w:tc>
        <w:tc>
          <w:tcPr>
            <w:tcW w:w="3217" w:type="dxa"/>
          </w:tcPr>
          <w:p w14:paraId="644EF671" w14:textId="77777777" w:rsidR="009F2102" w:rsidRPr="00E52641" w:rsidRDefault="009F2102" w:rsidP="007A4781">
            <w:pPr>
              <w:autoSpaceDE w:val="0"/>
              <w:autoSpaceDN w:val="0"/>
              <w:adjustRightInd w:val="0"/>
              <w:spacing w:after="0" w:line="240" w:lineRule="auto"/>
              <w:rPr>
                <w:rFonts w:ascii="Times New Roman" w:hAnsi="Times New Roman"/>
                <w:bCs/>
                <w:sz w:val="20"/>
                <w:szCs w:val="20"/>
              </w:rPr>
            </w:pPr>
          </w:p>
        </w:tc>
      </w:tr>
      <w:tr w:rsidR="009F2102" w:rsidRPr="00E52641" w14:paraId="4D190EC0" w14:textId="77777777" w:rsidTr="00CE57FF">
        <w:trPr>
          <w:trHeight w:val="680"/>
        </w:trPr>
        <w:tc>
          <w:tcPr>
            <w:tcW w:w="4142" w:type="dxa"/>
          </w:tcPr>
          <w:p w14:paraId="7D838E7D" w14:textId="77777777" w:rsidR="00C61FC9" w:rsidRPr="00E52641" w:rsidRDefault="00C61FC9" w:rsidP="006A7B7B">
            <w:pPr>
              <w:autoSpaceDE w:val="0"/>
              <w:autoSpaceDN w:val="0"/>
              <w:adjustRightInd w:val="0"/>
              <w:spacing w:after="0" w:line="240" w:lineRule="auto"/>
              <w:rPr>
                <w:rFonts w:ascii="Times New Roman" w:hAnsi="Times New Roman"/>
                <w:b/>
                <w:bCs/>
                <w:color w:val="000000"/>
                <w:sz w:val="20"/>
                <w:szCs w:val="20"/>
                <w:lang w:val="en-GB"/>
              </w:rPr>
            </w:pPr>
          </w:p>
          <w:p w14:paraId="3AFE5728" w14:textId="77777777" w:rsidR="009F2102" w:rsidRPr="00E52641" w:rsidRDefault="009F2102" w:rsidP="006A7B7B">
            <w:pPr>
              <w:autoSpaceDE w:val="0"/>
              <w:autoSpaceDN w:val="0"/>
              <w:adjustRightInd w:val="0"/>
              <w:spacing w:after="0" w:line="240" w:lineRule="auto"/>
              <w:rPr>
                <w:rFonts w:ascii="Times New Roman" w:hAnsi="Times New Roman"/>
                <w:b/>
                <w:bCs/>
                <w:color w:val="000000"/>
                <w:sz w:val="20"/>
                <w:szCs w:val="20"/>
                <w:lang w:val="en-GB"/>
              </w:rPr>
            </w:pPr>
            <w:r w:rsidRPr="00E52641">
              <w:rPr>
                <w:rFonts w:ascii="Times New Roman" w:hAnsi="Times New Roman"/>
                <w:b/>
                <w:bCs/>
                <w:color w:val="000000"/>
                <w:sz w:val="20"/>
                <w:szCs w:val="20"/>
                <w:lang w:val="en-GB"/>
              </w:rPr>
              <w:t xml:space="preserve">Cooperation / </w:t>
            </w:r>
            <w:r w:rsidRPr="00E52641">
              <w:rPr>
                <w:rFonts w:ascii="Times New Roman" w:hAnsi="Times New Roman"/>
                <w:b/>
                <w:sz w:val="20"/>
                <w:szCs w:val="20"/>
              </w:rPr>
              <w:t>Coopération</w:t>
            </w:r>
            <w:r w:rsidRPr="00E52641">
              <w:rPr>
                <w:rFonts w:ascii="Times New Roman" w:hAnsi="Times New Roman"/>
                <w:b/>
                <w:bCs/>
                <w:color w:val="000000"/>
                <w:sz w:val="20"/>
                <w:szCs w:val="20"/>
                <w:lang w:val="en-GB"/>
              </w:rPr>
              <w:t xml:space="preserve"> / </w:t>
            </w:r>
            <w:r w:rsidRPr="00E52641">
              <w:rPr>
                <w:rFonts w:ascii="Times New Roman" w:eastAsia="MS Mincho" w:hAnsi="Times New Roman"/>
                <w:b/>
                <w:sz w:val="20"/>
                <w:szCs w:val="20"/>
                <w:lang w:val="es-ES" w:eastAsia="ja-JP"/>
              </w:rPr>
              <w:t>Cooperación</w:t>
            </w:r>
            <w:r w:rsidRPr="00E52641">
              <w:rPr>
                <w:rFonts w:ascii="Times New Roman" w:hAnsi="Times New Roman"/>
                <w:b/>
                <w:bCs/>
                <w:color w:val="000000"/>
                <w:sz w:val="20"/>
                <w:szCs w:val="20"/>
                <w:lang w:val="en-GB"/>
              </w:rPr>
              <w:t xml:space="preserve"> </w:t>
            </w:r>
          </w:p>
        </w:tc>
        <w:tc>
          <w:tcPr>
            <w:tcW w:w="3115" w:type="dxa"/>
          </w:tcPr>
          <w:p w14:paraId="4A627C36" w14:textId="3368C946" w:rsidR="00406E5C" w:rsidRPr="00E52641" w:rsidRDefault="00406E5C" w:rsidP="00406E5C">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A02EAD">
              <w:rPr>
                <w:rFonts w:ascii="Times New Roman" w:hAnsi="Times New Roman"/>
                <w:bCs/>
                <w:sz w:val="20"/>
                <w:szCs w:val="20"/>
                <w:lang w:val="en-GB"/>
              </w:rPr>
              <w:t>9</w:t>
            </w:r>
            <w:r w:rsidRPr="00E52641">
              <w:rPr>
                <w:rFonts w:ascii="Times New Roman" w:hAnsi="Times New Roman"/>
                <w:bCs/>
                <w:sz w:val="20"/>
                <w:szCs w:val="20"/>
                <w:lang w:val="en-GB"/>
              </w:rPr>
              <w:t>/</w:t>
            </w:r>
            <w:r w:rsidR="000E7E19">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3F4405EC" w14:textId="77777777" w:rsidR="00406E5C" w:rsidRPr="00E52641" w:rsidRDefault="00406E5C" w:rsidP="00406E5C">
            <w:pPr>
              <w:autoSpaceDE w:val="0"/>
              <w:autoSpaceDN w:val="0"/>
              <w:adjustRightInd w:val="0"/>
              <w:spacing w:after="0" w:line="240" w:lineRule="auto"/>
              <w:rPr>
                <w:rFonts w:ascii="Times New Roman" w:hAnsi="Times New Roman"/>
                <w:bCs/>
                <w:sz w:val="20"/>
                <w:szCs w:val="20"/>
                <w:lang w:val="en-GB"/>
              </w:rPr>
            </w:pPr>
          </w:p>
          <w:p w14:paraId="2FA41490" w14:textId="77777777" w:rsidR="009F2102" w:rsidRPr="00E52641" w:rsidRDefault="00406E5C" w:rsidP="00406E5C">
            <w:pPr>
              <w:autoSpaceDE w:val="0"/>
              <w:autoSpaceDN w:val="0"/>
              <w:adjustRightInd w:val="0"/>
              <w:spacing w:after="0" w:line="240" w:lineRule="auto"/>
              <w:rPr>
                <w:rFonts w:ascii="Times New Roman" w:hAnsi="Times New Roman"/>
                <w:bCs/>
                <w:sz w:val="20"/>
                <w:szCs w:val="20"/>
                <w:lang w:val="en-GB"/>
              </w:rPr>
            </w:pPr>
            <w:r w:rsidRPr="00E52641">
              <w:rPr>
                <w:rFonts w:ascii="Times New Roman" w:hAnsi="Times New Roman"/>
                <w:bCs/>
                <w:sz w:val="20"/>
                <w:szCs w:val="20"/>
                <w:lang w:val="en-GB"/>
              </w:rPr>
              <w:t>Ministerial Notification Regulating Commercial Fisheries (No:4/1)</w:t>
            </w:r>
          </w:p>
        </w:tc>
        <w:tc>
          <w:tcPr>
            <w:tcW w:w="3744" w:type="dxa"/>
          </w:tcPr>
          <w:p w14:paraId="44B5AC62" w14:textId="77777777" w:rsidR="009F2102" w:rsidRPr="00E52641" w:rsidRDefault="009F2102" w:rsidP="007A4781">
            <w:pPr>
              <w:autoSpaceDE w:val="0"/>
              <w:autoSpaceDN w:val="0"/>
              <w:adjustRightInd w:val="0"/>
              <w:spacing w:after="0" w:line="240" w:lineRule="auto"/>
              <w:rPr>
                <w:rFonts w:ascii="Times New Roman" w:hAnsi="Times New Roman"/>
                <w:bCs/>
                <w:sz w:val="20"/>
                <w:szCs w:val="20"/>
                <w:lang w:val="en-GB"/>
              </w:rPr>
            </w:pPr>
          </w:p>
          <w:p w14:paraId="08A2FDCD" w14:textId="77777777" w:rsidR="00CE2E00" w:rsidRPr="00E52641" w:rsidRDefault="00CE2E00" w:rsidP="00CE2E00">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Under the scope BFT trade and for document verification purposes, necessary communication and cooperation has been established with relevant flag CPCs</w:t>
            </w:r>
          </w:p>
        </w:tc>
        <w:tc>
          <w:tcPr>
            <w:tcW w:w="3217" w:type="dxa"/>
          </w:tcPr>
          <w:p w14:paraId="6FEF5EE9" w14:textId="77777777" w:rsidR="009F2102" w:rsidRPr="00E52641" w:rsidRDefault="009F2102" w:rsidP="007A4781">
            <w:pPr>
              <w:autoSpaceDE w:val="0"/>
              <w:autoSpaceDN w:val="0"/>
              <w:adjustRightInd w:val="0"/>
              <w:spacing w:after="0" w:line="240" w:lineRule="auto"/>
              <w:rPr>
                <w:rFonts w:ascii="Times New Roman" w:hAnsi="Times New Roman"/>
                <w:bCs/>
                <w:sz w:val="20"/>
                <w:szCs w:val="20"/>
                <w:lang w:val="en-GB"/>
              </w:rPr>
            </w:pPr>
          </w:p>
        </w:tc>
      </w:tr>
      <w:tr w:rsidR="008B7C94" w:rsidRPr="00E52641" w14:paraId="1B2641D7" w14:textId="77777777" w:rsidTr="00CE57FF">
        <w:trPr>
          <w:trHeight w:val="680"/>
        </w:trPr>
        <w:tc>
          <w:tcPr>
            <w:tcW w:w="4142" w:type="dxa"/>
          </w:tcPr>
          <w:p w14:paraId="5557AA33" w14:textId="77777777" w:rsidR="008B7C94" w:rsidRPr="00E52641" w:rsidRDefault="008B7C94" w:rsidP="00DE5463">
            <w:pPr>
              <w:spacing w:after="0" w:line="240" w:lineRule="atLeast"/>
              <w:jc w:val="both"/>
              <w:rPr>
                <w:rFonts w:ascii="Times New Roman" w:hAnsi="Times New Roman"/>
                <w:b/>
                <w:bCs/>
                <w:color w:val="000000"/>
                <w:sz w:val="20"/>
                <w:szCs w:val="20"/>
                <w:lang w:val="fr-FR"/>
              </w:rPr>
            </w:pPr>
            <w:proofErr w:type="spellStart"/>
            <w:r w:rsidRPr="00E52641">
              <w:rPr>
                <w:rFonts w:ascii="Times New Roman" w:hAnsi="Times New Roman"/>
                <w:b/>
                <w:color w:val="000000"/>
                <w:sz w:val="20"/>
                <w:szCs w:val="20"/>
                <w:lang w:val="fr-FR"/>
              </w:rPr>
              <w:t>Specific</w:t>
            </w:r>
            <w:proofErr w:type="spellEnd"/>
            <w:r w:rsidRPr="00E52641">
              <w:rPr>
                <w:rFonts w:ascii="Times New Roman" w:hAnsi="Times New Roman"/>
                <w:b/>
                <w:color w:val="000000"/>
                <w:sz w:val="20"/>
                <w:szCs w:val="20"/>
                <w:lang w:val="fr-FR"/>
              </w:rPr>
              <w:t xml:space="preserve"> Conditions </w:t>
            </w:r>
            <w:proofErr w:type="spellStart"/>
            <w:r w:rsidRPr="00E52641">
              <w:rPr>
                <w:rFonts w:ascii="Times New Roman" w:hAnsi="Times New Roman"/>
                <w:b/>
                <w:color w:val="000000"/>
                <w:sz w:val="20"/>
                <w:szCs w:val="20"/>
                <w:lang w:val="fr-FR"/>
              </w:rPr>
              <w:t>Applying</w:t>
            </w:r>
            <w:proofErr w:type="spellEnd"/>
            <w:r w:rsidRPr="00E52641">
              <w:rPr>
                <w:rFonts w:ascii="Times New Roman" w:hAnsi="Times New Roman"/>
                <w:b/>
                <w:color w:val="000000"/>
                <w:sz w:val="20"/>
                <w:szCs w:val="20"/>
                <w:lang w:val="fr-FR"/>
              </w:rPr>
              <w:t xml:space="preserve"> to the </w:t>
            </w:r>
            <w:proofErr w:type="spellStart"/>
            <w:r w:rsidRPr="00E52641">
              <w:rPr>
                <w:rFonts w:ascii="Times New Roman" w:hAnsi="Times New Roman"/>
                <w:b/>
                <w:color w:val="000000"/>
                <w:sz w:val="20"/>
                <w:szCs w:val="20"/>
                <w:lang w:val="fr-FR"/>
              </w:rPr>
              <w:t>Catching</w:t>
            </w:r>
            <w:proofErr w:type="spellEnd"/>
            <w:r w:rsidRPr="00E52641">
              <w:rPr>
                <w:rFonts w:ascii="Times New Roman" w:hAnsi="Times New Roman"/>
                <w:b/>
                <w:color w:val="000000"/>
                <w:sz w:val="20"/>
                <w:szCs w:val="20"/>
                <w:lang w:val="fr-FR"/>
              </w:rPr>
              <w:t xml:space="preserve"> </w:t>
            </w:r>
            <w:proofErr w:type="spellStart"/>
            <w:r w:rsidRPr="00E52641">
              <w:rPr>
                <w:rFonts w:ascii="Times New Roman" w:hAnsi="Times New Roman"/>
                <w:b/>
                <w:color w:val="000000"/>
                <w:sz w:val="20"/>
                <w:szCs w:val="20"/>
                <w:lang w:val="fr-FR"/>
              </w:rPr>
              <w:t>Vessels</w:t>
            </w:r>
            <w:proofErr w:type="spellEnd"/>
            <w:r w:rsidRPr="00E52641">
              <w:rPr>
                <w:rFonts w:ascii="Times New Roman" w:hAnsi="Times New Roman"/>
                <w:b/>
                <w:color w:val="000000"/>
                <w:sz w:val="20"/>
                <w:szCs w:val="20"/>
                <w:lang w:val="fr-FR"/>
              </w:rPr>
              <w:t xml:space="preserve"> </w:t>
            </w:r>
            <w:proofErr w:type="spellStart"/>
            <w:r w:rsidRPr="00E52641">
              <w:rPr>
                <w:rFonts w:ascii="Times New Roman" w:hAnsi="Times New Roman"/>
                <w:b/>
                <w:color w:val="000000"/>
                <w:sz w:val="20"/>
                <w:szCs w:val="20"/>
                <w:lang w:val="fr-FR"/>
              </w:rPr>
              <w:t>Referred</w:t>
            </w:r>
            <w:proofErr w:type="spellEnd"/>
            <w:r w:rsidRPr="00E52641">
              <w:rPr>
                <w:rFonts w:ascii="Times New Roman" w:hAnsi="Times New Roman"/>
                <w:b/>
                <w:color w:val="000000"/>
                <w:sz w:val="20"/>
                <w:szCs w:val="20"/>
                <w:lang w:val="fr-FR"/>
              </w:rPr>
              <w:t xml:space="preserve"> to in Annex 1/ </w:t>
            </w:r>
            <w:r w:rsidRPr="00E52641">
              <w:rPr>
                <w:rFonts w:ascii="Times New Roman" w:hAnsi="Times New Roman"/>
                <w:b/>
                <w:sz w:val="20"/>
                <w:szCs w:val="20"/>
              </w:rPr>
              <w:t xml:space="preserve">Conditions spécifiques s’appliquant aux navires de capture visés au Annexe 1/ </w:t>
            </w:r>
            <w:proofErr w:type="spellStart"/>
            <w:r w:rsidRPr="00E52641">
              <w:rPr>
                <w:rFonts w:ascii="Times New Roman" w:eastAsia="MS Mincho" w:hAnsi="Times New Roman"/>
                <w:b/>
                <w:sz w:val="20"/>
                <w:szCs w:val="20"/>
                <w:lang w:val="fr-FR" w:eastAsia="ja-JP"/>
              </w:rPr>
              <w:t>Condiciones</w:t>
            </w:r>
            <w:proofErr w:type="spellEnd"/>
            <w:r w:rsidRPr="00E52641">
              <w:rPr>
                <w:rFonts w:ascii="Times New Roman" w:eastAsia="MS Mincho" w:hAnsi="Times New Roman"/>
                <w:b/>
                <w:sz w:val="20"/>
                <w:szCs w:val="20"/>
                <w:lang w:val="fr-FR" w:eastAsia="ja-JP"/>
              </w:rPr>
              <w:t xml:space="preserve"> </w:t>
            </w:r>
            <w:proofErr w:type="spellStart"/>
            <w:r w:rsidRPr="00E52641">
              <w:rPr>
                <w:rFonts w:ascii="Times New Roman" w:eastAsia="MS Mincho" w:hAnsi="Times New Roman"/>
                <w:b/>
                <w:sz w:val="20"/>
                <w:szCs w:val="20"/>
                <w:lang w:val="fr-FR" w:eastAsia="ja-JP"/>
              </w:rPr>
              <w:t>específicas</w:t>
            </w:r>
            <w:proofErr w:type="spellEnd"/>
            <w:r w:rsidRPr="00E52641">
              <w:rPr>
                <w:rFonts w:ascii="Times New Roman" w:eastAsia="MS Mincho" w:hAnsi="Times New Roman"/>
                <w:b/>
                <w:sz w:val="20"/>
                <w:szCs w:val="20"/>
                <w:lang w:val="fr-FR" w:eastAsia="ja-JP"/>
              </w:rPr>
              <w:t xml:space="preserve"> que se </w:t>
            </w:r>
            <w:proofErr w:type="spellStart"/>
            <w:r w:rsidRPr="00E52641">
              <w:rPr>
                <w:rFonts w:ascii="Times New Roman" w:eastAsia="MS Mincho" w:hAnsi="Times New Roman"/>
                <w:b/>
                <w:sz w:val="20"/>
                <w:szCs w:val="20"/>
                <w:lang w:val="fr-FR" w:eastAsia="ja-JP"/>
              </w:rPr>
              <w:t>aplican</w:t>
            </w:r>
            <w:proofErr w:type="spellEnd"/>
            <w:r w:rsidRPr="00E52641">
              <w:rPr>
                <w:rFonts w:ascii="Times New Roman" w:eastAsia="MS Mincho" w:hAnsi="Times New Roman"/>
                <w:b/>
                <w:sz w:val="20"/>
                <w:szCs w:val="20"/>
                <w:lang w:val="fr-FR" w:eastAsia="ja-JP"/>
              </w:rPr>
              <w:t xml:space="preserve"> a los buques de captura </w:t>
            </w:r>
            <w:proofErr w:type="spellStart"/>
            <w:r w:rsidRPr="00E52641">
              <w:rPr>
                <w:rFonts w:ascii="Times New Roman" w:eastAsia="MS Mincho" w:hAnsi="Times New Roman"/>
                <w:b/>
                <w:sz w:val="20"/>
                <w:szCs w:val="20"/>
                <w:lang w:val="fr-FR" w:eastAsia="ja-JP"/>
              </w:rPr>
              <w:t>mencionados</w:t>
            </w:r>
            <w:proofErr w:type="spellEnd"/>
            <w:r w:rsidRPr="00E52641">
              <w:rPr>
                <w:rFonts w:ascii="Times New Roman" w:eastAsia="MS Mincho" w:hAnsi="Times New Roman"/>
                <w:b/>
                <w:sz w:val="20"/>
                <w:szCs w:val="20"/>
                <w:lang w:val="fr-FR" w:eastAsia="ja-JP"/>
              </w:rPr>
              <w:t xml:space="preserve"> en el </w:t>
            </w:r>
            <w:proofErr w:type="spellStart"/>
            <w:r w:rsidRPr="00E52641">
              <w:rPr>
                <w:rFonts w:ascii="Times New Roman" w:hAnsi="Times New Roman"/>
                <w:b/>
                <w:color w:val="000000"/>
                <w:sz w:val="20"/>
                <w:szCs w:val="20"/>
                <w:lang w:val="fr-FR"/>
              </w:rPr>
              <w:t>Anexo</w:t>
            </w:r>
            <w:proofErr w:type="spellEnd"/>
            <w:r w:rsidRPr="00E52641">
              <w:rPr>
                <w:rFonts w:ascii="Times New Roman" w:hAnsi="Times New Roman"/>
                <w:b/>
                <w:color w:val="000000"/>
                <w:sz w:val="20"/>
                <w:szCs w:val="20"/>
                <w:lang w:val="fr-FR"/>
              </w:rPr>
              <w:t xml:space="preserve"> 1</w:t>
            </w:r>
          </w:p>
        </w:tc>
        <w:tc>
          <w:tcPr>
            <w:tcW w:w="3115" w:type="dxa"/>
          </w:tcPr>
          <w:p w14:paraId="1F294730" w14:textId="77777777" w:rsidR="008B7C94" w:rsidRPr="00E52641" w:rsidRDefault="008B7C94" w:rsidP="009075CA">
            <w:pPr>
              <w:autoSpaceDE w:val="0"/>
              <w:autoSpaceDN w:val="0"/>
              <w:adjustRightInd w:val="0"/>
              <w:spacing w:after="0" w:line="240" w:lineRule="auto"/>
              <w:jc w:val="center"/>
              <w:rPr>
                <w:rFonts w:ascii="Times New Roman" w:hAnsi="Times New Roman"/>
                <w:bCs/>
                <w:sz w:val="20"/>
                <w:szCs w:val="20"/>
              </w:rPr>
            </w:pPr>
          </w:p>
          <w:p w14:paraId="0D9CBC0E" w14:textId="77777777" w:rsidR="008B7C94" w:rsidRPr="00E52641" w:rsidRDefault="008B7C94" w:rsidP="009075CA">
            <w:pPr>
              <w:autoSpaceDE w:val="0"/>
              <w:autoSpaceDN w:val="0"/>
              <w:adjustRightInd w:val="0"/>
              <w:spacing w:after="0" w:line="240" w:lineRule="auto"/>
              <w:jc w:val="center"/>
              <w:rPr>
                <w:rFonts w:ascii="Times New Roman" w:hAnsi="Times New Roman"/>
                <w:bCs/>
                <w:sz w:val="20"/>
                <w:szCs w:val="20"/>
              </w:rPr>
            </w:pPr>
          </w:p>
          <w:p w14:paraId="50E720BA" w14:textId="77777777" w:rsidR="008B7C94" w:rsidRPr="00E52641" w:rsidRDefault="008B7C94" w:rsidP="009075CA">
            <w:pPr>
              <w:autoSpaceDE w:val="0"/>
              <w:autoSpaceDN w:val="0"/>
              <w:adjustRightInd w:val="0"/>
              <w:spacing w:after="0" w:line="240" w:lineRule="auto"/>
              <w:jc w:val="center"/>
              <w:rPr>
                <w:rFonts w:ascii="Times New Roman" w:hAnsi="Times New Roman"/>
                <w:bCs/>
                <w:sz w:val="20"/>
                <w:szCs w:val="20"/>
              </w:rPr>
            </w:pPr>
          </w:p>
          <w:p w14:paraId="4DDF6FE3" w14:textId="77777777" w:rsidR="008B7C94" w:rsidRPr="00E52641" w:rsidRDefault="008B7C94" w:rsidP="009075CA">
            <w:pPr>
              <w:autoSpaceDE w:val="0"/>
              <w:autoSpaceDN w:val="0"/>
              <w:adjustRightInd w:val="0"/>
              <w:spacing w:after="0" w:line="240" w:lineRule="auto"/>
              <w:jc w:val="center"/>
              <w:rPr>
                <w:rFonts w:ascii="Times New Roman" w:hAnsi="Times New Roman"/>
                <w:bCs/>
                <w:sz w:val="20"/>
                <w:szCs w:val="20"/>
                <w:lang w:val="en-GB"/>
              </w:rPr>
            </w:pPr>
            <w:r w:rsidRPr="00E52641">
              <w:rPr>
                <w:rFonts w:ascii="Times New Roman" w:hAnsi="Times New Roman"/>
                <w:bCs/>
                <w:sz w:val="20"/>
                <w:szCs w:val="20"/>
                <w:lang w:val="en-GB"/>
              </w:rPr>
              <w:t>N/A</w:t>
            </w:r>
          </w:p>
        </w:tc>
        <w:tc>
          <w:tcPr>
            <w:tcW w:w="3744" w:type="dxa"/>
          </w:tcPr>
          <w:p w14:paraId="0FD43C06" w14:textId="77777777" w:rsidR="008B7C94" w:rsidRPr="00E52641" w:rsidRDefault="008B7C94" w:rsidP="009075CA">
            <w:pPr>
              <w:autoSpaceDE w:val="0"/>
              <w:autoSpaceDN w:val="0"/>
              <w:adjustRightInd w:val="0"/>
              <w:spacing w:after="0" w:line="240" w:lineRule="auto"/>
              <w:jc w:val="center"/>
              <w:rPr>
                <w:rFonts w:ascii="Times New Roman" w:hAnsi="Times New Roman"/>
                <w:bCs/>
                <w:sz w:val="20"/>
                <w:szCs w:val="20"/>
                <w:lang w:val="en-GB"/>
              </w:rPr>
            </w:pPr>
          </w:p>
          <w:p w14:paraId="5C0F5C83" w14:textId="77777777" w:rsidR="008B7C94" w:rsidRPr="00E52641" w:rsidRDefault="008B7C94" w:rsidP="009075CA">
            <w:pPr>
              <w:autoSpaceDE w:val="0"/>
              <w:autoSpaceDN w:val="0"/>
              <w:adjustRightInd w:val="0"/>
              <w:spacing w:after="0" w:line="240" w:lineRule="auto"/>
              <w:jc w:val="center"/>
              <w:rPr>
                <w:rFonts w:ascii="Times New Roman" w:hAnsi="Times New Roman"/>
                <w:bCs/>
                <w:sz w:val="20"/>
                <w:szCs w:val="20"/>
                <w:lang w:val="en-GB"/>
              </w:rPr>
            </w:pPr>
          </w:p>
          <w:p w14:paraId="545CFF7B" w14:textId="77777777" w:rsidR="008B7C94" w:rsidRPr="00E52641" w:rsidRDefault="008B7C94" w:rsidP="009075CA">
            <w:pPr>
              <w:autoSpaceDE w:val="0"/>
              <w:autoSpaceDN w:val="0"/>
              <w:adjustRightInd w:val="0"/>
              <w:spacing w:after="0" w:line="240" w:lineRule="auto"/>
              <w:jc w:val="center"/>
              <w:rPr>
                <w:rFonts w:ascii="Times New Roman" w:hAnsi="Times New Roman"/>
                <w:bCs/>
                <w:sz w:val="20"/>
                <w:szCs w:val="20"/>
                <w:lang w:val="en-GB"/>
              </w:rPr>
            </w:pPr>
          </w:p>
          <w:p w14:paraId="0EC1EF1F" w14:textId="77777777" w:rsidR="008B7C94" w:rsidRPr="00E52641" w:rsidRDefault="008B7C94" w:rsidP="009075CA">
            <w:pPr>
              <w:autoSpaceDE w:val="0"/>
              <w:autoSpaceDN w:val="0"/>
              <w:adjustRightInd w:val="0"/>
              <w:spacing w:after="0" w:line="240" w:lineRule="auto"/>
              <w:jc w:val="center"/>
              <w:rPr>
                <w:rFonts w:ascii="Times New Roman" w:hAnsi="Times New Roman"/>
                <w:bCs/>
                <w:sz w:val="20"/>
                <w:szCs w:val="20"/>
                <w:lang w:val="en-GB"/>
              </w:rPr>
            </w:pPr>
            <w:r w:rsidRPr="00E52641">
              <w:rPr>
                <w:rFonts w:ascii="Times New Roman" w:hAnsi="Times New Roman"/>
                <w:bCs/>
                <w:sz w:val="20"/>
                <w:szCs w:val="20"/>
                <w:lang w:val="en-GB"/>
              </w:rPr>
              <w:t>N/A</w:t>
            </w:r>
          </w:p>
        </w:tc>
        <w:tc>
          <w:tcPr>
            <w:tcW w:w="3217" w:type="dxa"/>
          </w:tcPr>
          <w:p w14:paraId="40FF3F25" w14:textId="77777777" w:rsidR="008B7C94" w:rsidRPr="00E52641" w:rsidRDefault="008B7C94" w:rsidP="007A4781">
            <w:pPr>
              <w:autoSpaceDE w:val="0"/>
              <w:autoSpaceDN w:val="0"/>
              <w:adjustRightInd w:val="0"/>
              <w:spacing w:after="0" w:line="240" w:lineRule="auto"/>
              <w:rPr>
                <w:rFonts w:ascii="Times New Roman" w:hAnsi="Times New Roman"/>
                <w:bCs/>
                <w:sz w:val="20"/>
                <w:szCs w:val="20"/>
                <w:lang w:val="fr-FR"/>
              </w:rPr>
            </w:pPr>
          </w:p>
        </w:tc>
      </w:tr>
      <w:tr w:rsidR="009F2102" w:rsidRPr="00E52641" w14:paraId="2AB907DE" w14:textId="77777777" w:rsidTr="00CE57FF">
        <w:trPr>
          <w:trHeight w:val="680"/>
        </w:trPr>
        <w:tc>
          <w:tcPr>
            <w:tcW w:w="4142" w:type="dxa"/>
          </w:tcPr>
          <w:p w14:paraId="25B88EF4" w14:textId="77777777" w:rsidR="00C61FC9" w:rsidRPr="00E52641" w:rsidRDefault="00C61FC9" w:rsidP="006A7B7B">
            <w:pPr>
              <w:spacing w:after="0" w:line="240" w:lineRule="atLeast"/>
              <w:rPr>
                <w:rFonts w:ascii="Times New Roman" w:eastAsia="MS Mincho" w:hAnsi="Times New Roman"/>
                <w:b/>
                <w:sz w:val="20"/>
                <w:szCs w:val="20"/>
                <w:lang w:val="fr-FR" w:eastAsia="ja-JP"/>
              </w:rPr>
            </w:pPr>
          </w:p>
          <w:p w14:paraId="3450E2CF" w14:textId="77777777" w:rsidR="00C61FC9" w:rsidRPr="00E52641" w:rsidRDefault="00C61FC9" w:rsidP="00DE5463">
            <w:pPr>
              <w:spacing w:after="0" w:line="240" w:lineRule="atLeast"/>
              <w:jc w:val="both"/>
              <w:rPr>
                <w:rFonts w:ascii="Times New Roman" w:eastAsia="MS Mincho" w:hAnsi="Times New Roman"/>
                <w:b/>
                <w:sz w:val="20"/>
                <w:szCs w:val="20"/>
                <w:lang w:val="fr-FR" w:eastAsia="ja-JP"/>
              </w:rPr>
            </w:pPr>
          </w:p>
          <w:p w14:paraId="1E19F392" w14:textId="77777777" w:rsidR="009F2102" w:rsidRPr="00E52641" w:rsidRDefault="009F2102" w:rsidP="00DE5463">
            <w:pPr>
              <w:spacing w:after="0" w:line="240" w:lineRule="atLeast"/>
              <w:jc w:val="both"/>
              <w:rPr>
                <w:rFonts w:ascii="Times New Roman" w:hAnsi="Times New Roman"/>
                <w:b/>
                <w:color w:val="000000"/>
                <w:sz w:val="20"/>
                <w:szCs w:val="20"/>
              </w:rPr>
            </w:pPr>
            <w:proofErr w:type="spellStart"/>
            <w:r w:rsidRPr="00E52641">
              <w:rPr>
                <w:rFonts w:ascii="Times New Roman" w:eastAsia="MS Mincho" w:hAnsi="Times New Roman"/>
                <w:b/>
                <w:sz w:val="20"/>
                <w:szCs w:val="20"/>
                <w:lang w:val="fr-FR" w:eastAsia="ja-JP"/>
              </w:rPr>
              <w:t>Logbook</w:t>
            </w:r>
            <w:proofErr w:type="spellEnd"/>
            <w:r w:rsidRPr="00E52641">
              <w:rPr>
                <w:rFonts w:ascii="Times New Roman" w:eastAsia="MS Mincho" w:hAnsi="Times New Roman"/>
                <w:b/>
                <w:sz w:val="20"/>
                <w:szCs w:val="20"/>
                <w:lang w:val="fr-FR" w:eastAsia="ja-JP"/>
              </w:rPr>
              <w:t xml:space="preserve"> </w:t>
            </w:r>
            <w:proofErr w:type="spellStart"/>
            <w:r w:rsidRPr="00E52641">
              <w:rPr>
                <w:rFonts w:ascii="Times New Roman" w:eastAsia="MS Mincho" w:hAnsi="Times New Roman"/>
                <w:b/>
                <w:sz w:val="20"/>
                <w:szCs w:val="20"/>
                <w:lang w:val="fr-FR" w:eastAsia="ja-JP"/>
              </w:rPr>
              <w:t>Requirements</w:t>
            </w:r>
            <w:proofErr w:type="spellEnd"/>
            <w:r w:rsidRPr="00E52641">
              <w:rPr>
                <w:rFonts w:ascii="Times New Roman" w:eastAsia="MS Mincho" w:hAnsi="Times New Roman"/>
                <w:b/>
                <w:sz w:val="20"/>
                <w:szCs w:val="20"/>
                <w:lang w:val="fr-FR" w:eastAsia="ja-JP"/>
              </w:rPr>
              <w:t xml:space="preserve"> / Exigences en matière de carnets de pêche/ </w:t>
            </w:r>
            <w:proofErr w:type="spellStart"/>
            <w:r w:rsidRPr="00E52641">
              <w:rPr>
                <w:rFonts w:ascii="Times New Roman" w:eastAsia="MS Mincho" w:hAnsi="Times New Roman"/>
                <w:b/>
                <w:sz w:val="20"/>
                <w:szCs w:val="20"/>
                <w:lang w:val="fr-FR" w:eastAsia="ja-JP"/>
              </w:rPr>
              <w:t>Requisitos</w:t>
            </w:r>
            <w:proofErr w:type="spellEnd"/>
            <w:r w:rsidRPr="00E52641">
              <w:rPr>
                <w:rFonts w:ascii="Times New Roman" w:eastAsia="MS Mincho" w:hAnsi="Times New Roman"/>
                <w:b/>
                <w:sz w:val="20"/>
                <w:szCs w:val="20"/>
                <w:lang w:val="fr-FR" w:eastAsia="ja-JP"/>
              </w:rPr>
              <w:t xml:space="preserve"> para los </w:t>
            </w:r>
            <w:proofErr w:type="spellStart"/>
            <w:r w:rsidRPr="00E52641">
              <w:rPr>
                <w:rFonts w:ascii="Times New Roman" w:eastAsia="MS Mincho" w:hAnsi="Times New Roman"/>
                <w:b/>
                <w:sz w:val="20"/>
                <w:szCs w:val="20"/>
                <w:lang w:val="fr-FR" w:eastAsia="ja-JP"/>
              </w:rPr>
              <w:t>cuadernos</w:t>
            </w:r>
            <w:proofErr w:type="spellEnd"/>
            <w:r w:rsidRPr="00E52641">
              <w:rPr>
                <w:rFonts w:ascii="Times New Roman" w:eastAsia="MS Mincho" w:hAnsi="Times New Roman"/>
                <w:b/>
                <w:sz w:val="20"/>
                <w:szCs w:val="20"/>
                <w:lang w:val="fr-FR" w:eastAsia="ja-JP"/>
              </w:rPr>
              <w:t xml:space="preserve"> de </w:t>
            </w:r>
            <w:proofErr w:type="spellStart"/>
            <w:r w:rsidRPr="00E52641">
              <w:rPr>
                <w:rFonts w:ascii="Times New Roman" w:eastAsia="MS Mincho" w:hAnsi="Times New Roman"/>
                <w:b/>
                <w:sz w:val="20"/>
                <w:szCs w:val="20"/>
                <w:lang w:val="fr-FR" w:eastAsia="ja-JP"/>
              </w:rPr>
              <w:t>pesca</w:t>
            </w:r>
            <w:proofErr w:type="spellEnd"/>
          </w:p>
        </w:tc>
        <w:tc>
          <w:tcPr>
            <w:tcW w:w="3115" w:type="dxa"/>
          </w:tcPr>
          <w:p w14:paraId="64A1EFBE" w14:textId="77777777" w:rsidR="00C61FC9" w:rsidRPr="00784838" w:rsidRDefault="00C61FC9" w:rsidP="00406E5C">
            <w:pPr>
              <w:autoSpaceDE w:val="0"/>
              <w:autoSpaceDN w:val="0"/>
              <w:adjustRightInd w:val="0"/>
              <w:spacing w:after="0" w:line="240" w:lineRule="auto"/>
              <w:jc w:val="both"/>
              <w:rPr>
                <w:rFonts w:ascii="Times New Roman" w:hAnsi="Times New Roman"/>
                <w:bCs/>
                <w:sz w:val="20"/>
                <w:szCs w:val="20"/>
                <w:lang w:val="en-GB"/>
              </w:rPr>
            </w:pPr>
          </w:p>
          <w:p w14:paraId="337745B5" w14:textId="77777777" w:rsidR="00C61FC9" w:rsidRPr="00784838" w:rsidRDefault="00C61FC9" w:rsidP="00406E5C">
            <w:pPr>
              <w:autoSpaceDE w:val="0"/>
              <w:autoSpaceDN w:val="0"/>
              <w:adjustRightInd w:val="0"/>
              <w:spacing w:after="0" w:line="240" w:lineRule="auto"/>
              <w:jc w:val="both"/>
              <w:rPr>
                <w:rFonts w:ascii="Times New Roman" w:hAnsi="Times New Roman"/>
                <w:bCs/>
                <w:sz w:val="20"/>
                <w:szCs w:val="20"/>
                <w:lang w:val="en-GB"/>
              </w:rPr>
            </w:pPr>
          </w:p>
          <w:p w14:paraId="01BA09FF" w14:textId="7781A48F" w:rsidR="00406E5C" w:rsidRPr="00E52641" w:rsidRDefault="00406E5C" w:rsidP="00406E5C">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946A30">
              <w:rPr>
                <w:rFonts w:ascii="Times New Roman" w:hAnsi="Times New Roman"/>
                <w:bCs/>
                <w:sz w:val="20"/>
                <w:szCs w:val="20"/>
                <w:lang w:val="en-GB"/>
              </w:rPr>
              <w:t>9</w:t>
            </w:r>
            <w:r w:rsidRPr="00E52641">
              <w:rPr>
                <w:rFonts w:ascii="Times New Roman" w:hAnsi="Times New Roman"/>
                <w:bCs/>
                <w:sz w:val="20"/>
                <w:szCs w:val="20"/>
                <w:lang w:val="en-GB"/>
              </w:rPr>
              <w:t>/</w:t>
            </w:r>
            <w:r w:rsidR="000E7E19">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591E3BED" w14:textId="77777777" w:rsidR="00C61FC9" w:rsidRPr="00E52641" w:rsidRDefault="00C61FC9" w:rsidP="00406E5C">
            <w:pPr>
              <w:autoSpaceDE w:val="0"/>
              <w:autoSpaceDN w:val="0"/>
              <w:adjustRightInd w:val="0"/>
              <w:spacing w:after="0" w:line="240" w:lineRule="auto"/>
              <w:rPr>
                <w:rFonts w:ascii="Times New Roman" w:hAnsi="Times New Roman"/>
                <w:bCs/>
                <w:sz w:val="20"/>
                <w:szCs w:val="20"/>
                <w:lang w:val="en-GB"/>
              </w:rPr>
            </w:pPr>
          </w:p>
          <w:p w14:paraId="77EDC717" w14:textId="77777777" w:rsidR="009F2102" w:rsidRPr="00E52641" w:rsidRDefault="00406E5C" w:rsidP="00406E5C">
            <w:pPr>
              <w:autoSpaceDE w:val="0"/>
              <w:autoSpaceDN w:val="0"/>
              <w:adjustRightInd w:val="0"/>
              <w:spacing w:after="0" w:line="240" w:lineRule="auto"/>
              <w:rPr>
                <w:rFonts w:ascii="Times New Roman" w:hAnsi="Times New Roman"/>
                <w:bCs/>
                <w:sz w:val="20"/>
                <w:szCs w:val="20"/>
              </w:rPr>
            </w:pPr>
            <w:r w:rsidRPr="00E52641">
              <w:rPr>
                <w:rFonts w:ascii="Times New Roman" w:hAnsi="Times New Roman"/>
                <w:bCs/>
                <w:sz w:val="20"/>
                <w:szCs w:val="20"/>
                <w:lang w:val="en-GB"/>
              </w:rPr>
              <w:t>Ministerial Notification Regulating Commercial Fisheries (No:4/1)</w:t>
            </w:r>
          </w:p>
        </w:tc>
        <w:tc>
          <w:tcPr>
            <w:tcW w:w="3744" w:type="dxa"/>
          </w:tcPr>
          <w:p w14:paraId="77FBC5F2" w14:textId="77777777" w:rsidR="00C62976" w:rsidRPr="00E52641" w:rsidRDefault="00C62976" w:rsidP="00C62976">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 xml:space="preserve">Fishing vessels targeting E-BFT shall record into their daily logs the following information; number and weight of the E-BFT caught, date / time / location (latitude - longitude) of the catching operations including nil catches. Fishing vessels authorized as catching, towing or auxiliary vessels are obliged to fulfil the requirements given in the relevant ICCAT recommendations in regard to fishing logbooks.  </w:t>
            </w:r>
          </w:p>
          <w:p w14:paraId="10E5DA37" w14:textId="77777777" w:rsidR="009F2102" w:rsidRPr="00E52641" w:rsidRDefault="009F2102" w:rsidP="007A4781">
            <w:pPr>
              <w:autoSpaceDE w:val="0"/>
              <w:autoSpaceDN w:val="0"/>
              <w:adjustRightInd w:val="0"/>
              <w:spacing w:after="0" w:line="240" w:lineRule="auto"/>
              <w:rPr>
                <w:rFonts w:ascii="Times New Roman" w:hAnsi="Times New Roman"/>
                <w:bCs/>
                <w:sz w:val="20"/>
                <w:szCs w:val="20"/>
                <w:lang w:val="en-US"/>
              </w:rPr>
            </w:pPr>
          </w:p>
        </w:tc>
        <w:tc>
          <w:tcPr>
            <w:tcW w:w="3217" w:type="dxa"/>
          </w:tcPr>
          <w:p w14:paraId="5CF128D9" w14:textId="77777777" w:rsidR="009F2102" w:rsidRPr="00E52641" w:rsidRDefault="009F2102" w:rsidP="007A4781">
            <w:pPr>
              <w:autoSpaceDE w:val="0"/>
              <w:autoSpaceDN w:val="0"/>
              <w:adjustRightInd w:val="0"/>
              <w:spacing w:after="0" w:line="240" w:lineRule="auto"/>
              <w:rPr>
                <w:rFonts w:ascii="Times New Roman" w:hAnsi="Times New Roman"/>
                <w:bCs/>
                <w:sz w:val="20"/>
                <w:szCs w:val="20"/>
              </w:rPr>
            </w:pPr>
          </w:p>
        </w:tc>
      </w:tr>
      <w:tr w:rsidR="009F2102" w:rsidRPr="00E52641" w14:paraId="7D829F1B" w14:textId="77777777" w:rsidTr="00CE57FF">
        <w:trPr>
          <w:trHeight w:val="680"/>
        </w:trPr>
        <w:tc>
          <w:tcPr>
            <w:tcW w:w="4142" w:type="dxa"/>
          </w:tcPr>
          <w:p w14:paraId="176F8CDE" w14:textId="77777777" w:rsidR="009F2102" w:rsidRPr="00784838" w:rsidRDefault="009F2102" w:rsidP="006A7B7B">
            <w:pPr>
              <w:spacing w:after="0" w:line="240" w:lineRule="atLeast"/>
              <w:rPr>
                <w:rFonts w:ascii="Times New Roman" w:eastAsia="MS Mincho" w:hAnsi="Times New Roman"/>
                <w:b/>
                <w:sz w:val="20"/>
                <w:szCs w:val="20"/>
                <w:lang w:eastAsia="ja-JP"/>
              </w:rPr>
            </w:pPr>
            <w:r w:rsidRPr="00784838">
              <w:rPr>
                <w:rFonts w:ascii="Times New Roman" w:eastAsia="MS Mincho" w:hAnsi="Times New Roman"/>
                <w:b/>
                <w:sz w:val="20"/>
                <w:szCs w:val="20"/>
                <w:lang w:eastAsia="ja-JP"/>
              </w:rPr>
              <w:t>Minimum standards for video recording procedures / Standards minimum applicables aux procédures d’enregistrement vidéo /Normas mínimas para los procedimientos de grabación de vídeo</w:t>
            </w:r>
          </w:p>
        </w:tc>
        <w:tc>
          <w:tcPr>
            <w:tcW w:w="3115" w:type="dxa"/>
          </w:tcPr>
          <w:p w14:paraId="2D7BE37C" w14:textId="7659AB6E" w:rsidR="00406E5C" w:rsidRPr="00E52641" w:rsidRDefault="00406E5C" w:rsidP="00406E5C">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946A30">
              <w:rPr>
                <w:rFonts w:ascii="Times New Roman" w:hAnsi="Times New Roman"/>
                <w:bCs/>
                <w:sz w:val="20"/>
                <w:szCs w:val="20"/>
                <w:lang w:val="en-GB"/>
              </w:rPr>
              <w:t>9</w:t>
            </w:r>
            <w:r w:rsidRPr="00E52641">
              <w:rPr>
                <w:rFonts w:ascii="Times New Roman" w:hAnsi="Times New Roman"/>
                <w:bCs/>
                <w:sz w:val="20"/>
                <w:szCs w:val="20"/>
                <w:lang w:val="en-GB"/>
              </w:rPr>
              <w:t>/</w:t>
            </w:r>
            <w:r w:rsidR="000E7E19">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04D2E6CA" w14:textId="77777777" w:rsidR="00C61FC9" w:rsidRPr="00E52641" w:rsidRDefault="00C61FC9" w:rsidP="00406E5C">
            <w:pPr>
              <w:autoSpaceDE w:val="0"/>
              <w:autoSpaceDN w:val="0"/>
              <w:adjustRightInd w:val="0"/>
              <w:spacing w:after="0" w:line="240" w:lineRule="auto"/>
              <w:rPr>
                <w:rFonts w:ascii="Times New Roman" w:hAnsi="Times New Roman"/>
                <w:bCs/>
                <w:sz w:val="20"/>
                <w:szCs w:val="20"/>
                <w:lang w:val="en-GB"/>
              </w:rPr>
            </w:pPr>
          </w:p>
          <w:p w14:paraId="29EC8596" w14:textId="77777777" w:rsidR="009F2102" w:rsidRPr="00E52641" w:rsidRDefault="00406E5C" w:rsidP="00406E5C">
            <w:pPr>
              <w:autoSpaceDE w:val="0"/>
              <w:autoSpaceDN w:val="0"/>
              <w:adjustRightInd w:val="0"/>
              <w:spacing w:after="0" w:line="240" w:lineRule="auto"/>
              <w:rPr>
                <w:rFonts w:ascii="Times New Roman" w:hAnsi="Times New Roman"/>
                <w:bCs/>
                <w:sz w:val="20"/>
                <w:szCs w:val="20"/>
              </w:rPr>
            </w:pPr>
            <w:r w:rsidRPr="00E52641">
              <w:rPr>
                <w:rFonts w:ascii="Times New Roman" w:hAnsi="Times New Roman"/>
                <w:bCs/>
                <w:sz w:val="20"/>
                <w:szCs w:val="20"/>
                <w:lang w:val="en-GB"/>
              </w:rPr>
              <w:t>Ministerial Notification Regulating Commercial Fisheries (No:4/1)</w:t>
            </w:r>
          </w:p>
        </w:tc>
        <w:tc>
          <w:tcPr>
            <w:tcW w:w="3744" w:type="dxa"/>
          </w:tcPr>
          <w:p w14:paraId="71CD99CA" w14:textId="0A810474" w:rsidR="00E94CA5" w:rsidRPr="00E52641" w:rsidRDefault="00E94CA5" w:rsidP="00E94CA5">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Procedure defined by domestic law, as well as any other necessary procedures given in the relevant ICCAT recommendations, shall be applied at the 201</w:t>
            </w:r>
            <w:r w:rsidR="00946A30">
              <w:rPr>
                <w:rFonts w:ascii="Times New Roman" w:hAnsi="Times New Roman"/>
                <w:bCs/>
                <w:sz w:val="20"/>
                <w:szCs w:val="20"/>
                <w:lang w:val="en-GB"/>
              </w:rPr>
              <w:t>9</w:t>
            </w:r>
            <w:r w:rsidRPr="00E52641">
              <w:rPr>
                <w:rFonts w:ascii="Times New Roman" w:hAnsi="Times New Roman"/>
                <w:bCs/>
                <w:sz w:val="20"/>
                <w:szCs w:val="20"/>
                <w:lang w:val="en-GB"/>
              </w:rPr>
              <w:t xml:space="preserve"> BFT fishing season to fulfil the minimum standards for video recording.    </w:t>
            </w:r>
          </w:p>
          <w:p w14:paraId="7791D377" w14:textId="77777777" w:rsidR="009F2102" w:rsidRPr="00E52641" w:rsidRDefault="009F2102" w:rsidP="007A4781">
            <w:pPr>
              <w:autoSpaceDE w:val="0"/>
              <w:autoSpaceDN w:val="0"/>
              <w:adjustRightInd w:val="0"/>
              <w:spacing w:after="0" w:line="240" w:lineRule="auto"/>
              <w:rPr>
                <w:rFonts w:ascii="Times New Roman" w:hAnsi="Times New Roman"/>
                <w:bCs/>
                <w:sz w:val="20"/>
                <w:szCs w:val="20"/>
              </w:rPr>
            </w:pPr>
          </w:p>
        </w:tc>
        <w:tc>
          <w:tcPr>
            <w:tcW w:w="3217" w:type="dxa"/>
          </w:tcPr>
          <w:p w14:paraId="306A6A74" w14:textId="77777777" w:rsidR="009F2102" w:rsidRPr="00E52641" w:rsidRDefault="009F2102" w:rsidP="007A4781">
            <w:pPr>
              <w:autoSpaceDE w:val="0"/>
              <w:autoSpaceDN w:val="0"/>
              <w:adjustRightInd w:val="0"/>
              <w:spacing w:after="0" w:line="240" w:lineRule="auto"/>
              <w:rPr>
                <w:rFonts w:ascii="Times New Roman" w:hAnsi="Times New Roman"/>
                <w:bCs/>
                <w:sz w:val="20"/>
                <w:szCs w:val="20"/>
              </w:rPr>
            </w:pPr>
          </w:p>
        </w:tc>
      </w:tr>
      <w:tr w:rsidR="009F2102" w:rsidRPr="00E52641" w14:paraId="1456B406" w14:textId="77777777" w:rsidTr="00CE57FF">
        <w:trPr>
          <w:trHeight w:val="680"/>
        </w:trPr>
        <w:tc>
          <w:tcPr>
            <w:tcW w:w="4142" w:type="dxa"/>
          </w:tcPr>
          <w:p w14:paraId="171ECD24" w14:textId="77777777" w:rsidR="00F26B69" w:rsidRPr="00784838" w:rsidRDefault="00F26B69" w:rsidP="00441E1B">
            <w:pPr>
              <w:spacing w:after="0" w:line="240" w:lineRule="atLeast"/>
              <w:rPr>
                <w:rFonts w:ascii="Times New Roman" w:eastAsia="MS Mincho" w:hAnsi="Times New Roman"/>
                <w:b/>
                <w:sz w:val="20"/>
                <w:szCs w:val="20"/>
                <w:lang w:val="en-GB" w:eastAsia="ja-JP"/>
              </w:rPr>
            </w:pPr>
          </w:p>
          <w:p w14:paraId="13B09B26" w14:textId="77777777" w:rsidR="009F2102" w:rsidRPr="00784838" w:rsidRDefault="009F2102" w:rsidP="00441E1B">
            <w:pPr>
              <w:spacing w:after="0" w:line="240" w:lineRule="atLeast"/>
              <w:rPr>
                <w:rFonts w:ascii="Times New Roman" w:eastAsia="MS Mincho" w:hAnsi="Times New Roman"/>
                <w:b/>
                <w:sz w:val="20"/>
                <w:szCs w:val="20"/>
                <w:lang w:val="en-GB" w:eastAsia="ja-JP"/>
              </w:rPr>
            </w:pPr>
            <w:r w:rsidRPr="00784838">
              <w:rPr>
                <w:rFonts w:ascii="Times New Roman" w:eastAsia="MS Mincho" w:hAnsi="Times New Roman"/>
                <w:b/>
                <w:sz w:val="20"/>
                <w:szCs w:val="20"/>
                <w:lang w:val="en-GB" w:eastAsia="ja-JP"/>
              </w:rPr>
              <w:t xml:space="preserve">Standards and procedures for </w:t>
            </w:r>
            <w:proofErr w:type="spellStart"/>
            <w:r w:rsidRPr="00784838">
              <w:rPr>
                <w:rFonts w:ascii="Times New Roman" w:eastAsia="MS Mincho" w:hAnsi="Times New Roman"/>
                <w:b/>
                <w:sz w:val="20"/>
                <w:szCs w:val="20"/>
                <w:lang w:val="en-GB" w:eastAsia="ja-JP"/>
              </w:rPr>
              <w:t>stereoscopical</w:t>
            </w:r>
            <w:proofErr w:type="spellEnd"/>
            <w:r w:rsidRPr="00784838">
              <w:rPr>
                <w:rFonts w:ascii="Times New Roman" w:eastAsia="MS Mincho" w:hAnsi="Times New Roman"/>
                <w:b/>
                <w:sz w:val="20"/>
                <w:szCs w:val="20"/>
                <w:lang w:val="en-GB" w:eastAsia="ja-JP"/>
              </w:rPr>
              <w:t xml:space="preserve"> cameras systems in the context of caging operations/ </w:t>
            </w:r>
            <w:proofErr w:type="spellStart"/>
            <w:r w:rsidRPr="00784838">
              <w:rPr>
                <w:rFonts w:ascii="Times New Roman" w:eastAsia="MS Mincho" w:hAnsi="Times New Roman"/>
                <w:b/>
                <w:sz w:val="20"/>
                <w:szCs w:val="20"/>
                <w:lang w:val="en-GB" w:eastAsia="ja-JP"/>
              </w:rPr>
              <w:t>Normes</w:t>
            </w:r>
            <w:proofErr w:type="spellEnd"/>
            <w:r w:rsidRPr="00784838">
              <w:rPr>
                <w:rFonts w:ascii="Times New Roman" w:eastAsia="MS Mincho" w:hAnsi="Times New Roman"/>
                <w:b/>
                <w:sz w:val="20"/>
                <w:szCs w:val="20"/>
                <w:lang w:val="en-GB" w:eastAsia="ja-JP"/>
              </w:rPr>
              <w:t xml:space="preserve"> et </w:t>
            </w:r>
            <w:proofErr w:type="spellStart"/>
            <w:r w:rsidRPr="00784838">
              <w:rPr>
                <w:rFonts w:ascii="Times New Roman" w:eastAsia="MS Mincho" w:hAnsi="Times New Roman"/>
                <w:b/>
                <w:sz w:val="20"/>
                <w:szCs w:val="20"/>
                <w:lang w:val="en-GB" w:eastAsia="ja-JP"/>
              </w:rPr>
              <w:t>procédures</w:t>
            </w:r>
            <w:proofErr w:type="spellEnd"/>
            <w:r w:rsidRPr="00784838">
              <w:rPr>
                <w:rFonts w:ascii="Times New Roman" w:eastAsia="MS Mincho" w:hAnsi="Times New Roman"/>
                <w:b/>
                <w:sz w:val="20"/>
                <w:szCs w:val="20"/>
                <w:lang w:val="en-GB" w:eastAsia="ja-JP"/>
              </w:rPr>
              <w:t xml:space="preserve"> pour les </w:t>
            </w:r>
            <w:proofErr w:type="spellStart"/>
            <w:r w:rsidRPr="00784838">
              <w:rPr>
                <w:rFonts w:ascii="Times New Roman" w:eastAsia="MS Mincho" w:hAnsi="Times New Roman"/>
                <w:b/>
                <w:sz w:val="20"/>
                <w:szCs w:val="20"/>
                <w:lang w:val="en-GB" w:eastAsia="ja-JP"/>
              </w:rPr>
              <w:t>systèmes</w:t>
            </w:r>
            <w:proofErr w:type="spellEnd"/>
            <w:r w:rsidRPr="00784838">
              <w:rPr>
                <w:rFonts w:ascii="Times New Roman" w:eastAsia="MS Mincho" w:hAnsi="Times New Roman"/>
                <w:b/>
                <w:sz w:val="20"/>
                <w:szCs w:val="20"/>
                <w:lang w:val="en-GB" w:eastAsia="ja-JP"/>
              </w:rPr>
              <w:t xml:space="preserve"> de </w:t>
            </w:r>
            <w:proofErr w:type="spellStart"/>
            <w:r w:rsidRPr="00784838">
              <w:rPr>
                <w:rFonts w:ascii="Times New Roman" w:eastAsia="MS Mincho" w:hAnsi="Times New Roman"/>
                <w:b/>
                <w:sz w:val="20"/>
                <w:szCs w:val="20"/>
                <w:lang w:val="en-GB" w:eastAsia="ja-JP"/>
              </w:rPr>
              <w:t>caméras</w:t>
            </w:r>
            <w:proofErr w:type="spellEnd"/>
            <w:r w:rsidRPr="00784838">
              <w:rPr>
                <w:rFonts w:ascii="Times New Roman" w:eastAsia="MS Mincho" w:hAnsi="Times New Roman"/>
                <w:b/>
                <w:sz w:val="20"/>
                <w:szCs w:val="20"/>
                <w:lang w:val="en-GB" w:eastAsia="ja-JP"/>
              </w:rPr>
              <w:t xml:space="preserve"> </w:t>
            </w:r>
            <w:proofErr w:type="spellStart"/>
            <w:r w:rsidRPr="00784838">
              <w:rPr>
                <w:rFonts w:ascii="Times New Roman" w:eastAsia="MS Mincho" w:hAnsi="Times New Roman"/>
                <w:b/>
                <w:sz w:val="20"/>
                <w:szCs w:val="20"/>
                <w:lang w:val="en-GB" w:eastAsia="ja-JP"/>
              </w:rPr>
              <w:t>stéréoscopiques</w:t>
            </w:r>
            <w:proofErr w:type="spellEnd"/>
            <w:r w:rsidRPr="00784838">
              <w:rPr>
                <w:rFonts w:ascii="Times New Roman" w:eastAsia="MS Mincho" w:hAnsi="Times New Roman"/>
                <w:b/>
                <w:sz w:val="20"/>
                <w:szCs w:val="20"/>
                <w:lang w:val="en-GB" w:eastAsia="ja-JP"/>
              </w:rPr>
              <w:t xml:space="preserve"> dans le </w:t>
            </w:r>
            <w:proofErr w:type="spellStart"/>
            <w:r w:rsidRPr="00784838">
              <w:rPr>
                <w:rFonts w:ascii="Times New Roman" w:eastAsia="MS Mincho" w:hAnsi="Times New Roman"/>
                <w:b/>
                <w:sz w:val="20"/>
                <w:szCs w:val="20"/>
                <w:lang w:val="en-GB" w:eastAsia="ja-JP"/>
              </w:rPr>
              <w:t>contexte</w:t>
            </w:r>
            <w:proofErr w:type="spellEnd"/>
            <w:r w:rsidRPr="00784838">
              <w:rPr>
                <w:rFonts w:ascii="Times New Roman" w:eastAsia="MS Mincho" w:hAnsi="Times New Roman"/>
                <w:b/>
                <w:sz w:val="20"/>
                <w:szCs w:val="20"/>
                <w:lang w:val="en-GB" w:eastAsia="ja-JP"/>
              </w:rPr>
              <w:t xml:space="preserve"> des </w:t>
            </w:r>
            <w:proofErr w:type="spellStart"/>
            <w:r w:rsidRPr="00784838">
              <w:rPr>
                <w:rFonts w:ascii="Times New Roman" w:eastAsia="MS Mincho" w:hAnsi="Times New Roman"/>
                <w:b/>
                <w:sz w:val="20"/>
                <w:szCs w:val="20"/>
                <w:lang w:val="en-GB" w:eastAsia="ja-JP"/>
              </w:rPr>
              <w:t>opérations</w:t>
            </w:r>
            <w:proofErr w:type="spellEnd"/>
            <w:r w:rsidRPr="00784838">
              <w:rPr>
                <w:rFonts w:ascii="Times New Roman" w:eastAsia="MS Mincho" w:hAnsi="Times New Roman"/>
                <w:b/>
                <w:sz w:val="20"/>
                <w:szCs w:val="20"/>
                <w:lang w:val="en-GB" w:eastAsia="ja-JP"/>
              </w:rPr>
              <w:t xml:space="preserve"> de mise en cages/ </w:t>
            </w:r>
            <w:proofErr w:type="spellStart"/>
            <w:r w:rsidRPr="00784838">
              <w:rPr>
                <w:rFonts w:ascii="Times New Roman" w:eastAsia="MS Mincho" w:hAnsi="Times New Roman"/>
                <w:b/>
                <w:sz w:val="20"/>
                <w:szCs w:val="20"/>
                <w:lang w:val="en-GB" w:eastAsia="ja-JP"/>
              </w:rPr>
              <w:t>Normas</w:t>
            </w:r>
            <w:proofErr w:type="spellEnd"/>
            <w:r w:rsidRPr="00784838">
              <w:rPr>
                <w:rFonts w:ascii="Times New Roman" w:eastAsia="MS Mincho" w:hAnsi="Times New Roman"/>
                <w:b/>
                <w:sz w:val="20"/>
                <w:szCs w:val="20"/>
                <w:lang w:val="en-GB" w:eastAsia="ja-JP"/>
              </w:rPr>
              <w:t xml:space="preserve"> y </w:t>
            </w:r>
            <w:proofErr w:type="spellStart"/>
            <w:r w:rsidRPr="00784838">
              <w:rPr>
                <w:rFonts w:ascii="Times New Roman" w:eastAsia="MS Mincho" w:hAnsi="Times New Roman"/>
                <w:b/>
                <w:sz w:val="20"/>
                <w:szCs w:val="20"/>
                <w:lang w:val="en-GB" w:eastAsia="ja-JP"/>
              </w:rPr>
              <w:t>procedimientos</w:t>
            </w:r>
            <w:proofErr w:type="spellEnd"/>
            <w:r w:rsidRPr="00784838">
              <w:rPr>
                <w:rFonts w:ascii="Times New Roman" w:eastAsia="MS Mincho" w:hAnsi="Times New Roman"/>
                <w:b/>
                <w:sz w:val="20"/>
                <w:szCs w:val="20"/>
                <w:lang w:val="en-GB" w:eastAsia="ja-JP"/>
              </w:rPr>
              <w:t xml:space="preserve"> para los </w:t>
            </w:r>
            <w:proofErr w:type="spellStart"/>
            <w:r w:rsidRPr="00784838">
              <w:rPr>
                <w:rFonts w:ascii="Times New Roman" w:eastAsia="MS Mincho" w:hAnsi="Times New Roman"/>
                <w:b/>
                <w:sz w:val="20"/>
                <w:szCs w:val="20"/>
                <w:lang w:val="en-GB" w:eastAsia="ja-JP"/>
              </w:rPr>
              <w:t>sistemas</w:t>
            </w:r>
            <w:proofErr w:type="spellEnd"/>
            <w:r w:rsidRPr="00784838">
              <w:rPr>
                <w:rFonts w:ascii="Times New Roman" w:eastAsia="MS Mincho" w:hAnsi="Times New Roman"/>
                <w:b/>
                <w:sz w:val="20"/>
                <w:szCs w:val="20"/>
                <w:lang w:val="en-GB" w:eastAsia="ja-JP"/>
              </w:rPr>
              <w:t xml:space="preserve"> </w:t>
            </w:r>
            <w:r w:rsidRPr="00784838">
              <w:rPr>
                <w:rFonts w:ascii="Times New Roman" w:eastAsia="MS Mincho" w:hAnsi="Times New Roman"/>
                <w:b/>
                <w:sz w:val="20"/>
                <w:szCs w:val="20"/>
                <w:lang w:val="en-GB" w:eastAsia="ja-JP"/>
              </w:rPr>
              <w:lastRenderedPageBreak/>
              <w:t xml:space="preserve">de </w:t>
            </w:r>
            <w:proofErr w:type="spellStart"/>
            <w:r w:rsidRPr="00784838">
              <w:rPr>
                <w:rFonts w:ascii="Times New Roman" w:eastAsia="MS Mincho" w:hAnsi="Times New Roman"/>
                <w:b/>
                <w:sz w:val="20"/>
                <w:szCs w:val="20"/>
                <w:lang w:val="en-GB" w:eastAsia="ja-JP"/>
              </w:rPr>
              <w:t>cámaras</w:t>
            </w:r>
            <w:proofErr w:type="spellEnd"/>
            <w:r w:rsidRPr="00784838">
              <w:rPr>
                <w:rFonts w:ascii="Times New Roman" w:eastAsia="MS Mincho" w:hAnsi="Times New Roman"/>
                <w:b/>
                <w:sz w:val="20"/>
                <w:szCs w:val="20"/>
                <w:lang w:val="en-GB" w:eastAsia="ja-JP"/>
              </w:rPr>
              <w:t xml:space="preserve"> </w:t>
            </w:r>
            <w:proofErr w:type="spellStart"/>
            <w:r w:rsidRPr="00784838">
              <w:rPr>
                <w:rFonts w:ascii="Times New Roman" w:eastAsia="MS Mincho" w:hAnsi="Times New Roman"/>
                <w:b/>
                <w:sz w:val="20"/>
                <w:szCs w:val="20"/>
                <w:lang w:val="en-GB" w:eastAsia="ja-JP"/>
              </w:rPr>
              <w:t>estereoscópicas</w:t>
            </w:r>
            <w:proofErr w:type="spellEnd"/>
            <w:r w:rsidRPr="00784838">
              <w:rPr>
                <w:rFonts w:ascii="Times New Roman" w:eastAsia="MS Mincho" w:hAnsi="Times New Roman"/>
                <w:b/>
                <w:sz w:val="20"/>
                <w:szCs w:val="20"/>
                <w:lang w:val="en-GB" w:eastAsia="ja-JP"/>
              </w:rPr>
              <w:t xml:space="preserve"> en el </w:t>
            </w:r>
            <w:proofErr w:type="spellStart"/>
            <w:r w:rsidRPr="00784838">
              <w:rPr>
                <w:rFonts w:ascii="Times New Roman" w:eastAsia="MS Mincho" w:hAnsi="Times New Roman"/>
                <w:b/>
                <w:sz w:val="20"/>
                <w:szCs w:val="20"/>
                <w:lang w:val="en-GB" w:eastAsia="ja-JP"/>
              </w:rPr>
              <w:t>contexto</w:t>
            </w:r>
            <w:proofErr w:type="spellEnd"/>
            <w:r w:rsidRPr="00784838">
              <w:rPr>
                <w:rFonts w:ascii="Times New Roman" w:eastAsia="MS Mincho" w:hAnsi="Times New Roman"/>
                <w:b/>
                <w:sz w:val="20"/>
                <w:szCs w:val="20"/>
                <w:lang w:val="en-GB" w:eastAsia="ja-JP"/>
              </w:rPr>
              <w:t xml:space="preserve"> de </w:t>
            </w:r>
            <w:proofErr w:type="spellStart"/>
            <w:r w:rsidRPr="00784838">
              <w:rPr>
                <w:rFonts w:ascii="Times New Roman" w:eastAsia="MS Mincho" w:hAnsi="Times New Roman"/>
                <w:b/>
                <w:sz w:val="20"/>
                <w:szCs w:val="20"/>
                <w:lang w:val="en-GB" w:eastAsia="ja-JP"/>
              </w:rPr>
              <w:t>operaciones</w:t>
            </w:r>
            <w:proofErr w:type="spellEnd"/>
            <w:r w:rsidRPr="00784838">
              <w:rPr>
                <w:rFonts w:ascii="Times New Roman" w:eastAsia="MS Mincho" w:hAnsi="Times New Roman"/>
                <w:b/>
                <w:sz w:val="20"/>
                <w:szCs w:val="20"/>
                <w:lang w:val="en-GB" w:eastAsia="ja-JP"/>
              </w:rPr>
              <w:t xml:space="preserve"> de </w:t>
            </w:r>
            <w:proofErr w:type="spellStart"/>
            <w:r w:rsidRPr="00784838">
              <w:rPr>
                <w:rFonts w:ascii="Times New Roman" w:eastAsia="MS Mincho" w:hAnsi="Times New Roman"/>
                <w:b/>
                <w:sz w:val="20"/>
                <w:szCs w:val="20"/>
                <w:lang w:val="en-GB" w:eastAsia="ja-JP"/>
              </w:rPr>
              <w:t>introducción</w:t>
            </w:r>
            <w:proofErr w:type="spellEnd"/>
            <w:r w:rsidRPr="00784838">
              <w:rPr>
                <w:rFonts w:ascii="Times New Roman" w:eastAsia="MS Mincho" w:hAnsi="Times New Roman"/>
                <w:b/>
                <w:sz w:val="20"/>
                <w:szCs w:val="20"/>
                <w:lang w:val="en-GB" w:eastAsia="ja-JP"/>
              </w:rPr>
              <w:t xml:space="preserve"> en </w:t>
            </w:r>
            <w:proofErr w:type="spellStart"/>
            <w:r w:rsidRPr="00784838">
              <w:rPr>
                <w:rFonts w:ascii="Times New Roman" w:eastAsia="MS Mincho" w:hAnsi="Times New Roman"/>
                <w:b/>
                <w:sz w:val="20"/>
                <w:szCs w:val="20"/>
                <w:lang w:val="en-GB" w:eastAsia="ja-JP"/>
              </w:rPr>
              <w:t>jaulas</w:t>
            </w:r>
            <w:proofErr w:type="spellEnd"/>
          </w:p>
        </w:tc>
        <w:tc>
          <w:tcPr>
            <w:tcW w:w="3115" w:type="dxa"/>
          </w:tcPr>
          <w:p w14:paraId="793CB5B3" w14:textId="77777777" w:rsidR="00F26B69" w:rsidRPr="00784838" w:rsidRDefault="00F26B69" w:rsidP="00406E5C">
            <w:pPr>
              <w:autoSpaceDE w:val="0"/>
              <w:autoSpaceDN w:val="0"/>
              <w:adjustRightInd w:val="0"/>
              <w:spacing w:after="0" w:line="240" w:lineRule="auto"/>
              <w:jc w:val="both"/>
              <w:rPr>
                <w:rFonts w:ascii="Times New Roman" w:hAnsi="Times New Roman"/>
                <w:bCs/>
                <w:sz w:val="20"/>
                <w:szCs w:val="20"/>
                <w:lang w:val="en-GB"/>
              </w:rPr>
            </w:pPr>
          </w:p>
          <w:p w14:paraId="29139D5F" w14:textId="70CC19C1" w:rsidR="00406E5C" w:rsidRPr="00E52641" w:rsidRDefault="00406E5C" w:rsidP="00406E5C">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E7101C">
              <w:rPr>
                <w:rFonts w:ascii="Times New Roman" w:hAnsi="Times New Roman"/>
                <w:bCs/>
                <w:sz w:val="20"/>
                <w:szCs w:val="20"/>
                <w:lang w:val="en-GB"/>
              </w:rPr>
              <w:t>9</w:t>
            </w:r>
            <w:r w:rsidRPr="00E52641">
              <w:rPr>
                <w:rFonts w:ascii="Times New Roman" w:hAnsi="Times New Roman"/>
                <w:bCs/>
                <w:sz w:val="20"/>
                <w:szCs w:val="20"/>
                <w:lang w:val="en-GB"/>
              </w:rPr>
              <w:t>/</w:t>
            </w:r>
            <w:r w:rsidR="000E7E19">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70891D66" w14:textId="77777777" w:rsidR="00406E5C" w:rsidRPr="00E52641" w:rsidRDefault="00406E5C" w:rsidP="00406E5C">
            <w:pPr>
              <w:autoSpaceDE w:val="0"/>
              <w:autoSpaceDN w:val="0"/>
              <w:adjustRightInd w:val="0"/>
              <w:spacing w:after="0" w:line="240" w:lineRule="auto"/>
              <w:rPr>
                <w:rFonts w:ascii="Times New Roman" w:hAnsi="Times New Roman"/>
                <w:bCs/>
                <w:sz w:val="20"/>
                <w:szCs w:val="20"/>
                <w:lang w:val="en-GB"/>
              </w:rPr>
            </w:pPr>
          </w:p>
          <w:p w14:paraId="5739D4BB" w14:textId="77777777" w:rsidR="009F2102" w:rsidRPr="00E52641" w:rsidRDefault="00406E5C" w:rsidP="00406E5C">
            <w:pPr>
              <w:autoSpaceDE w:val="0"/>
              <w:autoSpaceDN w:val="0"/>
              <w:adjustRightInd w:val="0"/>
              <w:spacing w:after="0" w:line="240" w:lineRule="auto"/>
              <w:rPr>
                <w:rFonts w:ascii="Times New Roman" w:hAnsi="Times New Roman"/>
                <w:bCs/>
                <w:sz w:val="20"/>
                <w:szCs w:val="20"/>
              </w:rPr>
            </w:pPr>
            <w:r w:rsidRPr="00E52641">
              <w:rPr>
                <w:rFonts w:ascii="Times New Roman" w:hAnsi="Times New Roman"/>
                <w:bCs/>
                <w:sz w:val="20"/>
                <w:szCs w:val="20"/>
                <w:lang w:val="en-GB"/>
              </w:rPr>
              <w:t>Ministerial Notification Regulating Commercial Fisheries (No:4/1)</w:t>
            </w:r>
          </w:p>
        </w:tc>
        <w:tc>
          <w:tcPr>
            <w:tcW w:w="3744" w:type="dxa"/>
          </w:tcPr>
          <w:p w14:paraId="60A2DB61" w14:textId="77777777" w:rsidR="00F26B69" w:rsidRPr="00E52641" w:rsidRDefault="00F26B69" w:rsidP="00F26B69">
            <w:pPr>
              <w:autoSpaceDE w:val="0"/>
              <w:autoSpaceDN w:val="0"/>
              <w:adjustRightInd w:val="0"/>
              <w:spacing w:after="0" w:line="240" w:lineRule="auto"/>
              <w:jc w:val="both"/>
              <w:rPr>
                <w:rFonts w:ascii="Times New Roman" w:hAnsi="Times New Roman"/>
                <w:bCs/>
                <w:sz w:val="20"/>
                <w:szCs w:val="20"/>
                <w:lang w:val="en-GB"/>
              </w:rPr>
            </w:pPr>
          </w:p>
          <w:p w14:paraId="62C70316" w14:textId="77777777" w:rsidR="00F26B69" w:rsidRPr="00E52641" w:rsidRDefault="00F26B69" w:rsidP="00F26B69">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 xml:space="preserve">All caging operations shall be monitored by utilizing </w:t>
            </w:r>
            <w:proofErr w:type="spellStart"/>
            <w:r w:rsidRPr="00E52641">
              <w:rPr>
                <w:rFonts w:ascii="Times New Roman" w:hAnsi="Times New Roman"/>
                <w:bCs/>
                <w:sz w:val="20"/>
                <w:szCs w:val="20"/>
                <w:lang w:val="en-GB"/>
              </w:rPr>
              <w:t>stereoscopical</w:t>
            </w:r>
            <w:proofErr w:type="spellEnd"/>
            <w:r w:rsidRPr="00E52641">
              <w:rPr>
                <w:rFonts w:ascii="Times New Roman" w:hAnsi="Times New Roman"/>
                <w:bCs/>
                <w:sz w:val="20"/>
                <w:szCs w:val="20"/>
                <w:lang w:val="en-GB"/>
              </w:rPr>
              <w:t xml:space="preserve"> camera systems in order to refine the number and weight of the BFT in each caging operation. </w:t>
            </w:r>
          </w:p>
          <w:p w14:paraId="07CE3D96" w14:textId="160AE974" w:rsidR="009F2102" w:rsidRPr="00E52641" w:rsidRDefault="00F26B69" w:rsidP="00E7101C">
            <w:pPr>
              <w:autoSpaceDE w:val="0"/>
              <w:autoSpaceDN w:val="0"/>
              <w:adjustRightInd w:val="0"/>
              <w:spacing w:after="0" w:line="240" w:lineRule="auto"/>
              <w:jc w:val="both"/>
              <w:rPr>
                <w:rFonts w:ascii="Times New Roman" w:hAnsi="Times New Roman"/>
                <w:bCs/>
                <w:sz w:val="20"/>
                <w:szCs w:val="20"/>
                <w:lang w:val="en-US"/>
              </w:rPr>
            </w:pPr>
            <w:r w:rsidRPr="00E52641">
              <w:rPr>
                <w:rFonts w:ascii="Times New Roman" w:hAnsi="Times New Roman"/>
                <w:bCs/>
                <w:sz w:val="20"/>
                <w:szCs w:val="20"/>
                <w:lang w:val="en-GB"/>
              </w:rPr>
              <w:t xml:space="preserve">Procedure </w:t>
            </w:r>
            <w:r w:rsidR="001B6BD9" w:rsidRPr="00E52641">
              <w:rPr>
                <w:rFonts w:ascii="Times New Roman" w:hAnsi="Times New Roman"/>
                <w:bCs/>
                <w:sz w:val="20"/>
                <w:szCs w:val="20"/>
                <w:lang w:val="en-GB"/>
              </w:rPr>
              <w:t xml:space="preserve">defined by </w:t>
            </w:r>
            <w:r w:rsidRPr="00E52641">
              <w:rPr>
                <w:rFonts w:ascii="Times New Roman" w:hAnsi="Times New Roman"/>
                <w:bCs/>
                <w:sz w:val="20"/>
                <w:szCs w:val="20"/>
                <w:lang w:val="en-GB"/>
              </w:rPr>
              <w:t xml:space="preserve">the domestic law, as well as any other necessary procedures given in the relevant ICCAT </w:t>
            </w:r>
            <w:r w:rsidRPr="00E52641">
              <w:rPr>
                <w:rFonts w:ascii="Times New Roman" w:hAnsi="Times New Roman"/>
                <w:bCs/>
                <w:sz w:val="20"/>
                <w:szCs w:val="20"/>
                <w:lang w:val="en-GB"/>
              </w:rPr>
              <w:lastRenderedPageBreak/>
              <w:t>recommendations, shall be applied at the 201</w:t>
            </w:r>
            <w:r w:rsidR="00E7101C">
              <w:rPr>
                <w:rFonts w:ascii="Times New Roman" w:hAnsi="Times New Roman"/>
                <w:bCs/>
                <w:sz w:val="20"/>
                <w:szCs w:val="20"/>
                <w:lang w:val="en-GB"/>
              </w:rPr>
              <w:t>9</w:t>
            </w:r>
            <w:r w:rsidRPr="00E52641">
              <w:rPr>
                <w:rFonts w:ascii="Times New Roman" w:hAnsi="Times New Roman"/>
                <w:bCs/>
                <w:sz w:val="20"/>
                <w:szCs w:val="20"/>
                <w:lang w:val="en-GB"/>
              </w:rPr>
              <w:t xml:space="preserve"> BFT fishing season</w:t>
            </w:r>
            <w:r w:rsidR="001B6BD9" w:rsidRPr="00E52641">
              <w:rPr>
                <w:rFonts w:ascii="Times New Roman" w:hAnsi="Times New Roman"/>
                <w:bCs/>
                <w:sz w:val="20"/>
                <w:szCs w:val="20"/>
                <w:lang w:val="en-GB"/>
              </w:rPr>
              <w:t xml:space="preserve">. </w:t>
            </w:r>
          </w:p>
        </w:tc>
        <w:tc>
          <w:tcPr>
            <w:tcW w:w="3217" w:type="dxa"/>
          </w:tcPr>
          <w:p w14:paraId="0E1D47C3" w14:textId="77777777" w:rsidR="009F2102" w:rsidRPr="00E52641" w:rsidRDefault="009F2102" w:rsidP="007A4781">
            <w:pPr>
              <w:autoSpaceDE w:val="0"/>
              <w:autoSpaceDN w:val="0"/>
              <w:adjustRightInd w:val="0"/>
              <w:spacing w:after="0" w:line="240" w:lineRule="auto"/>
              <w:rPr>
                <w:rFonts w:ascii="Times New Roman" w:hAnsi="Times New Roman"/>
                <w:bCs/>
                <w:sz w:val="20"/>
                <w:szCs w:val="20"/>
              </w:rPr>
            </w:pPr>
          </w:p>
        </w:tc>
      </w:tr>
      <w:tr w:rsidR="009F2102" w:rsidRPr="00E52641" w14:paraId="30577485" w14:textId="77777777" w:rsidTr="00CE57FF">
        <w:trPr>
          <w:trHeight w:val="680"/>
        </w:trPr>
        <w:tc>
          <w:tcPr>
            <w:tcW w:w="4142" w:type="dxa"/>
          </w:tcPr>
          <w:p w14:paraId="5D44F5C9" w14:textId="77777777" w:rsidR="002233EB" w:rsidRPr="00784838" w:rsidRDefault="002233EB" w:rsidP="006A7B7B">
            <w:pPr>
              <w:spacing w:after="0" w:line="240" w:lineRule="atLeast"/>
              <w:rPr>
                <w:rFonts w:ascii="Times New Roman" w:hAnsi="Times New Roman"/>
                <w:b/>
                <w:color w:val="000000"/>
                <w:sz w:val="20"/>
                <w:szCs w:val="20"/>
                <w:lang w:val="en-GB"/>
              </w:rPr>
            </w:pPr>
          </w:p>
          <w:p w14:paraId="39961548" w14:textId="77777777" w:rsidR="002233EB" w:rsidRPr="00784838" w:rsidRDefault="002233EB" w:rsidP="006A7B7B">
            <w:pPr>
              <w:spacing w:after="0" w:line="240" w:lineRule="atLeast"/>
              <w:rPr>
                <w:rFonts w:ascii="Times New Roman" w:hAnsi="Times New Roman"/>
                <w:b/>
                <w:color w:val="000000"/>
                <w:sz w:val="20"/>
                <w:szCs w:val="20"/>
                <w:lang w:val="en-GB"/>
              </w:rPr>
            </w:pPr>
          </w:p>
          <w:p w14:paraId="4DBB4F43" w14:textId="77777777" w:rsidR="009F2102" w:rsidRPr="00E52641" w:rsidRDefault="009F2102" w:rsidP="006A7B7B">
            <w:pPr>
              <w:spacing w:after="0" w:line="240" w:lineRule="atLeast"/>
              <w:rPr>
                <w:rFonts w:ascii="Times New Roman" w:hAnsi="Times New Roman"/>
                <w:b/>
                <w:color w:val="000000"/>
                <w:sz w:val="20"/>
                <w:szCs w:val="20"/>
                <w:lang w:val="fr-FR"/>
              </w:rPr>
            </w:pPr>
            <w:proofErr w:type="spellStart"/>
            <w:r w:rsidRPr="00E52641">
              <w:rPr>
                <w:rFonts w:ascii="Times New Roman" w:hAnsi="Times New Roman"/>
                <w:b/>
                <w:color w:val="000000"/>
                <w:sz w:val="20"/>
                <w:szCs w:val="20"/>
                <w:lang w:val="fr-FR"/>
              </w:rPr>
              <w:t>Other</w:t>
            </w:r>
            <w:proofErr w:type="spellEnd"/>
            <w:r w:rsidRPr="00E52641">
              <w:rPr>
                <w:rFonts w:ascii="Times New Roman" w:hAnsi="Times New Roman"/>
                <w:b/>
                <w:color w:val="000000"/>
                <w:sz w:val="20"/>
                <w:szCs w:val="20"/>
                <w:lang w:val="fr-FR"/>
              </w:rPr>
              <w:t xml:space="preserve"> provisions</w:t>
            </w:r>
          </w:p>
        </w:tc>
        <w:tc>
          <w:tcPr>
            <w:tcW w:w="3115" w:type="dxa"/>
          </w:tcPr>
          <w:p w14:paraId="25DC8A98" w14:textId="77777777" w:rsidR="002233EB" w:rsidRPr="00E52641" w:rsidRDefault="002233EB" w:rsidP="00406E5C">
            <w:pPr>
              <w:autoSpaceDE w:val="0"/>
              <w:autoSpaceDN w:val="0"/>
              <w:adjustRightInd w:val="0"/>
              <w:spacing w:after="0" w:line="240" w:lineRule="auto"/>
              <w:jc w:val="both"/>
              <w:rPr>
                <w:rFonts w:ascii="Times New Roman" w:hAnsi="Times New Roman"/>
                <w:bCs/>
                <w:sz w:val="20"/>
                <w:szCs w:val="20"/>
                <w:lang w:val="en-GB"/>
              </w:rPr>
            </w:pPr>
          </w:p>
          <w:p w14:paraId="18BDA71D" w14:textId="77777777" w:rsidR="002233EB" w:rsidRPr="00E52641" w:rsidRDefault="002233EB" w:rsidP="00406E5C">
            <w:pPr>
              <w:autoSpaceDE w:val="0"/>
              <w:autoSpaceDN w:val="0"/>
              <w:adjustRightInd w:val="0"/>
              <w:spacing w:after="0" w:line="240" w:lineRule="auto"/>
              <w:jc w:val="both"/>
              <w:rPr>
                <w:rFonts w:ascii="Times New Roman" w:hAnsi="Times New Roman"/>
                <w:bCs/>
                <w:sz w:val="20"/>
                <w:szCs w:val="20"/>
                <w:lang w:val="en-GB"/>
              </w:rPr>
            </w:pPr>
          </w:p>
          <w:p w14:paraId="3EC0B85C" w14:textId="22AE8F94" w:rsidR="00406E5C" w:rsidRPr="00E52641" w:rsidRDefault="00406E5C" w:rsidP="00406E5C">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Ministerial Communication No: 201</w:t>
            </w:r>
            <w:r w:rsidR="00E7101C">
              <w:rPr>
                <w:rFonts w:ascii="Times New Roman" w:hAnsi="Times New Roman"/>
                <w:bCs/>
                <w:sz w:val="20"/>
                <w:szCs w:val="20"/>
                <w:lang w:val="en-GB"/>
              </w:rPr>
              <w:t>9</w:t>
            </w:r>
            <w:r w:rsidRPr="00E52641">
              <w:rPr>
                <w:rFonts w:ascii="Times New Roman" w:hAnsi="Times New Roman"/>
                <w:bCs/>
                <w:sz w:val="20"/>
                <w:szCs w:val="20"/>
                <w:lang w:val="en-GB"/>
              </w:rPr>
              <w:t>/</w:t>
            </w:r>
            <w:r w:rsidR="000E7E19">
              <w:rPr>
                <w:rFonts w:ascii="Times New Roman" w:hAnsi="Times New Roman"/>
                <w:bCs/>
                <w:sz w:val="20"/>
                <w:szCs w:val="20"/>
                <w:lang w:val="en-GB"/>
              </w:rPr>
              <w:t>2</w:t>
            </w:r>
            <w:r w:rsidRPr="00E52641">
              <w:rPr>
                <w:rFonts w:ascii="Times New Roman" w:hAnsi="Times New Roman"/>
                <w:bCs/>
                <w:sz w:val="20"/>
                <w:szCs w:val="20"/>
                <w:lang w:val="en-GB"/>
              </w:rPr>
              <w:t xml:space="preserve"> on Bluefin tuna Fishing and Trade</w:t>
            </w:r>
          </w:p>
          <w:p w14:paraId="026D7D70" w14:textId="77777777" w:rsidR="00406E5C" w:rsidRPr="00E52641" w:rsidRDefault="00406E5C" w:rsidP="00406E5C">
            <w:pPr>
              <w:autoSpaceDE w:val="0"/>
              <w:autoSpaceDN w:val="0"/>
              <w:adjustRightInd w:val="0"/>
              <w:spacing w:after="0" w:line="240" w:lineRule="auto"/>
              <w:rPr>
                <w:rFonts w:ascii="Times New Roman" w:hAnsi="Times New Roman"/>
                <w:bCs/>
                <w:sz w:val="20"/>
                <w:szCs w:val="20"/>
                <w:lang w:val="en-GB"/>
              </w:rPr>
            </w:pPr>
          </w:p>
          <w:p w14:paraId="3D71E743" w14:textId="77777777" w:rsidR="009F2102" w:rsidRPr="00784838" w:rsidRDefault="009F2102" w:rsidP="00406E5C">
            <w:pPr>
              <w:autoSpaceDE w:val="0"/>
              <w:autoSpaceDN w:val="0"/>
              <w:adjustRightInd w:val="0"/>
              <w:spacing w:after="0" w:line="240" w:lineRule="auto"/>
              <w:rPr>
                <w:rFonts w:ascii="Times New Roman" w:hAnsi="Times New Roman"/>
                <w:bCs/>
                <w:sz w:val="20"/>
                <w:szCs w:val="20"/>
                <w:lang w:val="en-GB"/>
              </w:rPr>
            </w:pPr>
          </w:p>
        </w:tc>
        <w:tc>
          <w:tcPr>
            <w:tcW w:w="3744" w:type="dxa"/>
          </w:tcPr>
          <w:p w14:paraId="55C1CA4F" w14:textId="77777777" w:rsidR="009F2102" w:rsidRPr="00E52641" w:rsidRDefault="009F2102" w:rsidP="007A4781">
            <w:pPr>
              <w:autoSpaceDE w:val="0"/>
              <w:autoSpaceDN w:val="0"/>
              <w:adjustRightInd w:val="0"/>
              <w:spacing w:after="0" w:line="240" w:lineRule="auto"/>
              <w:rPr>
                <w:rFonts w:ascii="Times New Roman" w:hAnsi="Times New Roman"/>
                <w:bCs/>
                <w:sz w:val="20"/>
                <w:szCs w:val="20"/>
                <w:lang w:val="en-US"/>
              </w:rPr>
            </w:pPr>
          </w:p>
          <w:p w14:paraId="067B28CC" w14:textId="77777777" w:rsidR="002233EB" w:rsidRPr="00E52641" w:rsidRDefault="002233EB" w:rsidP="002233EB">
            <w:pPr>
              <w:autoSpaceDE w:val="0"/>
              <w:autoSpaceDN w:val="0"/>
              <w:adjustRightInd w:val="0"/>
              <w:spacing w:after="0" w:line="240" w:lineRule="auto"/>
              <w:jc w:val="both"/>
              <w:rPr>
                <w:rFonts w:ascii="Times New Roman" w:hAnsi="Times New Roman"/>
                <w:bCs/>
                <w:sz w:val="20"/>
                <w:szCs w:val="20"/>
                <w:lang w:val="en-GB"/>
              </w:rPr>
            </w:pPr>
            <w:r w:rsidRPr="00E52641">
              <w:rPr>
                <w:rFonts w:ascii="Times New Roman" w:hAnsi="Times New Roman"/>
                <w:bCs/>
                <w:sz w:val="20"/>
                <w:szCs w:val="20"/>
                <w:lang w:val="en-GB"/>
              </w:rPr>
              <w:t>Owners/operators of the fishing vessels, managers /operators of farming facilities and exporters shall be responsible from the proper implementation of all provisions given in the domestic law above, as well as of other applicable rules and recommendations imposed by ICCAT.</w:t>
            </w:r>
          </w:p>
          <w:p w14:paraId="3DD8C365" w14:textId="77777777" w:rsidR="002233EB" w:rsidRPr="00E52641" w:rsidRDefault="002233EB" w:rsidP="007A4781">
            <w:pPr>
              <w:autoSpaceDE w:val="0"/>
              <w:autoSpaceDN w:val="0"/>
              <w:adjustRightInd w:val="0"/>
              <w:spacing w:after="0" w:line="240" w:lineRule="auto"/>
              <w:rPr>
                <w:rFonts w:ascii="Times New Roman" w:hAnsi="Times New Roman"/>
                <w:bCs/>
                <w:sz w:val="20"/>
                <w:szCs w:val="20"/>
                <w:lang w:val="en-US"/>
              </w:rPr>
            </w:pPr>
          </w:p>
        </w:tc>
        <w:tc>
          <w:tcPr>
            <w:tcW w:w="3217" w:type="dxa"/>
          </w:tcPr>
          <w:p w14:paraId="3FCCD6C1" w14:textId="77777777" w:rsidR="009F2102" w:rsidRPr="00784838" w:rsidRDefault="009F2102" w:rsidP="007A4781">
            <w:pPr>
              <w:autoSpaceDE w:val="0"/>
              <w:autoSpaceDN w:val="0"/>
              <w:adjustRightInd w:val="0"/>
              <w:spacing w:after="0" w:line="240" w:lineRule="auto"/>
              <w:rPr>
                <w:rFonts w:ascii="Times New Roman" w:hAnsi="Times New Roman"/>
                <w:bCs/>
                <w:sz w:val="20"/>
                <w:szCs w:val="20"/>
                <w:lang w:val="en-GB"/>
              </w:rPr>
            </w:pPr>
          </w:p>
        </w:tc>
      </w:tr>
    </w:tbl>
    <w:p w14:paraId="261DD3F5" w14:textId="77777777" w:rsidR="00E97257" w:rsidRPr="00784838" w:rsidRDefault="00E97257" w:rsidP="00F6072C">
      <w:pPr>
        <w:spacing w:after="0" w:line="240" w:lineRule="atLeast"/>
        <w:rPr>
          <w:b/>
          <w:bCs/>
          <w:color w:val="000000" w:themeColor="text1"/>
          <w:lang w:val="en-GB"/>
        </w:rPr>
      </w:pPr>
    </w:p>
    <w:p w14:paraId="615915F9" w14:textId="30507233" w:rsidR="00976A86" w:rsidRPr="00E52641" w:rsidRDefault="00E97257" w:rsidP="006A7B7B">
      <w:pPr>
        <w:spacing w:after="0" w:line="240" w:lineRule="atLeast"/>
        <w:rPr>
          <w:b/>
          <w:color w:val="000000" w:themeColor="text1"/>
          <w:lang w:val="en-GB"/>
        </w:rPr>
      </w:pPr>
      <w:r w:rsidRPr="00E52641">
        <w:rPr>
          <w:b/>
          <w:bCs/>
          <w:color w:val="000000" w:themeColor="text1"/>
          <w:lang w:val="en-GB"/>
        </w:rPr>
        <w:t xml:space="preserve">* </w:t>
      </w:r>
      <w:r w:rsidR="007A4781" w:rsidRPr="00E52641">
        <w:rPr>
          <w:b/>
          <w:bCs/>
          <w:color w:val="000000" w:themeColor="text1"/>
          <w:lang w:val="en-GB"/>
        </w:rPr>
        <w:t>Attachment:</w:t>
      </w:r>
      <w:r w:rsidR="007A4781" w:rsidRPr="00E52641">
        <w:rPr>
          <w:b/>
          <w:color w:val="000000" w:themeColor="text1"/>
          <w:lang w:val="en-GB"/>
        </w:rPr>
        <w:t xml:space="preserve"> </w:t>
      </w:r>
      <w:r w:rsidR="00F62CFB" w:rsidRPr="00E52641">
        <w:rPr>
          <w:b/>
          <w:color w:val="000000" w:themeColor="text1"/>
          <w:lang w:val="en-GB"/>
        </w:rPr>
        <w:t>Text of r</w:t>
      </w:r>
      <w:r w:rsidR="007A4781" w:rsidRPr="00E52641">
        <w:rPr>
          <w:b/>
          <w:color w:val="000000" w:themeColor="text1"/>
          <w:lang w:val="en-GB"/>
        </w:rPr>
        <w:t>egulation</w:t>
      </w:r>
      <w:r w:rsidR="00F62CFB" w:rsidRPr="00E52641">
        <w:rPr>
          <w:b/>
          <w:color w:val="000000" w:themeColor="text1"/>
          <w:lang w:val="en-GB"/>
        </w:rPr>
        <w:t>s</w:t>
      </w:r>
      <w:r w:rsidR="007A4781" w:rsidRPr="00E52641">
        <w:rPr>
          <w:b/>
          <w:color w:val="000000" w:themeColor="text1"/>
          <w:lang w:val="en-GB"/>
        </w:rPr>
        <w:t xml:space="preserve"> and other related documents adopted to implement </w:t>
      </w:r>
      <w:r w:rsidR="0075643F" w:rsidRPr="00E52641">
        <w:rPr>
          <w:b/>
          <w:color w:val="000000" w:themeColor="text1"/>
          <w:lang w:val="en-GB"/>
        </w:rPr>
        <w:t xml:space="preserve">the </w:t>
      </w:r>
      <w:r w:rsidR="007A4781" w:rsidRPr="00E52641">
        <w:rPr>
          <w:b/>
          <w:color w:val="000000" w:themeColor="text1"/>
          <w:lang w:val="en-GB"/>
        </w:rPr>
        <w:t>Rec</w:t>
      </w:r>
      <w:r w:rsidR="0075643F" w:rsidRPr="00E52641">
        <w:rPr>
          <w:b/>
          <w:color w:val="000000" w:themeColor="text1"/>
          <w:lang w:val="en-GB"/>
        </w:rPr>
        <w:t>ommendation</w:t>
      </w:r>
      <w:r w:rsidR="009C3AD4" w:rsidRPr="00E52641">
        <w:rPr>
          <w:b/>
          <w:color w:val="000000" w:themeColor="text1"/>
          <w:lang w:val="en-GB"/>
        </w:rPr>
        <w:t xml:space="preserve"> 1</w:t>
      </w:r>
      <w:r w:rsidR="00E7101C">
        <w:rPr>
          <w:b/>
          <w:color w:val="000000" w:themeColor="text1"/>
          <w:lang w:val="en-GB"/>
        </w:rPr>
        <w:t>8</w:t>
      </w:r>
      <w:r w:rsidR="009C3AD4" w:rsidRPr="00E52641">
        <w:rPr>
          <w:b/>
          <w:color w:val="000000" w:themeColor="text1"/>
          <w:lang w:val="en-GB"/>
        </w:rPr>
        <w:t>-0</w:t>
      </w:r>
      <w:r w:rsidR="00E7101C">
        <w:rPr>
          <w:b/>
          <w:color w:val="000000" w:themeColor="text1"/>
          <w:lang w:val="en-GB"/>
        </w:rPr>
        <w:t>2</w:t>
      </w:r>
    </w:p>
    <w:p w14:paraId="31ACE599" w14:textId="2D34D1B2" w:rsidR="00976A86" w:rsidRPr="00E52641" w:rsidRDefault="00976A86" w:rsidP="00976A86">
      <w:pPr>
        <w:spacing w:after="0" w:line="240" w:lineRule="atLeast"/>
        <w:rPr>
          <w:b/>
          <w:color w:val="000000" w:themeColor="text1"/>
          <w:lang w:val="fr-FR"/>
        </w:rPr>
      </w:pPr>
      <w:r w:rsidRPr="00E52641">
        <w:rPr>
          <w:b/>
          <w:color w:val="000000" w:themeColor="text1"/>
          <w:lang w:val="fr-FR"/>
        </w:rPr>
        <w:t xml:space="preserve">*Pièce jointe: texte des réglementations et autres documents connexes adoptés pour mettre en œuvre la Rec. </w:t>
      </w:r>
      <w:r w:rsidR="009C3AD4" w:rsidRPr="00E52641">
        <w:rPr>
          <w:b/>
          <w:color w:val="000000" w:themeColor="text1"/>
          <w:lang w:val="fr-FR"/>
        </w:rPr>
        <w:t>1</w:t>
      </w:r>
      <w:r w:rsidR="00E7101C">
        <w:rPr>
          <w:b/>
          <w:color w:val="000000" w:themeColor="text1"/>
          <w:lang w:val="fr-FR"/>
        </w:rPr>
        <w:t>8</w:t>
      </w:r>
      <w:r w:rsidR="009C3AD4" w:rsidRPr="00E52641">
        <w:rPr>
          <w:b/>
          <w:color w:val="000000" w:themeColor="text1"/>
          <w:lang w:val="fr-FR"/>
        </w:rPr>
        <w:t>-0</w:t>
      </w:r>
      <w:r w:rsidR="00E7101C">
        <w:rPr>
          <w:b/>
          <w:color w:val="000000" w:themeColor="text1"/>
          <w:lang w:val="fr-FR"/>
        </w:rPr>
        <w:t>2</w:t>
      </w:r>
    </w:p>
    <w:p w14:paraId="50F0E6E3" w14:textId="40C6D017" w:rsidR="00F6072C" w:rsidRDefault="00976A86" w:rsidP="00F12A81">
      <w:pPr>
        <w:spacing w:after="0" w:line="240" w:lineRule="atLeast"/>
        <w:rPr>
          <w:b/>
          <w:color w:val="000000" w:themeColor="text1"/>
          <w:lang w:val="es-ES"/>
        </w:rPr>
      </w:pPr>
      <w:r w:rsidRPr="00E52641">
        <w:rPr>
          <w:b/>
          <w:color w:val="000000" w:themeColor="text1"/>
          <w:lang w:val="es-ES"/>
        </w:rPr>
        <w:t>*</w:t>
      </w:r>
      <w:r w:rsidRPr="00E52641">
        <w:rPr>
          <w:b/>
          <w:color w:val="000000" w:themeColor="text1"/>
        </w:rPr>
        <w:t xml:space="preserve">Documentación adjunta : texto de las reglamentaciones y otros documentos relacionados adoptados para implementar la Rec. </w:t>
      </w:r>
      <w:r w:rsidR="009C3AD4" w:rsidRPr="00E52641">
        <w:rPr>
          <w:b/>
          <w:color w:val="000000" w:themeColor="text1"/>
        </w:rPr>
        <w:t>1</w:t>
      </w:r>
      <w:r w:rsidR="00E7101C">
        <w:rPr>
          <w:b/>
          <w:color w:val="000000" w:themeColor="text1"/>
        </w:rPr>
        <w:t>8</w:t>
      </w:r>
      <w:r w:rsidR="009C3AD4" w:rsidRPr="00E52641">
        <w:rPr>
          <w:b/>
          <w:color w:val="000000" w:themeColor="text1"/>
        </w:rPr>
        <w:t>-0</w:t>
      </w:r>
      <w:r w:rsidR="00E7101C">
        <w:rPr>
          <w:b/>
          <w:color w:val="000000" w:themeColor="text1"/>
        </w:rPr>
        <w:t>2</w:t>
      </w:r>
      <w:r w:rsidR="00F6072C" w:rsidRPr="00976A86">
        <w:rPr>
          <w:b/>
          <w:color w:val="000000" w:themeColor="text1"/>
          <w:lang w:val="es-ES"/>
        </w:rPr>
        <w:t xml:space="preserve"> </w:t>
      </w:r>
    </w:p>
    <w:p w14:paraId="49D2E1B0" w14:textId="77777777" w:rsidR="00784838" w:rsidRDefault="00784838" w:rsidP="00F12A81">
      <w:pPr>
        <w:spacing w:after="0" w:line="240" w:lineRule="atLeast"/>
        <w:rPr>
          <w:b/>
          <w:color w:val="000000" w:themeColor="text1"/>
          <w:lang w:val="es-ES"/>
        </w:rPr>
        <w:sectPr w:rsidR="00784838" w:rsidSect="00796577">
          <w:pgSz w:w="16838" w:h="11906" w:orient="landscape"/>
          <w:pgMar w:top="1361" w:right="1418" w:bottom="1361" w:left="1418" w:header="709" w:footer="709" w:gutter="0"/>
          <w:cols w:space="708"/>
          <w:docGrid w:linePitch="360"/>
        </w:sectPr>
      </w:pPr>
    </w:p>
    <w:p w14:paraId="2629CC29" w14:textId="44C4B7FB" w:rsidR="00784838" w:rsidRDefault="00784838" w:rsidP="00F12A81">
      <w:pPr>
        <w:spacing w:after="0" w:line="240" w:lineRule="atLeast"/>
        <w:rPr>
          <w:b/>
          <w:color w:val="000000" w:themeColor="text1"/>
          <w:lang w:val="es-ES"/>
        </w:rPr>
      </w:pPr>
      <w:bookmarkStart w:id="0" w:name="_GoBack"/>
      <w:bookmarkEnd w:id="0"/>
    </w:p>
    <w:p w14:paraId="66A8C2C1" w14:textId="77777777" w:rsidR="00784838" w:rsidRPr="00AE77F0" w:rsidRDefault="00784838" w:rsidP="006A28C5">
      <w:pPr>
        <w:jc w:val="both"/>
        <w:rPr>
          <w:b/>
          <w:bCs/>
          <w:spacing w:val="-7"/>
          <w:w w:val="105"/>
          <w:lang w:val="en-US"/>
        </w:rPr>
      </w:pPr>
      <w:r w:rsidRPr="00AE77F0">
        <w:rPr>
          <w:b/>
          <w:bCs/>
          <w:spacing w:val="-7"/>
          <w:w w:val="105"/>
          <w:lang w:val="en-US"/>
        </w:rPr>
        <w:t xml:space="preserve">PROVISIONS OF DOMESTIC REGULATIONS IMPOSED BY TURKEY FOR FISHERIES, FARMING AND TRADING OF THE EASTERN ATLANTIC AND THE MEDITERRANEAN BLUEFIN TUNA </w:t>
      </w:r>
    </w:p>
    <w:p w14:paraId="73445BD3" w14:textId="77777777" w:rsidR="00784838" w:rsidRPr="00AE77F0" w:rsidRDefault="00784838">
      <w:pPr>
        <w:jc w:val="center"/>
        <w:rPr>
          <w:b/>
          <w:bCs/>
          <w:spacing w:val="-7"/>
          <w:w w:val="105"/>
          <w:lang w:val="en-US"/>
        </w:rPr>
      </w:pPr>
    </w:p>
    <w:p w14:paraId="20839535" w14:textId="77777777" w:rsidR="00784838" w:rsidRPr="00AE77F0" w:rsidRDefault="00784838" w:rsidP="00D64EF8">
      <w:pPr>
        <w:jc w:val="both"/>
        <w:rPr>
          <w:spacing w:val="-4"/>
          <w:w w:val="105"/>
          <w:lang w:val="en-US"/>
        </w:rPr>
      </w:pPr>
      <w:r w:rsidRPr="00AE77F0">
        <w:rPr>
          <w:spacing w:val="-7"/>
          <w:w w:val="105"/>
          <w:lang w:val="en-US"/>
        </w:rPr>
        <w:t xml:space="preserve">Fishing, transferring and farming activities for Eastern Bluefin Tuna (BFT) shall be conducted in </w:t>
      </w:r>
      <w:r w:rsidRPr="00AE77F0">
        <w:rPr>
          <w:spacing w:val="-4"/>
          <w:w w:val="105"/>
          <w:lang w:val="en-US"/>
        </w:rPr>
        <w:t xml:space="preserve">compliance with applicable ICCAT recommendations. An individual quota allocation system for </w:t>
      </w:r>
      <w:r w:rsidRPr="00AE77F0">
        <w:rPr>
          <w:w w:val="105"/>
          <w:lang w:val="en-US"/>
        </w:rPr>
        <w:t xml:space="preserve">each of BFT Catching Vessels shall be applied. Fishing for BFT shall only be conducted in </w:t>
      </w:r>
      <w:r w:rsidRPr="00AE77F0">
        <w:rPr>
          <w:spacing w:val="-4"/>
          <w:w w:val="105"/>
          <w:lang w:val="en-US"/>
        </w:rPr>
        <w:t>respect of the catching vessels’ individual quotas.</w:t>
      </w:r>
    </w:p>
    <w:p w14:paraId="72FFC6ED" w14:textId="77777777" w:rsidR="00784838" w:rsidRPr="00AE77F0" w:rsidRDefault="00784838" w:rsidP="00D64EF8">
      <w:pPr>
        <w:jc w:val="both"/>
        <w:rPr>
          <w:spacing w:val="-4"/>
          <w:w w:val="105"/>
          <w:lang w:val="en-US"/>
        </w:rPr>
      </w:pPr>
    </w:p>
    <w:p w14:paraId="597F6689" w14:textId="77777777" w:rsidR="00784838" w:rsidRPr="00AE77F0" w:rsidRDefault="00784838" w:rsidP="00D64EF8">
      <w:pPr>
        <w:jc w:val="both"/>
        <w:rPr>
          <w:spacing w:val="-4"/>
          <w:w w:val="105"/>
          <w:lang w:val="en-US"/>
        </w:rPr>
      </w:pPr>
      <w:r w:rsidRPr="00AE77F0">
        <w:rPr>
          <w:w w:val="105"/>
          <w:lang w:val="en-US"/>
        </w:rPr>
        <w:t xml:space="preserve">Turkish Ministry of Agriculture and </w:t>
      </w:r>
      <w:r>
        <w:rPr>
          <w:w w:val="105"/>
          <w:lang w:val="en-US"/>
        </w:rPr>
        <w:t xml:space="preserve">Forestry </w:t>
      </w:r>
      <w:r w:rsidRPr="00AE77F0">
        <w:rPr>
          <w:w w:val="105"/>
          <w:lang w:val="en-US"/>
        </w:rPr>
        <w:t>(</w:t>
      </w:r>
      <w:proofErr w:type="spellStart"/>
      <w:r w:rsidRPr="00AE77F0">
        <w:rPr>
          <w:w w:val="105"/>
          <w:lang w:val="en-US"/>
        </w:rPr>
        <w:t>MoA</w:t>
      </w:r>
      <w:r>
        <w:rPr>
          <w:w w:val="105"/>
          <w:lang w:val="en-US"/>
        </w:rPr>
        <w:t>F</w:t>
      </w:r>
      <w:proofErr w:type="spellEnd"/>
      <w:r w:rsidRPr="00AE77F0">
        <w:rPr>
          <w:w w:val="105"/>
          <w:lang w:val="en-US"/>
        </w:rPr>
        <w:t xml:space="preserve">) shall announce the above- mentioned decision to all sector stakeholders in accordance with “Ministerial Notification </w:t>
      </w:r>
      <w:r w:rsidRPr="00AE77F0">
        <w:rPr>
          <w:spacing w:val="-5"/>
          <w:w w:val="105"/>
          <w:lang w:val="en-US"/>
        </w:rPr>
        <w:t>Regulation Commercial Fisheries (No.4/1)” and “Ministerial Communiqué on Bluefin Tuna Fishing and Trade (No.201</w:t>
      </w:r>
      <w:r>
        <w:rPr>
          <w:spacing w:val="-5"/>
          <w:w w:val="105"/>
          <w:lang w:val="en-US"/>
        </w:rPr>
        <w:t>9</w:t>
      </w:r>
      <w:r w:rsidRPr="00AE77F0">
        <w:rPr>
          <w:spacing w:val="-5"/>
          <w:w w:val="105"/>
          <w:lang w:val="en-US"/>
        </w:rPr>
        <w:t>/</w:t>
      </w:r>
      <w:r>
        <w:rPr>
          <w:spacing w:val="-5"/>
          <w:w w:val="105"/>
          <w:lang w:val="en-US"/>
        </w:rPr>
        <w:t>2</w:t>
      </w:r>
      <w:r w:rsidRPr="00AE77F0">
        <w:rPr>
          <w:spacing w:val="-5"/>
          <w:w w:val="105"/>
          <w:lang w:val="en-US"/>
        </w:rPr>
        <w:t>)</w:t>
      </w:r>
      <w:r w:rsidRPr="00AE77F0">
        <w:rPr>
          <w:spacing w:val="-4"/>
          <w:w w:val="105"/>
          <w:lang w:val="en-US"/>
        </w:rPr>
        <w:t>”,</w:t>
      </w:r>
      <w:r>
        <w:rPr>
          <w:spacing w:val="-4"/>
          <w:w w:val="105"/>
          <w:lang w:val="en-US"/>
        </w:rPr>
        <w:t xml:space="preserve"> </w:t>
      </w:r>
      <w:r w:rsidRPr="00AE77F0">
        <w:rPr>
          <w:spacing w:val="-4"/>
          <w:w w:val="105"/>
          <w:lang w:val="en-US"/>
        </w:rPr>
        <w:t>which will remain in force until the end of 201</w:t>
      </w:r>
      <w:r>
        <w:rPr>
          <w:spacing w:val="-4"/>
          <w:w w:val="105"/>
          <w:lang w:val="en-US"/>
        </w:rPr>
        <w:t>9</w:t>
      </w:r>
      <w:r w:rsidRPr="00AE77F0">
        <w:rPr>
          <w:spacing w:val="-4"/>
          <w:w w:val="105"/>
          <w:lang w:val="en-US"/>
        </w:rPr>
        <w:t xml:space="preserve"> BFT fishing season.</w:t>
      </w:r>
    </w:p>
    <w:p w14:paraId="078D7A1A" w14:textId="77777777" w:rsidR="00784838" w:rsidRPr="00AE77F0" w:rsidRDefault="00784838" w:rsidP="00D64EF8">
      <w:pPr>
        <w:rPr>
          <w:b/>
          <w:bCs/>
          <w:i/>
          <w:iCs/>
          <w:w w:val="105"/>
          <w:lang w:val="en-US"/>
        </w:rPr>
      </w:pPr>
    </w:p>
    <w:p w14:paraId="5991F33D" w14:textId="77777777" w:rsidR="00784838" w:rsidRPr="00AE77F0" w:rsidRDefault="00784838" w:rsidP="00D64EF8">
      <w:pPr>
        <w:rPr>
          <w:b/>
          <w:bCs/>
          <w:i/>
          <w:iCs/>
          <w:w w:val="105"/>
          <w:lang w:val="en-US"/>
        </w:rPr>
      </w:pPr>
      <w:r w:rsidRPr="00AE77F0">
        <w:rPr>
          <w:b/>
          <w:bCs/>
          <w:i/>
          <w:iCs/>
          <w:w w:val="105"/>
          <w:lang w:val="en-US"/>
        </w:rPr>
        <w:t>List of Authorized BFT Catching Vessels</w:t>
      </w:r>
    </w:p>
    <w:p w14:paraId="4F2D430D" w14:textId="77777777" w:rsidR="00784838" w:rsidRPr="00AE77F0" w:rsidRDefault="00784838" w:rsidP="00D64EF8">
      <w:pPr>
        <w:rPr>
          <w:b/>
          <w:bCs/>
          <w:i/>
          <w:iCs/>
          <w:w w:val="105"/>
          <w:lang w:val="en-US"/>
        </w:rPr>
      </w:pPr>
    </w:p>
    <w:p w14:paraId="1672260A" w14:textId="77777777" w:rsidR="00784838" w:rsidRPr="00AE77F0" w:rsidRDefault="00784838" w:rsidP="00D64EF8">
      <w:pPr>
        <w:jc w:val="both"/>
        <w:rPr>
          <w:spacing w:val="-4"/>
          <w:w w:val="105"/>
          <w:lang w:val="en-US"/>
        </w:rPr>
      </w:pPr>
      <w:proofErr w:type="spellStart"/>
      <w:r w:rsidRPr="0012643C">
        <w:rPr>
          <w:spacing w:val="-3"/>
          <w:w w:val="105"/>
          <w:lang w:val="en-US"/>
        </w:rPr>
        <w:t>MoA</w:t>
      </w:r>
      <w:r>
        <w:rPr>
          <w:spacing w:val="-3"/>
          <w:w w:val="105"/>
          <w:lang w:val="en-US"/>
        </w:rPr>
        <w:t>F</w:t>
      </w:r>
      <w:proofErr w:type="spellEnd"/>
      <w:r w:rsidRPr="0012643C">
        <w:rPr>
          <w:spacing w:val="-3"/>
          <w:w w:val="105"/>
          <w:lang w:val="en-US"/>
        </w:rPr>
        <w:t xml:space="preserve"> shall issue special fishing permit to maximum 29 BFT catching vessels for 2019 in </w:t>
      </w:r>
      <w:r w:rsidRPr="0012643C">
        <w:rPr>
          <w:spacing w:val="-6"/>
          <w:w w:val="105"/>
          <w:lang w:val="en-US"/>
        </w:rPr>
        <w:t xml:space="preserve">accordance with domestic legislation as well as relevant ICCAT regulations. All vessels shall be </w:t>
      </w:r>
      <w:r w:rsidRPr="0012643C">
        <w:rPr>
          <w:spacing w:val="-3"/>
          <w:w w:val="105"/>
          <w:lang w:val="en-US"/>
        </w:rPr>
        <w:t xml:space="preserve">equipped and monitored with a Vessel Monitoring System (VMS). In addition to the catching </w:t>
      </w:r>
      <w:r w:rsidRPr="0012643C">
        <w:rPr>
          <w:spacing w:val="-4"/>
          <w:w w:val="105"/>
          <w:lang w:val="en-US"/>
        </w:rPr>
        <w:t>vessels, 48 vessels shall be licensed as tug boats and other vessels.</w:t>
      </w:r>
    </w:p>
    <w:p w14:paraId="3429F8B8" w14:textId="77777777" w:rsidR="00784838" w:rsidRPr="00AE77F0" w:rsidRDefault="00784838" w:rsidP="00D64EF8">
      <w:pPr>
        <w:jc w:val="both"/>
        <w:rPr>
          <w:spacing w:val="-4"/>
          <w:w w:val="105"/>
          <w:lang w:val="en-US"/>
        </w:rPr>
      </w:pPr>
    </w:p>
    <w:p w14:paraId="49376F54" w14:textId="77777777" w:rsidR="00784838" w:rsidRPr="0012643C" w:rsidRDefault="00784838" w:rsidP="00D64EF8">
      <w:pPr>
        <w:jc w:val="both"/>
        <w:rPr>
          <w:color w:val="FF0000"/>
          <w:spacing w:val="-4"/>
          <w:w w:val="105"/>
          <w:lang w:val="en-US"/>
        </w:rPr>
      </w:pPr>
      <w:r w:rsidRPr="00AE77F0">
        <w:rPr>
          <w:spacing w:val="-4"/>
          <w:w w:val="105"/>
          <w:lang w:val="en-US"/>
        </w:rPr>
        <w:t xml:space="preserve">The list of authorized BFT Catching Vessels and individual quotas associated to them </w:t>
      </w:r>
      <w:r w:rsidRPr="00AE77F0">
        <w:rPr>
          <w:spacing w:val="-7"/>
          <w:w w:val="105"/>
          <w:lang w:val="en-US"/>
        </w:rPr>
        <w:t xml:space="preserve">is given in Table 1. </w:t>
      </w:r>
      <w:r>
        <w:rPr>
          <w:spacing w:val="-7"/>
          <w:w w:val="105"/>
          <w:lang w:val="en-US"/>
        </w:rPr>
        <w:t xml:space="preserve"> </w:t>
      </w:r>
    </w:p>
    <w:p w14:paraId="6EB6C41A" w14:textId="77777777" w:rsidR="00784838" w:rsidRPr="00AE77F0" w:rsidRDefault="00784838" w:rsidP="00D64EF8">
      <w:pPr>
        <w:jc w:val="both"/>
        <w:rPr>
          <w:spacing w:val="-4"/>
          <w:w w:val="105"/>
          <w:lang w:val="en-US"/>
        </w:rPr>
      </w:pPr>
    </w:p>
    <w:p w14:paraId="748E0A6F" w14:textId="77777777" w:rsidR="00784838" w:rsidRPr="00AE77F0" w:rsidRDefault="00784838" w:rsidP="00D64EF8">
      <w:pPr>
        <w:rPr>
          <w:spacing w:val="-4"/>
          <w:w w:val="105"/>
          <w:lang w:val="en-US"/>
        </w:rPr>
      </w:pPr>
      <w:r w:rsidRPr="00AE77F0">
        <w:rPr>
          <w:b/>
          <w:bCs/>
          <w:spacing w:val="-4"/>
          <w:w w:val="105"/>
          <w:lang w:val="en-US"/>
        </w:rPr>
        <w:t xml:space="preserve">Table 1 – </w:t>
      </w:r>
      <w:r w:rsidRPr="00AE77F0">
        <w:rPr>
          <w:spacing w:val="-4"/>
          <w:w w:val="105"/>
          <w:lang w:val="en-US"/>
        </w:rPr>
        <w:t>List of BFT Catching Vessels Authorized for 201</w:t>
      </w:r>
      <w:r>
        <w:rPr>
          <w:spacing w:val="-4"/>
          <w:w w:val="105"/>
          <w:lang w:val="en-US"/>
        </w:rPr>
        <w:t>9</w:t>
      </w:r>
    </w:p>
    <w:tbl>
      <w:tblPr>
        <w:tblW w:w="9654" w:type="dxa"/>
        <w:tblInd w:w="55" w:type="dxa"/>
        <w:tblCellMar>
          <w:left w:w="0" w:type="dxa"/>
          <w:right w:w="0" w:type="dxa"/>
        </w:tblCellMar>
        <w:tblLook w:val="04A0" w:firstRow="1" w:lastRow="0" w:firstColumn="1" w:lastColumn="0" w:noHBand="0" w:noVBand="1"/>
      </w:tblPr>
      <w:tblGrid>
        <w:gridCol w:w="668"/>
        <w:gridCol w:w="3510"/>
        <w:gridCol w:w="2299"/>
        <w:gridCol w:w="3161"/>
        <w:gridCol w:w="16"/>
      </w:tblGrid>
      <w:tr w:rsidR="00784838" w:rsidRPr="00AE77F0" w14:paraId="0AF7C158" w14:textId="77777777" w:rsidTr="00462708">
        <w:trPr>
          <w:trHeight w:val="291"/>
        </w:trPr>
        <w:tc>
          <w:tcPr>
            <w:tcW w:w="668" w:type="dxa"/>
            <w:vMerge w:val="restart"/>
            <w:tcBorders>
              <w:top w:val="single" w:sz="8" w:space="0" w:color="auto"/>
              <w:left w:val="single" w:sz="8" w:space="0" w:color="auto"/>
              <w:bottom w:val="single" w:sz="8" w:space="0" w:color="000000"/>
              <w:right w:val="single" w:sz="8" w:space="0" w:color="auto"/>
            </w:tcBorders>
            <w:tcMar>
              <w:top w:w="0" w:type="dxa"/>
              <w:left w:w="70" w:type="dxa"/>
              <w:bottom w:w="0" w:type="dxa"/>
              <w:right w:w="70" w:type="dxa"/>
            </w:tcMar>
            <w:vAlign w:val="center"/>
            <w:hideMark/>
          </w:tcPr>
          <w:p w14:paraId="0833413C" w14:textId="77777777" w:rsidR="00784838" w:rsidRPr="00AE77F0" w:rsidRDefault="00784838">
            <w:pPr>
              <w:jc w:val="center"/>
              <w:rPr>
                <w:rFonts w:eastAsia="Times New Roman"/>
                <w:i/>
                <w:iCs/>
                <w:spacing w:val="-4"/>
                <w:sz w:val="20"/>
                <w:szCs w:val="20"/>
                <w:lang w:val="en-US"/>
              </w:rPr>
            </w:pPr>
            <w:r w:rsidRPr="00AE77F0">
              <w:rPr>
                <w:i/>
                <w:iCs/>
                <w:spacing w:val="-4"/>
                <w:sz w:val="20"/>
                <w:szCs w:val="20"/>
                <w:lang w:val="en-US"/>
              </w:rPr>
              <w:t>NO</w:t>
            </w:r>
          </w:p>
        </w:tc>
        <w:tc>
          <w:tcPr>
            <w:tcW w:w="3510" w:type="dxa"/>
            <w:vMerge w:val="restart"/>
            <w:tcBorders>
              <w:top w:val="single" w:sz="8" w:space="0" w:color="auto"/>
              <w:left w:val="nil"/>
              <w:bottom w:val="single" w:sz="8" w:space="0" w:color="000000"/>
              <w:right w:val="single" w:sz="8" w:space="0" w:color="auto"/>
            </w:tcBorders>
            <w:tcMar>
              <w:top w:w="0" w:type="dxa"/>
              <w:left w:w="70" w:type="dxa"/>
              <w:bottom w:w="0" w:type="dxa"/>
              <w:right w:w="70" w:type="dxa"/>
            </w:tcMar>
            <w:vAlign w:val="center"/>
            <w:hideMark/>
          </w:tcPr>
          <w:p w14:paraId="315A467B" w14:textId="77777777" w:rsidR="00784838" w:rsidRPr="00AE77F0" w:rsidRDefault="00784838">
            <w:pPr>
              <w:jc w:val="center"/>
              <w:rPr>
                <w:rFonts w:eastAsia="Times New Roman"/>
                <w:i/>
                <w:iCs/>
                <w:spacing w:val="-4"/>
                <w:sz w:val="20"/>
                <w:szCs w:val="20"/>
                <w:lang w:val="en-US"/>
              </w:rPr>
            </w:pPr>
            <w:r w:rsidRPr="00AE77F0">
              <w:rPr>
                <w:i/>
                <w:iCs/>
                <w:sz w:val="20"/>
                <w:szCs w:val="20"/>
                <w:lang w:val="en-US"/>
              </w:rPr>
              <w:t>Vessel Name</w:t>
            </w:r>
          </w:p>
        </w:tc>
        <w:tc>
          <w:tcPr>
            <w:tcW w:w="2299" w:type="dxa"/>
            <w:vMerge w:val="restart"/>
            <w:tcBorders>
              <w:top w:val="single" w:sz="8" w:space="0" w:color="auto"/>
              <w:left w:val="nil"/>
              <w:bottom w:val="single" w:sz="8" w:space="0" w:color="000000"/>
              <w:right w:val="single" w:sz="8" w:space="0" w:color="auto"/>
            </w:tcBorders>
            <w:tcMar>
              <w:top w:w="0" w:type="dxa"/>
              <w:left w:w="70" w:type="dxa"/>
              <w:bottom w:w="0" w:type="dxa"/>
              <w:right w:w="70" w:type="dxa"/>
            </w:tcMar>
            <w:vAlign w:val="center"/>
            <w:hideMark/>
          </w:tcPr>
          <w:p w14:paraId="6F4EB28D" w14:textId="77777777" w:rsidR="00784838" w:rsidRPr="00AE77F0" w:rsidRDefault="00784838">
            <w:pPr>
              <w:jc w:val="center"/>
              <w:rPr>
                <w:rFonts w:eastAsia="Times New Roman"/>
                <w:i/>
                <w:iCs/>
                <w:spacing w:val="-4"/>
                <w:sz w:val="20"/>
                <w:szCs w:val="20"/>
                <w:lang w:val="en-US"/>
              </w:rPr>
            </w:pPr>
            <w:r w:rsidRPr="00AE77F0">
              <w:rPr>
                <w:i/>
                <w:iCs/>
                <w:spacing w:val="-4"/>
                <w:sz w:val="20"/>
                <w:szCs w:val="20"/>
                <w:lang w:val="en-US"/>
              </w:rPr>
              <w:t>ICCAT List Number</w:t>
            </w:r>
          </w:p>
        </w:tc>
        <w:tc>
          <w:tcPr>
            <w:tcW w:w="3161" w:type="dxa"/>
            <w:vMerge w:val="restart"/>
            <w:tcBorders>
              <w:top w:val="single" w:sz="8" w:space="0" w:color="auto"/>
              <w:left w:val="nil"/>
              <w:bottom w:val="single" w:sz="8" w:space="0" w:color="000000"/>
              <w:right w:val="single" w:sz="8" w:space="0" w:color="auto"/>
            </w:tcBorders>
            <w:tcMar>
              <w:top w:w="0" w:type="dxa"/>
              <w:left w:w="70" w:type="dxa"/>
              <w:bottom w:w="0" w:type="dxa"/>
              <w:right w:w="70" w:type="dxa"/>
            </w:tcMar>
            <w:vAlign w:val="center"/>
            <w:hideMark/>
          </w:tcPr>
          <w:p w14:paraId="3924AB35" w14:textId="77777777" w:rsidR="00784838" w:rsidRPr="00AE77F0" w:rsidRDefault="00784838" w:rsidP="00A861E5">
            <w:pPr>
              <w:jc w:val="center"/>
              <w:rPr>
                <w:rFonts w:eastAsia="Times New Roman"/>
                <w:i/>
                <w:iCs/>
                <w:spacing w:val="-4"/>
                <w:sz w:val="20"/>
                <w:szCs w:val="20"/>
                <w:lang w:val="en-US"/>
              </w:rPr>
            </w:pPr>
            <w:r w:rsidRPr="00AE77F0">
              <w:rPr>
                <w:i/>
                <w:iCs/>
                <w:spacing w:val="-4"/>
                <w:sz w:val="20"/>
                <w:szCs w:val="20"/>
                <w:lang w:val="en-US"/>
              </w:rPr>
              <w:t xml:space="preserve">Assigned Quota </w:t>
            </w:r>
            <w:r w:rsidRPr="00AE77F0">
              <w:rPr>
                <w:i/>
                <w:iCs/>
                <w:sz w:val="20"/>
                <w:szCs w:val="20"/>
                <w:lang w:val="en-US"/>
              </w:rPr>
              <w:t>(kg)</w:t>
            </w:r>
          </w:p>
        </w:tc>
        <w:tc>
          <w:tcPr>
            <w:tcW w:w="16" w:type="dxa"/>
            <w:tcBorders>
              <w:top w:val="nil"/>
              <w:left w:val="nil"/>
              <w:bottom w:val="nil"/>
              <w:right w:val="nil"/>
            </w:tcBorders>
            <w:vAlign w:val="center"/>
            <w:hideMark/>
          </w:tcPr>
          <w:p w14:paraId="4EC8DDF4" w14:textId="77777777" w:rsidR="00784838" w:rsidRPr="00AE77F0" w:rsidRDefault="00784838">
            <w:pPr>
              <w:rPr>
                <w:rFonts w:eastAsia="Times New Roman"/>
                <w:sz w:val="20"/>
                <w:szCs w:val="20"/>
              </w:rPr>
            </w:pPr>
          </w:p>
        </w:tc>
      </w:tr>
      <w:tr w:rsidR="00784838" w:rsidRPr="00AE77F0" w14:paraId="34BD5BD5" w14:textId="77777777" w:rsidTr="006664EA">
        <w:trPr>
          <w:trHeight w:val="276"/>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DC10F6E" w14:textId="77777777" w:rsidR="00784838" w:rsidRPr="00AE77F0" w:rsidRDefault="00784838">
            <w:pPr>
              <w:rPr>
                <w:rFonts w:eastAsia="Times New Roman"/>
                <w:i/>
                <w:iCs/>
                <w:spacing w:val="-4"/>
                <w:sz w:val="20"/>
                <w:szCs w:val="20"/>
                <w:lang w:val="en-US"/>
              </w:rPr>
            </w:pPr>
          </w:p>
        </w:tc>
        <w:tc>
          <w:tcPr>
            <w:tcW w:w="0" w:type="auto"/>
            <w:vMerge/>
            <w:tcBorders>
              <w:top w:val="single" w:sz="8" w:space="0" w:color="auto"/>
              <w:left w:val="nil"/>
              <w:bottom w:val="single" w:sz="8" w:space="0" w:color="000000"/>
              <w:right w:val="single" w:sz="8" w:space="0" w:color="auto"/>
            </w:tcBorders>
            <w:vAlign w:val="center"/>
            <w:hideMark/>
          </w:tcPr>
          <w:p w14:paraId="5279CD38" w14:textId="77777777" w:rsidR="00784838" w:rsidRPr="00AE77F0" w:rsidRDefault="00784838">
            <w:pPr>
              <w:rPr>
                <w:rFonts w:eastAsia="Times New Roman"/>
                <w:i/>
                <w:iCs/>
                <w:spacing w:val="-4"/>
                <w:sz w:val="20"/>
                <w:szCs w:val="20"/>
                <w:lang w:val="en-US"/>
              </w:rPr>
            </w:pPr>
          </w:p>
        </w:tc>
        <w:tc>
          <w:tcPr>
            <w:tcW w:w="0" w:type="auto"/>
            <w:vMerge/>
            <w:tcBorders>
              <w:top w:val="single" w:sz="8" w:space="0" w:color="auto"/>
              <w:left w:val="nil"/>
              <w:bottom w:val="single" w:sz="8" w:space="0" w:color="000000"/>
              <w:right w:val="single" w:sz="8" w:space="0" w:color="auto"/>
            </w:tcBorders>
            <w:vAlign w:val="center"/>
            <w:hideMark/>
          </w:tcPr>
          <w:p w14:paraId="25C2CA84" w14:textId="77777777" w:rsidR="00784838" w:rsidRPr="00AE77F0" w:rsidRDefault="00784838">
            <w:pPr>
              <w:rPr>
                <w:rFonts w:eastAsia="Times New Roman"/>
                <w:i/>
                <w:iCs/>
                <w:spacing w:val="-4"/>
                <w:sz w:val="20"/>
                <w:szCs w:val="20"/>
                <w:lang w:val="en-US"/>
              </w:rPr>
            </w:pPr>
          </w:p>
        </w:tc>
        <w:tc>
          <w:tcPr>
            <w:tcW w:w="0" w:type="auto"/>
            <w:vMerge/>
            <w:tcBorders>
              <w:top w:val="single" w:sz="8" w:space="0" w:color="auto"/>
              <w:left w:val="nil"/>
              <w:bottom w:val="single" w:sz="4" w:space="0" w:color="auto"/>
              <w:right w:val="single" w:sz="8" w:space="0" w:color="auto"/>
            </w:tcBorders>
            <w:vAlign w:val="center"/>
            <w:hideMark/>
          </w:tcPr>
          <w:p w14:paraId="3CDFF661" w14:textId="77777777" w:rsidR="00784838" w:rsidRPr="00AE77F0" w:rsidRDefault="00784838">
            <w:pPr>
              <w:rPr>
                <w:rFonts w:eastAsia="Times New Roman"/>
                <w:i/>
                <w:iCs/>
                <w:spacing w:val="-4"/>
                <w:sz w:val="20"/>
                <w:szCs w:val="20"/>
                <w:lang w:val="en-US"/>
              </w:rPr>
            </w:pPr>
          </w:p>
        </w:tc>
        <w:tc>
          <w:tcPr>
            <w:tcW w:w="16" w:type="dxa"/>
            <w:tcBorders>
              <w:top w:val="nil"/>
              <w:left w:val="nil"/>
              <w:bottom w:val="nil"/>
              <w:right w:val="nil"/>
            </w:tcBorders>
            <w:vAlign w:val="center"/>
            <w:hideMark/>
          </w:tcPr>
          <w:p w14:paraId="76FBCB90" w14:textId="77777777" w:rsidR="00784838" w:rsidRPr="00AE77F0" w:rsidRDefault="00784838">
            <w:pPr>
              <w:rPr>
                <w:rFonts w:eastAsia="Times New Roman"/>
                <w:i/>
                <w:iCs/>
                <w:spacing w:val="-4"/>
                <w:sz w:val="20"/>
                <w:szCs w:val="20"/>
                <w:lang w:val="en-US"/>
              </w:rPr>
            </w:pPr>
          </w:p>
        </w:tc>
      </w:tr>
      <w:tr w:rsidR="00784838" w:rsidRPr="00AE77F0" w14:paraId="288B4718" w14:textId="77777777" w:rsidTr="00AF31F5">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F78D26B" w14:textId="77777777" w:rsidR="00784838" w:rsidRPr="00AE77F0" w:rsidRDefault="00784838" w:rsidP="00502E2F">
            <w:pPr>
              <w:jc w:val="center"/>
              <w:rPr>
                <w:rFonts w:eastAsia="Times New Roman"/>
                <w:sz w:val="20"/>
                <w:szCs w:val="20"/>
              </w:rPr>
            </w:pPr>
            <w:r w:rsidRPr="00AE77F0">
              <w:rPr>
                <w:sz w:val="20"/>
                <w:szCs w:val="20"/>
              </w:rPr>
              <w:t>1</w:t>
            </w:r>
          </w:p>
        </w:tc>
        <w:tc>
          <w:tcPr>
            <w:tcW w:w="3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92D3D1F" w14:textId="77777777" w:rsidR="00784838" w:rsidRDefault="00784838" w:rsidP="00502E2F">
            <w:pPr>
              <w:rPr>
                <w:b/>
                <w:bCs/>
              </w:rPr>
            </w:pPr>
            <w:r>
              <w:rPr>
                <w:b/>
                <w:bCs/>
              </w:rPr>
              <w:t>HICAZ-5</w:t>
            </w:r>
          </w:p>
        </w:tc>
        <w:tc>
          <w:tcPr>
            <w:tcW w:w="229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178E9778" w14:textId="77777777" w:rsidR="00784838" w:rsidRDefault="00784838" w:rsidP="00502E2F">
            <w:pPr>
              <w:rPr>
                <w:b/>
                <w:bCs/>
                <w:color w:val="000000"/>
              </w:rPr>
            </w:pPr>
            <w:r>
              <w:rPr>
                <w:b/>
                <w:bCs/>
                <w:color w:val="000000"/>
              </w:rPr>
              <w:t>AT000TUR00497</w:t>
            </w:r>
          </w:p>
        </w:tc>
        <w:tc>
          <w:tcPr>
            <w:tcW w:w="316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54559BD4" w14:textId="77777777" w:rsidR="00784838" w:rsidRDefault="00784838" w:rsidP="00502E2F">
            <w:pPr>
              <w:jc w:val="right"/>
              <w:rPr>
                <w:b/>
                <w:bCs/>
              </w:rPr>
            </w:pPr>
            <w:r>
              <w:rPr>
                <w:b/>
                <w:bCs/>
              </w:rPr>
              <w:t>42.556,00</w:t>
            </w:r>
          </w:p>
        </w:tc>
        <w:tc>
          <w:tcPr>
            <w:tcW w:w="16" w:type="dxa"/>
            <w:tcBorders>
              <w:top w:val="nil"/>
              <w:left w:val="single" w:sz="4" w:space="0" w:color="auto"/>
              <w:bottom w:val="nil"/>
              <w:right w:val="nil"/>
            </w:tcBorders>
            <w:vAlign w:val="center"/>
            <w:hideMark/>
          </w:tcPr>
          <w:p w14:paraId="7347E78F" w14:textId="77777777" w:rsidR="00784838" w:rsidRPr="00AE77F0" w:rsidRDefault="00784838" w:rsidP="00502E2F">
            <w:pPr>
              <w:rPr>
                <w:rFonts w:eastAsia="Times New Roman"/>
                <w:sz w:val="20"/>
                <w:szCs w:val="20"/>
              </w:rPr>
            </w:pPr>
          </w:p>
        </w:tc>
      </w:tr>
      <w:tr w:rsidR="00784838" w:rsidRPr="00AE77F0" w14:paraId="28F1D182" w14:textId="77777777" w:rsidTr="00AF31F5">
        <w:trPr>
          <w:trHeight w:val="221"/>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2333E29" w14:textId="77777777" w:rsidR="00784838" w:rsidRPr="00AE77F0" w:rsidRDefault="00784838" w:rsidP="00502E2F">
            <w:pPr>
              <w:jc w:val="center"/>
              <w:rPr>
                <w:rFonts w:eastAsia="Times New Roman"/>
                <w:sz w:val="20"/>
                <w:szCs w:val="20"/>
              </w:rPr>
            </w:pPr>
            <w:r w:rsidRPr="00AE77F0">
              <w:rPr>
                <w:sz w:val="20"/>
                <w:szCs w:val="20"/>
              </w:rPr>
              <w:t>2</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02E46797" w14:textId="77777777" w:rsidR="00784838" w:rsidRDefault="00784838" w:rsidP="00502E2F">
            <w:pPr>
              <w:rPr>
                <w:b/>
                <w:bCs/>
              </w:rPr>
            </w:pPr>
            <w:r>
              <w:rPr>
                <w:b/>
                <w:bCs/>
              </w:rPr>
              <w:t>MARGO MAHMUT</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0F66C448" w14:textId="77777777" w:rsidR="00784838" w:rsidRDefault="00784838" w:rsidP="00502E2F">
            <w:pPr>
              <w:rPr>
                <w:b/>
                <w:bCs/>
                <w:color w:val="000000"/>
              </w:rPr>
            </w:pPr>
            <w:r>
              <w:rPr>
                <w:b/>
                <w:bCs/>
                <w:color w:val="000000"/>
              </w:rPr>
              <w:t>AT000TUR07659</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7484C003" w14:textId="77777777" w:rsidR="00784838" w:rsidRDefault="00784838" w:rsidP="00502E2F">
            <w:pPr>
              <w:jc w:val="right"/>
              <w:rPr>
                <w:b/>
                <w:bCs/>
              </w:rPr>
            </w:pPr>
            <w:r>
              <w:rPr>
                <w:b/>
                <w:bCs/>
              </w:rPr>
              <w:t>45.497,00</w:t>
            </w:r>
          </w:p>
        </w:tc>
        <w:tc>
          <w:tcPr>
            <w:tcW w:w="16" w:type="dxa"/>
            <w:tcBorders>
              <w:top w:val="nil"/>
              <w:left w:val="single" w:sz="4" w:space="0" w:color="auto"/>
              <w:bottom w:val="nil"/>
              <w:right w:val="nil"/>
            </w:tcBorders>
            <w:vAlign w:val="center"/>
            <w:hideMark/>
          </w:tcPr>
          <w:p w14:paraId="23C71EB5" w14:textId="77777777" w:rsidR="00784838" w:rsidRPr="00AE77F0" w:rsidRDefault="00784838" w:rsidP="00502E2F">
            <w:pPr>
              <w:rPr>
                <w:rFonts w:eastAsia="Times New Roman"/>
                <w:sz w:val="20"/>
                <w:szCs w:val="20"/>
              </w:rPr>
            </w:pPr>
          </w:p>
        </w:tc>
      </w:tr>
      <w:tr w:rsidR="00784838" w:rsidRPr="00AE77F0" w14:paraId="17D84134" w14:textId="77777777" w:rsidTr="00AF31F5">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FFF3434" w14:textId="77777777" w:rsidR="00784838" w:rsidRPr="00AE77F0" w:rsidRDefault="00784838" w:rsidP="00502E2F">
            <w:pPr>
              <w:jc w:val="center"/>
              <w:rPr>
                <w:rFonts w:eastAsia="Times New Roman"/>
                <w:sz w:val="20"/>
                <w:szCs w:val="20"/>
              </w:rPr>
            </w:pPr>
            <w:r w:rsidRPr="00AE77F0">
              <w:rPr>
                <w:sz w:val="20"/>
                <w:szCs w:val="20"/>
              </w:rPr>
              <w:t>3</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5C828FC6" w14:textId="77777777" w:rsidR="00784838" w:rsidRDefault="00784838" w:rsidP="00502E2F">
            <w:pPr>
              <w:rPr>
                <w:b/>
                <w:bCs/>
              </w:rPr>
            </w:pPr>
            <w:r>
              <w:rPr>
                <w:b/>
                <w:bCs/>
              </w:rPr>
              <w:t>TOKERLER-II</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17D27374" w14:textId="77777777" w:rsidR="00784838" w:rsidRDefault="00784838" w:rsidP="00502E2F">
            <w:pPr>
              <w:rPr>
                <w:b/>
                <w:bCs/>
                <w:color w:val="000000"/>
              </w:rPr>
            </w:pPr>
            <w:r>
              <w:rPr>
                <w:b/>
                <w:bCs/>
                <w:color w:val="000000"/>
              </w:rPr>
              <w:t>AT000TUR00044</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7FA3D86B" w14:textId="77777777" w:rsidR="00784838" w:rsidRDefault="00784838" w:rsidP="00502E2F">
            <w:pPr>
              <w:jc w:val="right"/>
              <w:rPr>
                <w:b/>
                <w:bCs/>
              </w:rPr>
            </w:pPr>
            <w:r>
              <w:rPr>
                <w:b/>
                <w:bCs/>
              </w:rPr>
              <w:t>39.654,00</w:t>
            </w:r>
          </w:p>
        </w:tc>
        <w:tc>
          <w:tcPr>
            <w:tcW w:w="16" w:type="dxa"/>
            <w:tcBorders>
              <w:top w:val="nil"/>
              <w:left w:val="single" w:sz="4" w:space="0" w:color="auto"/>
              <w:bottom w:val="nil"/>
              <w:right w:val="nil"/>
            </w:tcBorders>
            <w:vAlign w:val="center"/>
            <w:hideMark/>
          </w:tcPr>
          <w:p w14:paraId="4BB27250" w14:textId="77777777" w:rsidR="00784838" w:rsidRPr="00AE77F0" w:rsidRDefault="00784838" w:rsidP="00502E2F">
            <w:pPr>
              <w:rPr>
                <w:rFonts w:eastAsia="Times New Roman"/>
                <w:sz w:val="20"/>
                <w:szCs w:val="20"/>
              </w:rPr>
            </w:pPr>
          </w:p>
        </w:tc>
      </w:tr>
      <w:tr w:rsidR="00784838" w:rsidRPr="00AE77F0" w14:paraId="6D030F92" w14:textId="77777777" w:rsidTr="00AF31F5">
        <w:trPr>
          <w:trHeight w:val="216"/>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E4A2F12" w14:textId="77777777" w:rsidR="00784838" w:rsidRPr="00AE77F0" w:rsidRDefault="00784838" w:rsidP="00502E2F">
            <w:pPr>
              <w:jc w:val="center"/>
              <w:rPr>
                <w:rFonts w:eastAsia="Times New Roman"/>
                <w:sz w:val="20"/>
                <w:szCs w:val="20"/>
              </w:rPr>
            </w:pPr>
            <w:r w:rsidRPr="00AE77F0">
              <w:rPr>
                <w:sz w:val="20"/>
                <w:szCs w:val="20"/>
              </w:rPr>
              <w:t>4</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5EFCB4CE" w14:textId="77777777" w:rsidR="00784838" w:rsidRDefault="00784838" w:rsidP="00502E2F">
            <w:pPr>
              <w:rPr>
                <w:b/>
                <w:bCs/>
              </w:rPr>
            </w:pPr>
            <w:r>
              <w:rPr>
                <w:b/>
                <w:bCs/>
              </w:rPr>
              <w:t>AKGUN KARDESLER</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1FB138ED" w14:textId="77777777" w:rsidR="00784838" w:rsidRDefault="00784838" w:rsidP="00502E2F">
            <w:pPr>
              <w:rPr>
                <w:b/>
                <w:bCs/>
                <w:color w:val="000000"/>
              </w:rPr>
            </w:pPr>
            <w:r>
              <w:rPr>
                <w:b/>
                <w:bCs/>
                <w:color w:val="000000"/>
              </w:rPr>
              <w:t>AT000TUR00219</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6CE199C3" w14:textId="77777777" w:rsidR="00784838" w:rsidRDefault="00784838" w:rsidP="00502E2F">
            <w:pPr>
              <w:jc w:val="right"/>
              <w:rPr>
                <w:b/>
                <w:bCs/>
              </w:rPr>
            </w:pPr>
            <w:r>
              <w:rPr>
                <w:b/>
                <w:bCs/>
              </w:rPr>
              <w:t>229.763,00</w:t>
            </w:r>
          </w:p>
        </w:tc>
        <w:tc>
          <w:tcPr>
            <w:tcW w:w="16" w:type="dxa"/>
            <w:tcBorders>
              <w:top w:val="nil"/>
              <w:left w:val="single" w:sz="4" w:space="0" w:color="auto"/>
              <w:bottom w:val="nil"/>
              <w:right w:val="nil"/>
            </w:tcBorders>
            <w:vAlign w:val="center"/>
            <w:hideMark/>
          </w:tcPr>
          <w:p w14:paraId="25D4BA7D" w14:textId="77777777" w:rsidR="00784838" w:rsidRPr="00AE77F0" w:rsidRDefault="00784838" w:rsidP="00502E2F">
            <w:pPr>
              <w:rPr>
                <w:rFonts w:eastAsia="Times New Roman"/>
                <w:sz w:val="20"/>
                <w:szCs w:val="20"/>
              </w:rPr>
            </w:pPr>
          </w:p>
        </w:tc>
      </w:tr>
      <w:tr w:rsidR="00784838" w:rsidRPr="00AE77F0" w14:paraId="64EA5B6C" w14:textId="77777777" w:rsidTr="00AF31F5">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9793CCA" w14:textId="77777777" w:rsidR="00784838" w:rsidRPr="00AE77F0" w:rsidRDefault="00784838" w:rsidP="00502E2F">
            <w:pPr>
              <w:jc w:val="center"/>
              <w:rPr>
                <w:rFonts w:eastAsia="Times New Roman"/>
                <w:sz w:val="20"/>
                <w:szCs w:val="20"/>
              </w:rPr>
            </w:pPr>
            <w:r w:rsidRPr="00AE77F0">
              <w:rPr>
                <w:sz w:val="20"/>
                <w:szCs w:val="20"/>
              </w:rPr>
              <w:t>5</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2B1DE8D3" w14:textId="77777777" w:rsidR="00784838" w:rsidRDefault="00784838" w:rsidP="00502E2F">
            <w:pPr>
              <w:rPr>
                <w:b/>
                <w:bCs/>
              </w:rPr>
            </w:pPr>
            <w:r>
              <w:rPr>
                <w:b/>
                <w:bCs/>
              </w:rPr>
              <w:t>ELMAS KARDESLER</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3579BF85" w14:textId="77777777" w:rsidR="00784838" w:rsidRDefault="00784838" w:rsidP="00502E2F">
            <w:pPr>
              <w:rPr>
                <w:b/>
                <w:bCs/>
                <w:color w:val="000000"/>
              </w:rPr>
            </w:pPr>
            <w:r>
              <w:rPr>
                <w:b/>
                <w:bCs/>
                <w:color w:val="000000"/>
              </w:rPr>
              <w:t>AT000TUR00010</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1AB51521" w14:textId="77777777" w:rsidR="00784838" w:rsidRDefault="00784838" w:rsidP="00502E2F">
            <w:pPr>
              <w:jc w:val="right"/>
              <w:rPr>
                <w:b/>
                <w:bCs/>
              </w:rPr>
            </w:pPr>
            <w:r>
              <w:rPr>
                <w:b/>
                <w:bCs/>
              </w:rPr>
              <w:t>34.269,00</w:t>
            </w:r>
          </w:p>
        </w:tc>
        <w:tc>
          <w:tcPr>
            <w:tcW w:w="16" w:type="dxa"/>
            <w:tcBorders>
              <w:top w:val="nil"/>
              <w:left w:val="single" w:sz="4" w:space="0" w:color="auto"/>
              <w:bottom w:val="nil"/>
              <w:right w:val="nil"/>
            </w:tcBorders>
            <w:vAlign w:val="center"/>
            <w:hideMark/>
          </w:tcPr>
          <w:p w14:paraId="2FF8553A" w14:textId="77777777" w:rsidR="00784838" w:rsidRPr="00AE77F0" w:rsidRDefault="00784838" w:rsidP="00502E2F">
            <w:pPr>
              <w:rPr>
                <w:rFonts w:eastAsia="Times New Roman"/>
                <w:sz w:val="20"/>
                <w:szCs w:val="20"/>
              </w:rPr>
            </w:pPr>
          </w:p>
        </w:tc>
      </w:tr>
      <w:tr w:rsidR="00784838" w:rsidRPr="00AE77F0" w14:paraId="749F9FF6" w14:textId="77777777" w:rsidTr="00AF31F5">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DC237C5" w14:textId="77777777" w:rsidR="00784838" w:rsidRPr="00AE77F0" w:rsidRDefault="00784838" w:rsidP="00502E2F">
            <w:pPr>
              <w:jc w:val="center"/>
              <w:rPr>
                <w:rFonts w:eastAsia="Times New Roman"/>
                <w:sz w:val="20"/>
                <w:szCs w:val="20"/>
              </w:rPr>
            </w:pPr>
            <w:r w:rsidRPr="00AE77F0">
              <w:rPr>
                <w:sz w:val="20"/>
                <w:szCs w:val="20"/>
              </w:rPr>
              <w:t>6</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6EE24BDE" w14:textId="77777777" w:rsidR="00784838" w:rsidRDefault="00784838" w:rsidP="00502E2F">
            <w:pPr>
              <w:rPr>
                <w:b/>
                <w:bCs/>
              </w:rPr>
            </w:pPr>
            <w:r>
              <w:rPr>
                <w:b/>
                <w:bCs/>
              </w:rPr>
              <w:t>HABIB REIS-4</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7A85728A" w14:textId="77777777" w:rsidR="00784838" w:rsidRDefault="00784838" w:rsidP="00502E2F">
            <w:pPr>
              <w:rPr>
                <w:b/>
                <w:bCs/>
                <w:color w:val="000000"/>
              </w:rPr>
            </w:pPr>
            <w:r>
              <w:rPr>
                <w:b/>
                <w:bCs/>
                <w:color w:val="000000"/>
              </w:rPr>
              <w:t>AT000TUR00522</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6C8811BD" w14:textId="77777777" w:rsidR="00784838" w:rsidRDefault="00784838" w:rsidP="00502E2F">
            <w:pPr>
              <w:jc w:val="right"/>
              <w:rPr>
                <w:b/>
                <w:bCs/>
              </w:rPr>
            </w:pPr>
            <w:r>
              <w:rPr>
                <w:b/>
                <w:bCs/>
              </w:rPr>
              <w:t>43.677,00</w:t>
            </w:r>
          </w:p>
        </w:tc>
        <w:tc>
          <w:tcPr>
            <w:tcW w:w="16" w:type="dxa"/>
            <w:tcBorders>
              <w:top w:val="nil"/>
              <w:left w:val="single" w:sz="4" w:space="0" w:color="auto"/>
              <w:bottom w:val="nil"/>
              <w:right w:val="nil"/>
            </w:tcBorders>
            <w:vAlign w:val="center"/>
            <w:hideMark/>
          </w:tcPr>
          <w:p w14:paraId="3B1D785F" w14:textId="77777777" w:rsidR="00784838" w:rsidRPr="00AE77F0" w:rsidRDefault="00784838" w:rsidP="00502E2F">
            <w:pPr>
              <w:rPr>
                <w:rFonts w:eastAsia="Times New Roman"/>
                <w:sz w:val="20"/>
                <w:szCs w:val="20"/>
              </w:rPr>
            </w:pPr>
          </w:p>
        </w:tc>
      </w:tr>
      <w:tr w:rsidR="00784838" w:rsidRPr="00AE77F0" w14:paraId="341493E6" w14:textId="77777777" w:rsidTr="00AF31F5">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AC89D33" w14:textId="77777777" w:rsidR="00784838" w:rsidRPr="00AE77F0" w:rsidRDefault="00784838" w:rsidP="00502E2F">
            <w:pPr>
              <w:jc w:val="center"/>
              <w:rPr>
                <w:rFonts w:eastAsia="Times New Roman"/>
                <w:sz w:val="20"/>
                <w:szCs w:val="20"/>
              </w:rPr>
            </w:pPr>
            <w:r w:rsidRPr="00AE77F0">
              <w:rPr>
                <w:sz w:val="20"/>
                <w:szCs w:val="20"/>
              </w:rPr>
              <w:lastRenderedPageBreak/>
              <w:t>7</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6D4378AE" w14:textId="77777777" w:rsidR="00784838" w:rsidRDefault="00784838" w:rsidP="00502E2F">
            <w:pPr>
              <w:rPr>
                <w:b/>
                <w:bCs/>
              </w:rPr>
            </w:pPr>
            <w:r>
              <w:rPr>
                <w:b/>
                <w:bCs/>
              </w:rPr>
              <w:t>EYUPOGLU AHMET REIS</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50798C2B" w14:textId="77777777" w:rsidR="00784838" w:rsidRDefault="00784838" w:rsidP="00502E2F">
            <w:pPr>
              <w:rPr>
                <w:b/>
                <w:bCs/>
                <w:color w:val="000000"/>
              </w:rPr>
            </w:pPr>
            <w:r>
              <w:rPr>
                <w:b/>
                <w:bCs/>
                <w:color w:val="000000"/>
              </w:rPr>
              <w:t>AT000TUR00211</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62032942" w14:textId="77777777" w:rsidR="00784838" w:rsidRDefault="00784838" w:rsidP="00502E2F">
            <w:pPr>
              <w:jc w:val="right"/>
              <w:rPr>
                <w:b/>
                <w:bCs/>
              </w:rPr>
            </w:pPr>
            <w:r>
              <w:rPr>
                <w:b/>
                <w:bCs/>
              </w:rPr>
              <w:t>43.198,00</w:t>
            </w:r>
          </w:p>
        </w:tc>
        <w:tc>
          <w:tcPr>
            <w:tcW w:w="16" w:type="dxa"/>
            <w:tcBorders>
              <w:top w:val="nil"/>
              <w:left w:val="single" w:sz="4" w:space="0" w:color="auto"/>
              <w:bottom w:val="nil"/>
              <w:right w:val="nil"/>
            </w:tcBorders>
            <w:vAlign w:val="center"/>
            <w:hideMark/>
          </w:tcPr>
          <w:p w14:paraId="2E52A870" w14:textId="77777777" w:rsidR="00784838" w:rsidRPr="00AE77F0" w:rsidRDefault="00784838" w:rsidP="00502E2F">
            <w:pPr>
              <w:rPr>
                <w:rFonts w:eastAsia="Times New Roman"/>
                <w:sz w:val="20"/>
                <w:szCs w:val="20"/>
              </w:rPr>
            </w:pPr>
          </w:p>
        </w:tc>
      </w:tr>
      <w:tr w:rsidR="00784838" w:rsidRPr="00AE77F0" w14:paraId="061090A8" w14:textId="77777777" w:rsidTr="00AF31F5">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47AB5C6" w14:textId="77777777" w:rsidR="00784838" w:rsidRPr="00AE77F0" w:rsidRDefault="00784838" w:rsidP="00502E2F">
            <w:pPr>
              <w:jc w:val="center"/>
              <w:rPr>
                <w:rFonts w:eastAsia="Times New Roman"/>
                <w:sz w:val="20"/>
                <w:szCs w:val="20"/>
              </w:rPr>
            </w:pPr>
            <w:r w:rsidRPr="00AE77F0">
              <w:rPr>
                <w:sz w:val="20"/>
                <w:szCs w:val="20"/>
              </w:rPr>
              <w:t>8</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429C30E4" w14:textId="77777777" w:rsidR="00784838" w:rsidRDefault="00784838" w:rsidP="00502E2F">
            <w:pPr>
              <w:rPr>
                <w:b/>
                <w:bCs/>
              </w:rPr>
            </w:pPr>
            <w:r>
              <w:rPr>
                <w:b/>
                <w:bCs/>
              </w:rPr>
              <w:t>ERGUN BASARAN</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7D0C6AFF" w14:textId="77777777" w:rsidR="00784838" w:rsidRDefault="00784838" w:rsidP="00502E2F">
            <w:pPr>
              <w:rPr>
                <w:b/>
                <w:bCs/>
                <w:color w:val="000000"/>
              </w:rPr>
            </w:pPr>
            <w:r>
              <w:rPr>
                <w:b/>
                <w:bCs/>
                <w:color w:val="000000"/>
              </w:rPr>
              <w:t>AT000TUR00248</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6071C679" w14:textId="77777777" w:rsidR="00784838" w:rsidRDefault="00784838" w:rsidP="00502E2F">
            <w:pPr>
              <w:jc w:val="right"/>
              <w:rPr>
                <w:b/>
                <w:bCs/>
              </w:rPr>
            </w:pPr>
            <w:r>
              <w:rPr>
                <w:b/>
                <w:bCs/>
              </w:rPr>
              <w:t>198.414,00</w:t>
            </w:r>
          </w:p>
        </w:tc>
        <w:tc>
          <w:tcPr>
            <w:tcW w:w="16" w:type="dxa"/>
            <w:tcBorders>
              <w:top w:val="nil"/>
              <w:left w:val="single" w:sz="4" w:space="0" w:color="auto"/>
              <w:bottom w:val="nil"/>
              <w:right w:val="nil"/>
            </w:tcBorders>
            <w:vAlign w:val="center"/>
            <w:hideMark/>
          </w:tcPr>
          <w:p w14:paraId="07D80A52" w14:textId="77777777" w:rsidR="00784838" w:rsidRPr="00AE77F0" w:rsidRDefault="00784838" w:rsidP="00502E2F">
            <w:pPr>
              <w:rPr>
                <w:rFonts w:eastAsia="Times New Roman"/>
                <w:sz w:val="20"/>
                <w:szCs w:val="20"/>
              </w:rPr>
            </w:pPr>
          </w:p>
        </w:tc>
      </w:tr>
      <w:tr w:rsidR="00784838" w:rsidRPr="00AE77F0" w14:paraId="725F77C4" w14:textId="77777777" w:rsidTr="00AF31F5">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48A3E98" w14:textId="77777777" w:rsidR="00784838" w:rsidRPr="00AE77F0" w:rsidRDefault="00784838" w:rsidP="00502E2F">
            <w:pPr>
              <w:jc w:val="center"/>
              <w:rPr>
                <w:rFonts w:eastAsia="Times New Roman"/>
                <w:sz w:val="20"/>
                <w:szCs w:val="20"/>
              </w:rPr>
            </w:pPr>
            <w:r w:rsidRPr="00AE77F0">
              <w:rPr>
                <w:sz w:val="20"/>
                <w:szCs w:val="20"/>
              </w:rPr>
              <w:t>9</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06902497" w14:textId="77777777" w:rsidR="00784838" w:rsidRDefault="00784838" w:rsidP="00502E2F">
            <w:pPr>
              <w:rPr>
                <w:b/>
                <w:bCs/>
              </w:rPr>
            </w:pPr>
            <w:r>
              <w:rPr>
                <w:b/>
                <w:bCs/>
              </w:rPr>
              <w:t>MEHMET KAPTAN-7</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62D86063" w14:textId="77777777" w:rsidR="00784838" w:rsidRDefault="00784838" w:rsidP="00502E2F">
            <w:pPr>
              <w:rPr>
                <w:b/>
                <w:bCs/>
                <w:color w:val="000000"/>
              </w:rPr>
            </w:pPr>
            <w:r>
              <w:rPr>
                <w:b/>
                <w:bCs/>
                <w:color w:val="000000"/>
              </w:rPr>
              <w:t>AT000TUR00034</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21F6A443" w14:textId="77777777" w:rsidR="00784838" w:rsidRDefault="00784838" w:rsidP="00502E2F">
            <w:pPr>
              <w:jc w:val="right"/>
              <w:rPr>
                <w:b/>
                <w:bCs/>
              </w:rPr>
            </w:pPr>
            <w:r>
              <w:rPr>
                <w:b/>
                <w:bCs/>
              </w:rPr>
              <w:t>41.426,00</w:t>
            </w:r>
          </w:p>
        </w:tc>
        <w:tc>
          <w:tcPr>
            <w:tcW w:w="16" w:type="dxa"/>
            <w:tcBorders>
              <w:top w:val="nil"/>
              <w:left w:val="single" w:sz="4" w:space="0" w:color="auto"/>
              <w:bottom w:val="nil"/>
              <w:right w:val="nil"/>
            </w:tcBorders>
            <w:vAlign w:val="center"/>
            <w:hideMark/>
          </w:tcPr>
          <w:p w14:paraId="0E086035" w14:textId="77777777" w:rsidR="00784838" w:rsidRPr="00AE77F0" w:rsidRDefault="00784838" w:rsidP="00502E2F">
            <w:pPr>
              <w:rPr>
                <w:rFonts w:eastAsia="Times New Roman"/>
                <w:sz w:val="20"/>
                <w:szCs w:val="20"/>
              </w:rPr>
            </w:pPr>
          </w:p>
        </w:tc>
      </w:tr>
      <w:tr w:rsidR="00784838" w:rsidRPr="00AE77F0" w14:paraId="45C0EB28" w14:textId="77777777" w:rsidTr="00AF31F5">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38281FA" w14:textId="77777777" w:rsidR="00784838" w:rsidRPr="00AE77F0" w:rsidRDefault="00784838" w:rsidP="00502E2F">
            <w:pPr>
              <w:jc w:val="center"/>
              <w:rPr>
                <w:rFonts w:eastAsia="Times New Roman"/>
                <w:sz w:val="20"/>
                <w:szCs w:val="20"/>
              </w:rPr>
            </w:pPr>
            <w:r w:rsidRPr="00AE77F0">
              <w:rPr>
                <w:sz w:val="20"/>
                <w:szCs w:val="20"/>
              </w:rPr>
              <w:t>10</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50C143B0" w14:textId="77777777" w:rsidR="00784838" w:rsidRDefault="00784838" w:rsidP="00502E2F">
            <w:pPr>
              <w:rPr>
                <w:b/>
                <w:bCs/>
              </w:rPr>
            </w:pPr>
            <w:r>
              <w:rPr>
                <w:b/>
                <w:bCs/>
              </w:rPr>
              <w:t>SOYDEMIRLER</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214E980C" w14:textId="77777777" w:rsidR="00784838" w:rsidRDefault="00784838" w:rsidP="00502E2F">
            <w:pPr>
              <w:rPr>
                <w:b/>
                <w:bCs/>
                <w:color w:val="000000"/>
              </w:rPr>
            </w:pPr>
            <w:r>
              <w:rPr>
                <w:b/>
                <w:bCs/>
                <w:color w:val="000000"/>
              </w:rPr>
              <w:t>AT000TUR00043</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5F2BC76B" w14:textId="77777777" w:rsidR="00784838" w:rsidRDefault="00784838" w:rsidP="00502E2F">
            <w:pPr>
              <w:jc w:val="right"/>
              <w:rPr>
                <w:b/>
                <w:bCs/>
              </w:rPr>
            </w:pPr>
            <w:r>
              <w:rPr>
                <w:b/>
                <w:bCs/>
              </w:rPr>
              <w:t>41.617,00</w:t>
            </w:r>
          </w:p>
        </w:tc>
        <w:tc>
          <w:tcPr>
            <w:tcW w:w="16" w:type="dxa"/>
            <w:tcBorders>
              <w:top w:val="nil"/>
              <w:left w:val="single" w:sz="4" w:space="0" w:color="auto"/>
              <w:bottom w:val="nil"/>
              <w:right w:val="nil"/>
            </w:tcBorders>
            <w:vAlign w:val="center"/>
            <w:hideMark/>
          </w:tcPr>
          <w:p w14:paraId="2D8E4384" w14:textId="77777777" w:rsidR="00784838" w:rsidRPr="00AE77F0" w:rsidRDefault="00784838" w:rsidP="00502E2F">
            <w:pPr>
              <w:rPr>
                <w:rFonts w:eastAsia="Times New Roman"/>
                <w:sz w:val="20"/>
                <w:szCs w:val="20"/>
              </w:rPr>
            </w:pPr>
          </w:p>
        </w:tc>
      </w:tr>
      <w:tr w:rsidR="00784838" w:rsidRPr="00AE77F0" w14:paraId="4A86A7F5" w14:textId="77777777" w:rsidTr="00AF31F5">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50A2CF5" w14:textId="77777777" w:rsidR="00784838" w:rsidRPr="00AE77F0" w:rsidRDefault="00784838" w:rsidP="00502E2F">
            <w:pPr>
              <w:jc w:val="center"/>
              <w:rPr>
                <w:rFonts w:eastAsia="Times New Roman"/>
                <w:sz w:val="20"/>
                <w:szCs w:val="20"/>
              </w:rPr>
            </w:pPr>
            <w:r w:rsidRPr="00AE77F0">
              <w:rPr>
                <w:sz w:val="20"/>
                <w:szCs w:val="20"/>
              </w:rPr>
              <w:t>11</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426B7B29" w14:textId="77777777" w:rsidR="00784838" w:rsidRDefault="00784838" w:rsidP="00502E2F">
            <w:pPr>
              <w:rPr>
                <w:b/>
                <w:bCs/>
              </w:rPr>
            </w:pPr>
            <w:r>
              <w:rPr>
                <w:b/>
                <w:bCs/>
              </w:rPr>
              <w:t>HABIBIN ENVER</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3060AAAA" w14:textId="77777777" w:rsidR="00784838" w:rsidRDefault="00784838" w:rsidP="00502E2F">
            <w:pPr>
              <w:rPr>
                <w:b/>
                <w:bCs/>
                <w:color w:val="000000"/>
              </w:rPr>
            </w:pPr>
            <w:r>
              <w:rPr>
                <w:b/>
                <w:bCs/>
                <w:color w:val="000000"/>
              </w:rPr>
              <w:t>AT000TUR00022</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077FFC46" w14:textId="77777777" w:rsidR="00784838" w:rsidRDefault="00784838" w:rsidP="00502E2F">
            <w:pPr>
              <w:jc w:val="right"/>
              <w:rPr>
                <w:b/>
                <w:bCs/>
              </w:rPr>
            </w:pPr>
            <w:r>
              <w:rPr>
                <w:b/>
                <w:bCs/>
              </w:rPr>
              <w:t>47.843,00</w:t>
            </w:r>
          </w:p>
        </w:tc>
        <w:tc>
          <w:tcPr>
            <w:tcW w:w="16" w:type="dxa"/>
            <w:tcBorders>
              <w:top w:val="nil"/>
              <w:left w:val="single" w:sz="4" w:space="0" w:color="auto"/>
              <w:bottom w:val="nil"/>
              <w:right w:val="nil"/>
            </w:tcBorders>
            <w:vAlign w:val="center"/>
            <w:hideMark/>
          </w:tcPr>
          <w:p w14:paraId="53FDCBF7" w14:textId="77777777" w:rsidR="00784838" w:rsidRPr="00AE77F0" w:rsidRDefault="00784838" w:rsidP="00502E2F">
            <w:pPr>
              <w:rPr>
                <w:rFonts w:eastAsia="Times New Roman"/>
                <w:sz w:val="20"/>
                <w:szCs w:val="20"/>
              </w:rPr>
            </w:pPr>
          </w:p>
        </w:tc>
      </w:tr>
      <w:tr w:rsidR="00784838" w:rsidRPr="00AE77F0" w14:paraId="165B09FC" w14:textId="77777777" w:rsidTr="00AF31F5">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AE64B0E" w14:textId="77777777" w:rsidR="00784838" w:rsidRPr="00AE77F0" w:rsidRDefault="00784838" w:rsidP="00502E2F">
            <w:pPr>
              <w:jc w:val="center"/>
              <w:rPr>
                <w:rFonts w:eastAsia="Times New Roman"/>
                <w:sz w:val="20"/>
                <w:szCs w:val="20"/>
              </w:rPr>
            </w:pPr>
            <w:r w:rsidRPr="00AE77F0">
              <w:rPr>
                <w:sz w:val="20"/>
                <w:szCs w:val="20"/>
              </w:rPr>
              <w:t>12</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5FDA24E3" w14:textId="77777777" w:rsidR="00784838" w:rsidRDefault="00784838" w:rsidP="00502E2F">
            <w:pPr>
              <w:rPr>
                <w:b/>
                <w:bCs/>
              </w:rPr>
            </w:pPr>
            <w:r>
              <w:rPr>
                <w:b/>
                <w:bCs/>
              </w:rPr>
              <w:t>TUNCAY SAGUN 6</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4EC5F946" w14:textId="77777777" w:rsidR="00784838" w:rsidRDefault="00784838" w:rsidP="00502E2F">
            <w:pPr>
              <w:rPr>
                <w:b/>
                <w:bCs/>
              </w:rPr>
            </w:pPr>
            <w:r>
              <w:rPr>
                <w:b/>
                <w:bCs/>
              </w:rPr>
              <w:t>AT000TUR00040</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1BF8BFFC" w14:textId="77777777" w:rsidR="00784838" w:rsidRDefault="00784838" w:rsidP="00502E2F">
            <w:pPr>
              <w:jc w:val="right"/>
              <w:rPr>
                <w:b/>
                <w:bCs/>
              </w:rPr>
            </w:pPr>
            <w:r>
              <w:rPr>
                <w:b/>
                <w:bCs/>
              </w:rPr>
              <w:t>98.854,00</w:t>
            </w:r>
          </w:p>
        </w:tc>
        <w:tc>
          <w:tcPr>
            <w:tcW w:w="16" w:type="dxa"/>
            <w:tcBorders>
              <w:top w:val="nil"/>
              <w:left w:val="single" w:sz="4" w:space="0" w:color="auto"/>
              <w:bottom w:val="nil"/>
              <w:right w:val="nil"/>
            </w:tcBorders>
            <w:vAlign w:val="center"/>
            <w:hideMark/>
          </w:tcPr>
          <w:p w14:paraId="30E9D9F3" w14:textId="77777777" w:rsidR="00784838" w:rsidRPr="00AE77F0" w:rsidRDefault="00784838" w:rsidP="00502E2F">
            <w:pPr>
              <w:rPr>
                <w:rFonts w:eastAsia="Times New Roman"/>
                <w:sz w:val="20"/>
                <w:szCs w:val="20"/>
              </w:rPr>
            </w:pPr>
          </w:p>
        </w:tc>
      </w:tr>
      <w:tr w:rsidR="00784838" w:rsidRPr="00AE77F0" w14:paraId="11E6F0A1" w14:textId="77777777" w:rsidTr="00AF31F5">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D9ABFB2" w14:textId="77777777" w:rsidR="00784838" w:rsidRPr="00AE77F0" w:rsidRDefault="00784838" w:rsidP="00502E2F">
            <w:pPr>
              <w:jc w:val="center"/>
              <w:rPr>
                <w:rFonts w:eastAsia="Times New Roman"/>
                <w:sz w:val="20"/>
                <w:szCs w:val="20"/>
              </w:rPr>
            </w:pPr>
            <w:r w:rsidRPr="00AE77F0">
              <w:rPr>
                <w:sz w:val="20"/>
                <w:szCs w:val="20"/>
              </w:rPr>
              <w:t>13</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74B8DD83" w14:textId="77777777" w:rsidR="00784838" w:rsidRDefault="00784838" w:rsidP="00502E2F">
            <w:pPr>
              <w:rPr>
                <w:b/>
                <w:bCs/>
              </w:rPr>
            </w:pPr>
            <w:r>
              <w:rPr>
                <w:b/>
                <w:bCs/>
              </w:rPr>
              <w:t>YILDIZ SU URUNLERI Z</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7316E039" w14:textId="77777777" w:rsidR="00784838" w:rsidRDefault="00784838" w:rsidP="00502E2F">
            <w:pPr>
              <w:rPr>
                <w:b/>
                <w:bCs/>
              </w:rPr>
            </w:pPr>
            <w:r>
              <w:rPr>
                <w:b/>
                <w:bCs/>
              </w:rPr>
              <w:t>AT000TUR00094</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4FA4F1CD" w14:textId="77777777" w:rsidR="00784838" w:rsidRDefault="00784838" w:rsidP="00502E2F">
            <w:pPr>
              <w:jc w:val="right"/>
              <w:rPr>
                <w:b/>
                <w:bCs/>
              </w:rPr>
            </w:pPr>
            <w:r>
              <w:rPr>
                <w:b/>
                <w:bCs/>
              </w:rPr>
              <w:t>31.784,00</w:t>
            </w:r>
          </w:p>
        </w:tc>
        <w:tc>
          <w:tcPr>
            <w:tcW w:w="16" w:type="dxa"/>
            <w:tcBorders>
              <w:top w:val="nil"/>
              <w:left w:val="single" w:sz="4" w:space="0" w:color="auto"/>
              <w:bottom w:val="nil"/>
              <w:right w:val="nil"/>
            </w:tcBorders>
            <w:vAlign w:val="center"/>
            <w:hideMark/>
          </w:tcPr>
          <w:p w14:paraId="05DD327F" w14:textId="77777777" w:rsidR="00784838" w:rsidRPr="00AE77F0" w:rsidRDefault="00784838" w:rsidP="00502E2F">
            <w:pPr>
              <w:rPr>
                <w:rFonts w:eastAsia="Times New Roman"/>
                <w:sz w:val="20"/>
                <w:szCs w:val="20"/>
              </w:rPr>
            </w:pPr>
          </w:p>
        </w:tc>
      </w:tr>
      <w:tr w:rsidR="00784838" w:rsidRPr="00AE77F0" w14:paraId="196A5B49" w14:textId="77777777" w:rsidTr="00AF31F5">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3AA16B2" w14:textId="77777777" w:rsidR="00784838" w:rsidRPr="00AE77F0" w:rsidRDefault="00784838" w:rsidP="00502E2F">
            <w:pPr>
              <w:jc w:val="center"/>
              <w:rPr>
                <w:rFonts w:eastAsia="Times New Roman"/>
                <w:sz w:val="20"/>
                <w:szCs w:val="20"/>
              </w:rPr>
            </w:pPr>
            <w:r w:rsidRPr="00AE77F0">
              <w:rPr>
                <w:sz w:val="20"/>
                <w:szCs w:val="20"/>
              </w:rPr>
              <w:t>14</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0F358C13" w14:textId="77777777" w:rsidR="00784838" w:rsidRDefault="00784838" w:rsidP="00502E2F">
            <w:pPr>
              <w:rPr>
                <w:b/>
                <w:bCs/>
                <w:sz w:val="20"/>
                <w:szCs w:val="20"/>
              </w:rPr>
            </w:pPr>
            <w:r>
              <w:rPr>
                <w:b/>
                <w:bCs/>
                <w:sz w:val="20"/>
                <w:szCs w:val="20"/>
              </w:rPr>
              <w:t>CIHAN CENGIZ KARADENIZ</w:t>
            </w:r>
          </w:p>
        </w:tc>
        <w:tc>
          <w:tcPr>
            <w:tcW w:w="2299" w:type="dxa"/>
            <w:tcBorders>
              <w:top w:val="nil"/>
              <w:left w:val="single" w:sz="4" w:space="0" w:color="auto"/>
              <w:bottom w:val="nil"/>
              <w:right w:val="single" w:sz="4" w:space="0" w:color="auto"/>
            </w:tcBorders>
            <w:noWrap/>
            <w:tcMar>
              <w:top w:w="0" w:type="dxa"/>
              <w:left w:w="70" w:type="dxa"/>
              <w:bottom w:w="0" w:type="dxa"/>
              <w:right w:w="70" w:type="dxa"/>
            </w:tcMar>
            <w:vAlign w:val="center"/>
          </w:tcPr>
          <w:p w14:paraId="144B6D7A" w14:textId="77777777" w:rsidR="00784838" w:rsidRDefault="00784838" w:rsidP="00502E2F">
            <w:pPr>
              <w:rPr>
                <w:b/>
                <w:bCs/>
              </w:rPr>
            </w:pPr>
            <w:r>
              <w:rPr>
                <w:b/>
                <w:bCs/>
              </w:rPr>
              <w:t>AT000TUR00450</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2CB39A1E" w14:textId="77777777" w:rsidR="00784838" w:rsidRDefault="00784838" w:rsidP="00502E2F">
            <w:pPr>
              <w:jc w:val="right"/>
              <w:rPr>
                <w:b/>
                <w:bCs/>
              </w:rPr>
            </w:pPr>
            <w:r>
              <w:rPr>
                <w:b/>
                <w:bCs/>
              </w:rPr>
              <w:t>55.912,00</w:t>
            </w:r>
          </w:p>
        </w:tc>
        <w:tc>
          <w:tcPr>
            <w:tcW w:w="16" w:type="dxa"/>
            <w:tcBorders>
              <w:top w:val="nil"/>
              <w:left w:val="single" w:sz="4" w:space="0" w:color="auto"/>
              <w:bottom w:val="nil"/>
              <w:right w:val="nil"/>
            </w:tcBorders>
            <w:vAlign w:val="center"/>
            <w:hideMark/>
          </w:tcPr>
          <w:p w14:paraId="012C3E9A" w14:textId="77777777" w:rsidR="00784838" w:rsidRPr="00AE77F0" w:rsidRDefault="00784838" w:rsidP="00502E2F">
            <w:pPr>
              <w:rPr>
                <w:rFonts w:eastAsia="Times New Roman"/>
                <w:sz w:val="20"/>
                <w:szCs w:val="20"/>
              </w:rPr>
            </w:pPr>
          </w:p>
        </w:tc>
      </w:tr>
      <w:tr w:rsidR="00784838" w:rsidRPr="00AE77F0" w14:paraId="71CB8C73" w14:textId="77777777" w:rsidTr="00AF31F5">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03CC1FC" w14:textId="77777777" w:rsidR="00784838" w:rsidRPr="00AE77F0" w:rsidRDefault="00784838" w:rsidP="00502E2F">
            <w:pPr>
              <w:jc w:val="center"/>
              <w:rPr>
                <w:rFonts w:eastAsia="Times New Roman"/>
                <w:sz w:val="20"/>
                <w:szCs w:val="20"/>
              </w:rPr>
            </w:pPr>
            <w:r w:rsidRPr="00AE77F0">
              <w:rPr>
                <w:sz w:val="20"/>
                <w:szCs w:val="20"/>
              </w:rPr>
              <w:t>15</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55EAA3F2" w14:textId="77777777" w:rsidR="00784838" w:rsidRDefault="00784838" w:rsidP="00502E2F">
            <w:pPr>
              <w:rPr>
                <w:b/>
                <w:bCs/>
              </w:rPr>
            </w:pPr>
            <w:r>
              <w:rPr>
                <w:b/>
                <w:bCs/>
              </w:rPr>
              <w:t>TUNCAY SAGUN 2</w:t>
            </w:r>
          </w:p>
        </w:tc>
        <w:tc>
          <w:tcPr>
            <w:tcW w:w="2299" w:type="dxa"/>
            <w:tcBorders>
              <w:top w:val="single" w:sz="4" w:space="0" w:color="auto"/>
              <w:left w:val="single" w:sz="4" w:space="0" w:color="auto"/>
              <w:bottom w:val="nil"/>
              <w:right w:val="single" w:sz="4" w:space="0" w:color="auto"/>
            </w:tcBorders>
            <w:noWrap/>
            <w:tcMar>
              <w:top w:w="0" w:type="dxa"/>
              <w:left w:w="70" w:type="dxa"/>
              <w:bottom w:w="0" w:type="dxa"/>
              <w:right w:w="70" w:type="dxa"/>
            </w:tcMar>
            <w:vAlign w:val="center"/>
          </w:tcPr>
          <w:p w14:paraId="25A0505F" w14:textId="77777777" w:rsidR="00784838" w:rsidRDefault="00784838" w:rsidP="00502E2F">
            <w:pPr>
              <w:rPr>
                <w:b/>
                <w:bCs/>
              </w:rPr>
            </w:pPr>
            <w:r>
              <w:rPr>
                <w:b/>
                <w:bCs/>
              </w:rPr>
              <w:t>AT000TUR00455</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12381964" w14:textId="77777777" w:rsidR="00784838" w:rsidRDefault="00784838" w:rsidP="00502E2F">
            <w:pPr>
              <w:jc w:val="right"/>
              <w:rPr>
                <w:b/>
                <w:bCs/>
              </w:rPr>
            </w:pPr>
            <w:r>
              <w:rPr>
                <w:b/>
                <w:bCs/>
              </w:rPr>
              <w:t>33.513,00</w:t>
            </w:r>
          </w:p>
        </w:tc>
        <w:tc>
          <w:tcPr>
            <w:tcW w:w="16" w:type="dxa"/>
            <w:tcBorders>
              <w:top w:val="nil"/>
              <w:left w:val="single" w:sz="4" w:space="0" w:color="auto"/>
              <w:bottom w:val="nil"/>
              <w:right w:val="nil"/>
            </w:tcBorders>
            <w:vAlign w:val="center"/>
            <w:hideMark/>
          </w:tcPr>
          <w:p w14:paraId="0D32D2BE" w14:textId="77777777" w:rsidR="00784838" w:rsidRPr="00AE77F0" w:rsidRDefault="00784838" w:rsidP="00502E2F">
            <w:pPr>
              <w:rPr>
                <w:rFonts w:eastAsia="Times New Roman"/>
                <w:sz w:val="20"/>
                <w:szCs w:val="20"/>
              </w:rPr>
            </w:pPr>
          </w:p>
        </w:tc>
      </w:tr>
      <w:tr w:rsidR="00784838" w:rsidRPr="00AE77F0" w14:paraId="0EDD3F52" w14:textId="77777777" w:rsidTr="00AF31F5">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8D81848" w14:textId="77777777" w:rsidR="00784838" w:rsidRPr="00AE77F0" w:rsidRDefault="00784838" w:rsidP="00502E2F">
            <w:pPr>
              <w:jc w:val="center"/>
              <w:rPr>
                <w:rFonts w:eastAsia="Times New Roman"/>
                <w:sz w:val="20"/>
                <w:szCs w:val="20"/>
              </w:rPr>
            </w:pPr>
            <w:r w:rsidRPr="00AE77F0">
              <w:rPr>
                <w:sz w:val="20"/>
                <w:szCs w:val="20"/>
              </w:rPr>
              <w:t>16</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0528496B" w14:textId="77777777" w:rsidR="00784838" w:rsidRDefault="00784838" w:rsidP="00502E2F">
            <w:pPr>
              <w:rPr>
                <w:b/>
                <w:bCs/>
              </w:rPr>
            </w:pPr>
            <w:r>
              <w:rPr>
                <w:b/>
                <w:bCs/>
              </w:rPr>
              <w:t>DURSUN CINAROGLU</w:t>
            </w:r>
          </w:p>
        </w:tc>
        <w:tc>
          <w:tcPr>
            <w:tcW w:w="229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75953761" w14:textId="77777777" w:rsidR="00784838" w:rsidRDefault="00784838" w:rsidP="00502E2F">
            <w:pPr>
              <w:rPr>
                <w:b/>
                <w:bCs/>
              </w:rPr>
            </w:pPr>
            <w:r>
              <w:rPr>
                <w:b/>
                <w:bCs/>
              </w:rPr>
              <w:t>AT000TUR00131</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787A7633" w14:textId="77777777" w:rsidR="00784838" w:rsidRDefault="00784838" w:rsidP="00502E2F">
            <w:pPr>
              <w:jc w:val="right"/>
              <w:rPr>
                <w:b/>
                <w:bCs/>
              </w:rPr>
            </w:pPr>
            <w:r>
              <w:rPr>
                <w:b/>
                <w:bCs/>
              </w:rPr>
              <w:t>59.960,00</w:t>
            </w:r>
          </w:p>
        </w:tc>
        <w:tc>
          <w:tcPr>
            <w:tcW w:w="16" w:type="dxa"/>
            <w:tcBorders>
              <w:top w:val="nil"/>
              <w:left w:val="single" w:sz="4" w:space="0" w:color="auto"/>
              <w:bottom w:val="nil"/>
              <w:right w:val="nil"/>
            </w:tcBorders>
            <w:vAlign w:val="center"/>
            <w:hideMark/>
          </w:tcPr>
          <w:p w14:paraId="0D158D5F" w14:textId="77777777" w:rsidR="00784838" w:rsidRPr="00AE77F0" w:rsidRDefault="00784838" w:rsidP="00502E2F">
            <w:pPr>
              <w:rPr>
                <w:rFonts w:eastAsia="Times New Roman"/>
                <w:sz w:val="20"/>
                <w:szCs w:val="20"/>
              </w:rPr>
            </w:pPr>
          </w:p>
        </w:tc>
      </w:tr>
      <w:tr w:rsidR="00784838" w:rsidRPr="00AE77F0" w14:paraId="7E5246FA" w14:textId="77777777" w:rsidTr="00AF31F5">
        <w:trPr>
          <w:trHeight w:val="184"/>
        </w:trPr>
        <w:tc>
          <w:tcPr>
            <w:tcW w:w="668" w:type="dxa"/>
            <w:tcBorders>
              <w:top w:val="nil"/>
              <w:left w:val="single" w:sz="8"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58D2DD0B" w14:textId="77777777" w:rsidR="00784838" w:rsidRPr="00AE77F0" w:rsidRDefault="00784838" w:rsidP="00502E2F">
            <w:pPr>
              <w:jc w:val="center"/>
              <w:rPr>
                <w:rFonts w:eastAsia="Times New Roman"/>
                <w:sz w:val="20"/>
                <w:szCs w:val="20"/>
              </w:rPr>
            </w:pPr>
            <w:r w:rsidRPr="00AE77F0">
              <w:rPr>
                <w:sz w:val="20"/>
                <w:szCs w:val="20"/>
              </w:rPr>
              <w:t>17</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2C76C7F0" w14:textId="77777777" w:rsidR="00784838" w:rsidRDefault="00784838" w:rsidP="00502E2F">
            <w:pPr>
              <w:rPr>
                <w:b/>
                <w:bCs/>
              </w:rPr>
            </w:pPr>
            <w:r>
              <w:rPr>
                <w:b/>
                <w:bCs/>
              </w:rPr>
              <w:t>MAMATI ORHAN</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63E10CF7" w14:textId="77777777" w:rsidR="00784838" w:rsidRDefault="00784838" w:rsidP="00502E2F">
            <w:pPr>
              <w:rPr>
                <w:b/>
                <w:bCs/>
              </w:rPr>
            </w:pPr>
            <w:r>
              <w:rPr>
                <w:b/>
                <w:bCs/>
              </w:rPr>
              <w:t>AT000TUR00448</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4BBB4435" w14:textId="77777777" w:rsidR="00784838" w:rsidRDefault="00784838" w:rsidP="00502E2F">
            <w:pPr>
              <w:jc w:val="right"/>
              <w:rPr>
                <w:b/>
                <w:bCs/>
              </w:rPr>
            </w:pPr>
            <w:r>
              <w:rPr>
                <w:b/>
                <w:bCs/>
              </w:rPr>
              <w:t>40.209,00</w:t>
            </w:r>
          </w:p>
        </w:tc>
        <w:tc>
          <w:tcPr>
            <w:tcW w:w="16" w:type="dxa"/>
            <w:tcBorders>
              <w:top w:val="nil"/>
              <w:left w:val="single" w:sz="4" w:space="0" w:color="auto"/>
              <w:bottom w:val="nil"/>
              <w:right w:val="nil"/>
            </w:tcBorders>
            <w:vAlign w:val="center"/>
            <w:hideMark/>
          </w:tcPr>
          <w:p w14:paraId="6A349558" w14:textId="77777777" w:rsidR="00784838" w:rsidRPr="00AE77F0" w:rsidRDefault="00784838" w:rsidP="00502E2F">
            <w:pPr>
              <w:rPr>
                <w:rFonts w:eastAsia="Times New Roman"/>
                <w:sz w:val="20"/>
                <w:szCs w:val="20"/>
              </w:rPr>
            </w:pPr>
          </w:p>
        </w:tc>
      </w:tr>
      <w:tr w:rsidR="00784838" w:rsidRPr="00AE77F0" w14:paraId="49E84F46" w14:textId="77777777" w:rsidTr="00AF31F5">
        <w:trPr>
          <w:trHeight w:val="184"/>
        </w:trPr>
        <w:tc>
          <w:tcPr>
            <w:tcW w:w="668"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3579E83F" w14:textId="77777777" w:rsidR="00784838" w:rsidRPr="00AE77F0" w:rsidRDefault="00784838" w:rsidP="00502E2F">
            <w:pPr>
              <w:jc w:val="center"/>
              <w:rPr>
                <w:rFonts w:eastAsia="Times New Roman"/>
                <w:sz w:val="20"/>
                <w:szCs w:val="20"/>
              </w:rPr>
            </w:pPr>
            <w:r w:rsidRPr="00AE77F0">
              <w:rPr>
                <w:sz w:val="20"/>
                <w:szCs w:val="20"/>
              </w:rPr>
              <w:t>18</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20CF8371" w14:textId="77777777" w:rsidR="00784838" w:rsidRDefault="00784838" w:rsidP="00502E2F">
            <w:pPr>
              <w:rPr>
                <w:b/>
                <w:bCs/>
              </w:rPr>
            </w:pPr>
            <w:r>
              <w:rPr>
                <w:b/>
                <w:bCs/>
              </w:rPr>
              <w:t>YILMAZLAR-5</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53F255A0" w14:textId="77777777" w:rsidR="00784838" w:rsidRDefault="00784838" w:rsidP="00502E2F">
            <w:pPr>
              <w:rPr>
                <w:b/>
                <w:bCs/>
              </w:rPr>
            </w:pPr>
            <w:r>
              <w:rPr>
                <w:b/>
                <w:bCs/>
              </w:rPr>
              <w:t>AT000TUR00426</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12CBB138" w14:textId="77777777" w:rsidR="00784838" w:rsidRDefault="00784838" w:rsidP="00502E2F">
            <w:pPr>
              <w:jc w:val="right"/>
              <w:rPr>
                <w:b/>
                <w:bCs/>
              </w:rPr>
            </w:pPr>
            <w:r>
              <w:rPr>
                <w:b/>
                <w:bCs/>
              </w:rPr>
              <w:t>33.250,00</w:t>
            </w:r>
          </w:p>
        </w:tc>
        <w:tc>
          <w:tcPr>
            <w:tcW w:w="16" w:type="dxa"/>
            <w:tcBorders>
              <w:top w:val="nil"/>
              <w:left w:val="single" w:sz="4" w:space="0" w:color="auto"/>
              <w:bottom w:val="nil"/>
              <w:right w:val="nil"/>
            </w:tcBorders>
            <w:vAlign w:val="center"/>
            <w:hideMark/>
          </w:tcPr>
          <w:p w14:paraId="2B5A7FDF" w14:textId="77777777" w:rsidR="00784838" w:rsidRPr="00AE77F0" w:rsidRDefault="00784838" w:rsidP="00502E2F">
            <w:pPr>
              <w:rPr>
                <w:rFonts w:eastAsia="Times New Roman"/>
                <w:sz w:val="20"/>
                <w:szCs w:val="20"/>
              </w:rPr>
            </w:pPr>
          </w:p>
        </w:tc>
      </w:tr>
      <w:tr w:rsidR="00784838" w:rsidRPr="00AE77F0" w14:paraId="34DE6A14" w14:textId="77777777" w:rsidTr="00AF31F5">
        <w:trPr>
          <w:trHeight w:val="184"/>
        </w:trPr>
        <w:tc>
          <w:tcPr>
            <w:tcW w:w="668"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70361249" w14:textId="77777777" w:rsidR="00784838" w:rsidRPr="00AE77F0" w:rsidRDefault="00784838" w:rsidP="00502E2F">
            <w:pPr>
              <w:jc w:val="center"/>
              <w:rPr>
                <w:rFonts w:eastAsia="Times New Roman"/>
                <w:sz w:val="20"/>
                <w:szCs w:val="20"/>
              </w:rPr>
            </w:pPr>
            <w:r w:rsidRPr="00AE77F0">
              <w:rPr>
                <w:sz w:val="20"/>
                <w:szCs w:val="20"/>
              </w:rPr>
              <w:t>19</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65685CE6" w14:textId="77777777" w:rsidR="00784838" w:rsidRDefault="00784838" w:rsidP="00502E2F">
            <w:pPr>
              <w:rPr>
                <w:b/>
                <w:bCs/>
              </w:rPr>
            </w:pPr>
            <w:r>
              <w:rPr>
                <w:b/>
                <w:bCs/>
              </w:rPr>
              <w:t>GECICILER BALIKCILIK 1</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6FC0D06C" w14:textId="77777777" w:rsidR="00784838" w:rsidRDefault="00784838" w:rsidP="00502E2F">
            <w:pPr>
              <w:rPr>
                <w:b/>
                <w:bCs/>
              </w:rPr>
            </w:pPr>
            <w:r>
              <w:rPr>
                <w:b/>
                <w:bCs/>
              </w:rPr>
              <w:t>AT000TUR00220</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5308BC83" w14:textId="77777777" w:rsidR="00784838" w:rsidRDefault="00784838" w:rsidP="00502E2F">
            <w:pPr>
              <w:jc w:val="right"/>
              <w:rPr>
                <w:b/>
                <w:bCs/>
              </w:rPr>
            </w:pPr>
            <w:r>
              <w:rPr>
                <w:b/>
                <w:bCs/>
              </w:rPr>
              <w:t>57.560,00</w:t>
            </w:r>
          </w:p>
        </w:tc>
        <w:tc>
          <w:tcPr>
            <w:tcW w:w="16" w:type="dxa"/>
            <w:tcBorders>
              <w:top w:val="nil"/>
              <w:left w:val="single" w:sz="4" w:space="0" w:color="auto"/>
              <w:bottom w:val="nil"/>
              <w:right w:val="nil"/>
            </w:tcBorders>
            <w:vAlign w:val="center"/>
            <w:hideMark/>
          </w:tcPr>
          <w:p w14:paraId="1134E268" w14:textId="77777777" w:rsidR="00784838" w:rsidRPr="00AE77F0" w:rsidRDefault="00784838" w:rsidP="00502E2F">
            <w:pPr>
              <w:rPr>
                <w:rFonts w:eastAsia="Times New Roman"/>
                <w:sz w:val="20"/>
                <w:szCs w:val="20"/>
              </w:rPr>
            </w:pPr>
          </w:p>
        </w:tc>
      </w:tr>
      <w:tr w:rsidR="00784838" w:rsidRPr="00AE77F0" w14:paraId="6FDAA7BE" w14:textId="77777777" w:rsidTr="00AF31F5">
        <w:trPr>
          <w:trHeight w:val="184"/>
        </w:trPr>
        <w:tc>
          <w:tcPr>
            <w:tcW w:w="668"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539840E1" w14:textId="77777777" w:rsidR="00784838" w:rsidRPr="00AE77F0" w:rsidRDefault="00784838" w:rsidP="00502E2F">
            <w:pPr>
              <w:jc w:val="center"/>
              <w:rPr>
                <w:sz w:val="20"/>
                <w:szCs w:val="20"/>
              </w:rPr>
            </w:pPr>
            <w:r w:rsidRPr="00AE77F0">
              <w:rPr>
                <w:sz w:val="20"/>
                <w:szCs w:val="20"/>
              </w:rPr>
              <w:t>20</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12FDD9BF" w14:textId="77777777" w:rsidR="00784838" w:rsidRDefault="00784838" w:rsidP="00502E2F">
            <w:pPr>
              <w:rPr>
                <w:b/>
                <w:bCs/>
              </w:rPr>
            </w:pPr>
            <w:r>
              <w:rPr>
                <w:b/>
                <w:bCs/>
              </w:rPr>
              <w:t>OKTAY-4</w:t>
            </w:r>
          </w:p>
        </w:tc>
        <w:tc>
          <w:tcPr>
            <w:tcW w:w="2299" w:type="dxa"/>
            <w:tcBorders>
              <w:top w:val="nil"/>
              <w:left w:val="single" w:sz="4" w:space="0" w:color="auto"/>
              <w:bottom w:val="nil"/>
              <w:right w:val="single" w:sz="4" w:space="0" w:color="auto"/>
            </w:tcBorders>
            <w:noWrap/>
            <w:tcMar>
              <w:top w:w="0" w:type="dxa"/>
              <w:left w:w="70" w:type="dxa"/>
              <w:bottom w:w="0" w:type="dxa"/>
              <w:right w:w="70" w:type="dxa"/>
            </w:tcMar>
            <w:vAlign w:val="center"/>
          </w:tcPr>
          <w:p w14:paraId="2F973E58" w14:textId="77777777" w:rsidR="00784838" w:rsidRDefault="00784838" w:rsidP="00502E2F">
            <w:pPr>
              <w:rPr>
                <w:b/>
                <w:bCs/>
              </w:rPr>
            </w:pPr>
            <w:r>
              <w:rPr>
                <w:b/>
                <w:bCs/>
              </w:rPr>
              <w:t>AT000TUR07894</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583F7428" w14:textId="77777777" w:rsidR="00784838" w:rsidRDefault="00784838" w:rsidP="00502E2F">
            <w:pPr>
              <w:jc w:val="right"/>
              <w:rPr>
                <w:b/>
                <w:bCs/>
              </w:rPr>
            </w:pPr>
            <w:r>
              <w:rPr>
                <w:b/>
                <w:bCs/>
              </w:rPr>
              <w:t>33.803,00</w:t>
            </w:r>
          </w:p>
        </w:tc>
        <w:tc>
          <w:tcPr>
            <w:tcW w:w="16" w:type="dxa"/>
            <w:tcBorders>
              <w:top w:val="nil"/>
              <w:left w:val="single" w:sz="4" w:space="0" w:color="auto"/>
              <w:bottom w:val="nil"/>
              <w:right w:val="nil"/>
            </w:tcBorders>
            <w:vAlign w:val="center"/>
          </w:tcPr>
          <w:p w14:paraId="15581998" w14:textId="77777777" w:rsidR="00784838" w:rsidRPr="00AE77F0" w:rsidRDefault="00784838" w:rsidP="00502E2F">
            <w:pPr>
              <w:rPr>
                <w:rFonts w:eastAsia="Times New Roman"/>
                <w:sz w:val="20"/>
                <w:szCs w:val="20"/>
              </w:rPr>
            </w:pPr>
          </w:p>
        </w:tc>
      </w:tr>
      <w:tr w:rsidR="00784838" w:rsidRPr="00AE77F0" w14:paraId="64984D5C" w14:textId="77777777" w:rsidTr="00AF31F5">
        <w:trPr>
          <w:trHeight w:val="184"/>
        </w:trPr>
        <w:tc>
          <w:tcPr>
            <w:tcW w:w="668"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326227D3" w14:textId="77777777" w:rsidR="00784838" w:rsidRPr="00AE77F0" w:rsidRDefault="00784838" w:rsidP="00502E2F">
            <w:pPr>
              <w:jc w:val="center"/>
              <w:rPr>
                <w:sz w:val="20"/>
                <w:szCs w:val="20"/>
              </w:rPr>
            </w:pPr>
            <w:r w:rsidRPr="00AE77F0">
              <w:rPr>
                <w:sz w:val="20"/>
                <w:szCs w:val="20"/>
              </w:rPr>
              <w:t>21</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7A9E909B" w14:textId="77777777" w:rsidR="00784838" w:rsidRDefault="00784838" w:rsidP="00502E2F">
            <w:pPr>
              <w:rPr>
                <w:b/>
                <w:bCs/>
              </w:rPr>
            </w:pPr>
            <w:r>
              <w:rPr>
                <w:b/>
                <w:bCs/>
              </w:rPr>
              <w:t>COSKUN KARDESLER-1</w:t>
            </w:r>
          </w:p>
        </w:tc>
        <w:tc>
          <w:tcPr>
            <w:tcW w:w="229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301E8B09" w14:textId="77777777" w:rsidR="00784838" w:rsidRDefault="00784838" w:rsidP="00502E2F">
            <w:pPr>
              <w:rPr>
                <w:b/>
                <w:bCs/>
              </w:rPr>
            </w:pPr>
            <w:r>
              <w:rPr>
                <w:b/>
                <w:bCs/>
              </w:rPr>
              <w:t>AT000TUR00015</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1EC8B482" w14:textId="77777777" w:rsidR="00784838" w:rsidRDefault="00784838" w:rsidP="00502E2F">
            <w:pPr>
              <w:jc w:val="right"/>
              <w:rPr>
                <w:b/>
                <w:bCs/>
              </w:rPr>
            </w:pPr>
            <w:r>
              <w:rPr>
                <w:b/>
                <w:bCs/>
              </w:rPr>
              <w:t>40.229,00</w:t>
            </w:r>
          </w:p>
        </w:tc>
        <w:tc>
          <w:tcPr>
            <w:tcW w:w="16" w:type="dxa"/>
            <w:tcBorders>
              <w:top w:val="nil"/>
              <w:left w:val="single" w:sz="4" w:space="0" w:color="auto"/>
              <w:bottom w:val="nil"/>
              <w:right w:val="nil"/>
            </w:tcBorders>
            <w:vAlign w:val="center"/>
          </w:tcPr>
          <w:p w14:paraId="14C1A9B5" w14:textId="77777777" w:rsidR="00784838" w:rsidRPr="00AE77F0" w:rsidRDefault="00784838" w:rsidP="00502E2F">
            <w:pPr>
              <w:rPr>
                <w:rFonts w:eastAsia="Times New Roman"/>
                <w:sz w:val="20"/>
                <w:szCs w:val="20"/>
              </w:rPr>
            </w:pPr>
          </w:p>
        </w:tc>
      </w:tr>
      <w:tr w:rsidR="00784838" w:rsidRPr="00AE77F0" w14:paraId="7BE60182" w14:textId="77777777" w:rsidTr="00140D73">
        <w:trPr>
          <w:trHeight w:val="184"/>
        </w:trPr>
        <w:tc>
          <w:tcPr>
            <w:tcW w:w="668"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41DC9CA3" w14:textId="77777777" w:rsidR="00784838" w:rsidRPr="00AE77F0" w:rsidRDefault="00784838" w:rsidP="00502E2F">
            <w:pPr>
              <w:jc w:val="center"/>
              <w:rPr>
                <w:sz w:val="20"/>
                <w:szCs w:val="20"/>
              </w:rPr>
            </w:pPr>
            <w:r w:rsidRPr="00AE77F0">
              <w:rPr>
                <w:sz w:val="20"/>
                <w:szCs w:val="20"/>
              </w:rPr>
              <w:t>22</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4771E75D" w14:textId="77777777" w:rsidR="00784838" w:rsidRDefault="00784838" w:rsidP="00502E2F">
            <w:pPr>
              <w:rPr>
                <w:b/>
                <w:bCs/>
              </w:rPr>
            </w:pPr>
            <w:r>
              <w:rPr>
                <w:b/>
                <w:bCs/>
              </w:rPr>
              <w:t>MAMULI REIS-III</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77C5C5EE" w14:textId="77777777" w:rsidR="00784838" w:rsidRDefault="00784838" w:rsidP="00502E2F">
            <w:pPr>
              <w:rPr>
                <w:b/>
                <w:bCs/>
              </w:rPr>
            </w:pPr>
            <w:r>
              <w:rPr>
                <w:b/>
                <w:bCs/>
              </w:rPr>
              <w:t>AT000TUR00033</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794731EB" w14:textId="77777777" w:rsidR="00784838" w:rsidRDefault="00784838" w:rsidP="00502E2F">
            <w:pPr>
              <w:jc w:val="right"/>
              <w:rPr>
                <w:b/>
                <w:bCs/>
              </w:rPr>
            </w:pPr>
            <w:r>
              <w:rPr>
                <w:b/>
                <w:bCs/>
              </w:rPr>
              <w:t>46.646,00</w:t>
            </w:r>
          </w:p>
        </w:tc>
        <w:tc>
          <w:tcPr>
            <w:tcW w:w="16" w:type="dxa"/>
            <w:tcBorders>
              <w:top w:val="nil"/>
              <w:left w:val="single" w:sz="4" w:space="0" w:color="auto"/>
              <w:bottom w:val="nil"/>
              <w:right w:val="nil"/>
            </w:tcBorders>
            <w:vAlign w:val="center"/>
          </w:tcPr>
          <w:p w14:paraId="3B530B51" w14:textId="77777777" w:rsidR="00784838" w:rsidRPr="00AE77F0" w:rsidRDefault="00784838" w:rsidP="00502E2F">
            <w:pPr>
              <w:rPr>
                <w:rFonts w:eastAsia="Times New Roman"/>
                <w:sz w:val="20"/>
                <w:szCs w:val="20"/>
              </w:rPr>
            </w:pPr>
          </w:p>
        </w:tc>
      </w:tr>
      <w:tr w:rsidR="00784838" w:rsidRPr="00AE77F0" w14:paraId="09435593" w14:textId="77777777" w:rsidTr="00140D73">
        <w:trPr>
          <w:trHeight w:val="184"/>
        </w:trPr>
        <w:tc>
          <w:tcPr>
            <w:tcW w:w="668"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41D4C553" w14:textId="77777777" w:rsidR="00784838" w:rsidRPr="00AE77F0" w:rsidRDefault="00784838" w:rsidP="00502E2F">
            <w:pPr>
              <w:jc w:val="center"/>
              <w:rPr>
                <w:sz w:val="20"/>
                <w:szCs w:val="20"/>
              </w:rPr>
            </w:pPr>
            <w:r>
              <w:rPr>
                <w:sz w:val="20"/>
                <w:szCs w:val="20"/>
              </w:rPr>
              <w:t>23</w:t>
            </w:r>
          </w:p>
        </w:tc>
        <w:tc>
          <w:tcPr>
            <w:tcW w:w="3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AA2C69D" w14:textId="77777777" w:rsidR="00784838" w:rsidRDefault="00784838" w:rsidP="00502E2F">
            <w:pPr>
              <w:rPr>
                <w:b/>
                <w:bCs/>
              </w:rPr>
            </w:pPr>
            <w:r>
              <w:rPr>
                <w:b/>
                <w:bCs/>
              </w:rPr>
              <w:t>KAVRAMIS MAHMUT</w:t>
            </w:r>
          </w:p>
        </w:tc>
        <w:tc>
          <w:tcPr>
            <w:tcW w:w="229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71AA371F" w14:textId="77777777" w:rsidR="00784838" w:rsidRDefault="00784838" w:rsidP="00502E2F">
            <w:pPr>
              <w:rPr>
                <w:b/>
                <w:bCs/>
              </w:rPr>
            </w:pPr>
            <w:r>
              <w:rPr>
                <w:b/>
                <w:bCs/>
              </w:rPr>
              <w:t>AT000TUR00147</w:t>
            </w:r>
          </w:p>
        </w:tc>
        <w:tc>
          <w:tcPr>
            <w:tcW w:w="316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2A11820B" w14:textId="77777777" w:rsidR="00784838" w:rsidRDefault="00784838" w:rsidP="00502E2F">
            <w:pPr>
              <w:jc w:val="right"/>
              <w:rPr>
                <w:b/>
                <w:bCs/>
              </w:rPr>
            </w:pPr>
            <w:r>
              <w:rPr>
                <w:b/>
                <w:bCs/>
              </w:rPr>
              <w:t>35.076,00</w:t>
            </w:r>
          </w:p>
        </w:tc>
        <w:tc>
          <w:tcPr>
            <w:tcW w:w="16" w:type="dxa"/>
            <w:tcBorders>
              <w:top w:val="nil"/>
              <w:left w:val="single" w:sz="4" w:space="0" w:color="auto"/>
              <w:bottom w:val="nil"/>
              <w:right w:val="nil"/>
            </w:tcBorders>
            <w:vAlign w:val="center"/>
          </w:tcPr>
          <w:p w14:paraId="7CB6BB7B" w14:textId="77777777" w:rsidR="00784838" w:rsidRPr="00AE77F0" w:rsidRDefault="00784838" w:rsidP="00502E2F">
            <w:pPr>
              <w:rPr>
                <w:rFonts w:eastAsia="Times New Roman"/>
                <w:sz w:val="20"/>
                <w:szCs w:val="20"/>
              </w:rPr>
            </w:pPr>
          </w:p>
        </w:tc>
      </w:tr>
      <w:tr w:rsidR="00784838" w:rsidRPr="00AE77F0" w14:paraId="26AA6AF9" w14:textId="77777777" w:rsidTr="00140D73">
        <w:trPr>
          <w:trHeight w:val="184"/>
        </w:trPr>
        <w:tc>
          <w:tcPr>
            <w:tcW w:w="668"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77368D7D" w14:textId="77777777" w:rsidR="00784838" w:rsidRPr="00AE77F0" w:rsidRDefault="00784838" w:rsidP="00502E2F">
            <w:pPr>
              <w:jc w:val="center"/>
              <w:rPr>
                <w:sz w:val="20"/>
                <w:szCs w:val="20"/>
              </w:rPr>
            </w:pPr>
            <w:r>
              <w:rPr>
                <w:sz w:val="20"/>
                <w:szCs w:val="20"/>
              </w:rPr>
              <w:t>24</w:t>
            </w:r>
          </w:p>
        </w:tc>
        <w:tc>
          <w:tcPr>
            <w:tcW w:w="35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2DEF13F" w14:textId="77777777" w:rsidR="00784838" w:rsidRDefault="00784838" w:rsidP="00502E2F">
            <w:pPr>
              <w:rPr>
                <w:b/>
                <w:bCs/>
              </w:rPr>
            </w:pPr>
            <w:r>
              <w:rPr>
                <w:b/>
                <w:bCs/>
              </w:rPr>
              <w:t>DENIZER</w:t>
            </w:r>
          </w:p>
        </w:tc>
        <w:tc>
          <w:tcPr>
            <w:tcW w:w="229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3DD9A2AD" w14:textId="77777777" w:rsidR="00784838" w:rsidRDefault="00784838" w:rsidP="00502E2F">
            <w:pPr>
              <w:rPr>
                <w:b/>
                <w:bCs/>
              </w:rPr>
            </w:pPr>
            <w:r>
              <w:rPr>
                <w:b/>
                <w:bCs/>
              </w:rPr>
              <w:t>AT000TUR00501</w:t>
            </w:r>
          </w:p>
        </w:tc>
        <w:tc>
          <w:tcPr>
            <w:tcW w:w="316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6142A7CE" w14:textId="77777777" w:rsidR="00784838" w:rsidRDefault="00784838" w:rsidP="00502E2F">
            <w:pPr>
              <w:jc w:val="right"/>
              <w:rPr>
                <w:b/>
                <w:bCs/>
              </w:rPr>
            </w:pPr>
            <w:r>
              <w:rPr>
                <w:b/>
                <w:bCs/>
              </w:rPr>
              <w:t>184.284,00</w:t>
            </w:r>
          </w:p>
        </w:tc>
        <w:tc>
          <w:tcPr>
            <w:tcW w:w="16" w:type="dxa"/>
            <w:tcBorders>
              <w:top w:val="nil"/>
              <w:left w:val="single" w:sz="4" w:space="0" w:color="auto"/>
              <w:bottom w:val="nil"/>
              <w:right w:val="nil"/>
            </w:tcBorders>
            <w:vAlign w:val="center"/>
          </w:tcPr>
          <w:p w14:paraId="552C7C53" w14:textId="77777777" w:rsidR="00784838" w:rsidRPr="00AE77F0" w:rsidRDefault="00784838" w:rsidP="00502E2F">
            <w:pPr>
              <w:rPr>
                <w:rFonts w:eastAsia="Times New Roman"/>
                <w:sz w:val="20"/>
                <w:szCs w:val="20"/>
              </w:rPr>
            </w:pPr>
          </w:p>
        </w:tc>
      </w:tr>
      <w:tr w:rsidR="00784838" w:rsidRPr="00AE77F0" w14:paraId="0F484981" w14:textId="77777777" w:rsidTr="00AF31F5">
        <w:trPr>
          <w:trHeight w:val="184"/>
        </w:trPr>
        <w:tc>
          <w:tcPr>
            <w:tcW w:w="668"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72D69EBB" w14:textId="77777777" w:rsidR="00784838" w:rsidRPr="00AE77F0" w:rsidRDefault="00784838" w:rsidP="00502E2F">
            <w:pPr>
              <w:jc w:val="center"/>
              <w:rPr>
                <w:sz w:val="20"/>
                <w:szCs w:val="20"/>
              </w:rPr>
            </w:pPr>
            <w:r>
              <w:rPr>
                <w:sz w:val="20"/>
                <w:szCs w:val="20"/>
              </w:rPr>
              <w:t>25</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2E9468B1" w14:textId="77777777" w:rsidR="00784838" w:rsidRDefault="00784838" w:rsidP="00502E2F">
            <w:pPr>
              <w:rPr>
                <w:b/>
                <w:bCs/>
              </w:rPr>
            </w:pPr>
            <w:r>
              <w:rPr>
                <w:b/>
                <w:bCs/>
              </w:rPr>
              <w:t>KERIM REIS 1</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0E81126A" w14:textId="77777777" w:rsidR="00784838" w:rsidRDefault="00784838" w:rsidP="00502E2F">
            <w:pPr>
              <w:rPr>
                <w:b/>
                <w:bCs/>
              </w:rPr>
            </w:pPr>
            <w:r>
              <w:rPr>
                <w:b/>
                <w:bCs/>
              </w:rPr>
              <w:t>AT000TUR00502</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08AC2442" w14:textId="77777777" w:rsidR="00784838" w:rsidRDefault="00784838" w:rsidP="00502E2F">
            <w:pPr>
              <w:jc w:val="right"/>
              <w:rPr>
                <w:b/>
                <w:bCs/>
              </w:rPr>
            </w:pPr>
            <w:r>
              <w:rPr>
                <w:b/>
                <w:bCs/>
              </w:rPr>
              <w:t>31.608,00</w:t>
            </w:r>
          </w:p>
        </w:tc>
        <w:tc>
          <w:tcPr>
            <w:tcW w:w="16" w:type="dxa"/>
            <w:tcBorders>
              <w:top w:val="nil"/>
              <w:left w:val="single" w:sz="4" w:space="0" w:color="auto"/>
              <w:bottom w:val="nil"/>
              <w:right w:val="nil"/>
            </w:tcBorders>
            <w:vAlign w:val="center"/>
          </w:tcPr>
          <w:p w14:paraId="4EF7B0D9" w14:textId="77777777" w:rsidR="00784838" w:rsidRPr="00AE77F0" w:rsidRDefault="00784838" w:rsidP="00502E2F">
            <w:pPr>
              <w:rPr>
                <w:rFonts w:eastAsia="Times New Roman"/>
                <w:sz w:val="20"/>
                <w:szCs w:val="20"/>
              </w:rPr>
            </w:pPr>
          </w:p>
        </w:tc>
      </w:tr>
      <w:tr w:rsidR="00784838" w:rsidRPr="00AE77F0" w14:paraId="2C92AC63" w14:textId="77777777" w:rsidTr="00AF31F5">
        <w:trPr>
          <w:trHeight w:val="184"/>
        </w:trPr>
        <w:tc>
          <w:tcPr>
            <w:tcW w:w="668"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63389714" w14:textId="77777777" w:rsidR="00784838" w:rsidRPr="00AE77F0" w:rsidRDefault="00784838" w:rsidP="00502E2F">
            <w:pPr>
              <w:jc w:val="center"/>
              <w:rPr>
                <w:sz w:val="20"/>
                <w:szCs w:val="20"/>
              </w:rPr>
            </w:pPr>
            <w:r>
              <w:rPr>
                <w:sz w:val="20"/>
                <w:szCs w:val="20"/>
              </w:rPr>
              <w:t>26</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0D08C378" w14:textId="77777777" w:rsidR="00784838" w:rsidRDefault="00784838" w:rsidP="00502E2F">
            <w:pPr>
              <w:rPr>
                <w:b/>
                <w:bCs/>
              </w:rPr>
            </w:pPr>
            <w:r>
              <w:rPr>
                <w:b/>
                <w:bCs/>
              </w:rPr>
              <w:t>CINAR OSMAN</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243F86F8" w14:textId="77777777" w:rsidR="00784838" w:rsidRDefault="00784838" w:rsidP="00502E2F">
            <w:pPr>
              <w:rPr>
                <w:b/>
                <w:bCs/>
              </w:rPr>
            </w:pPr>
            <w:r>
              <w:rPr>
                <w:b/>
                <w:bCs/>
              </w:rPr>
              <w:t>AT000TUR00516</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3429B0A9" w14:textId="77777777" w:rsidR="00784838" w:rsidRDefault="00784838" w:rsidP="00502E2F">
            <w:pPr>
              <w:jc w:val="right"/>
              <w:rPr>
                <w:b/>
                <w:bCs/>
              </w:rPr>
            </w:pPr>
            <w:r>
              <w:rPr>
                <w:b/>
                <w:bCs/>
              </w:rPr>
              <w:t>33.891,00</w:t>
            </w:r>
          </w:p>
        </w:tc>
        <w:tc>
          <w:tcPr>
            <w:tcW w:w="16" w:type="dxa"/>
            <w:tcBorders>
              <w:top w:val="nil"/>
              <w:left w:val="single" w:sz="4" w:space="0" w:color="auto"/>
              <w:bottom w:val="nil"/>
              <w:right w:val="nil"/>
            </w:tcBorders>
            <w:vAlign w:val="center"/>
          </w:tcPr>
          <w:p w14:paraId="3E6B11B2" w14:textId="77777777" w:rsidR="00784838" w:rsidRPr="00AE77F0" w:rsidRDefault="00784838" w:rsidP="00502E2F">
            <w:pPr>
              <w:rPr>
                <w:rFonts w:eastAsia="Times New Roman"/>
                <w:sz w:val="20"/>
                <w:szCs w:val="20"/>
              </w:rPr>
            </w:pPr>
          </w:p>
        </w:tc>
      </w:tr>
      <w:tr w:rsidR="00784838" w:rsidRPr="00AE77F0" w14:paraId="1951112C" w14:textId="77777777" w:rsidTr="00AF31F5">
        <w:trPr>
          <w:trHeight w:val="184"/>
        </w:trPr>
        <w:tc>
          <w:tcPr>
            <w:tcW w:w="668"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11EC19D3" w14:textId="77777777" w:rsidR="00784838" w:rsidRPr="00AE77F0" w:rsidRDefault="00784838" w:rsidP="00502E2F">
            <w:pPr>
              <w:jc w:val="center"/>
              <w:rPr>
                <w:sz w:val="20"/>
                <w:szCs w:val="20"/>
              </w:rPr>
            </w:pPr>
            <w:r>
              <w:rPr>
                <w:sz w:val="20"/>
                <w:szCs w:val="20"/>
              </w:rPr>
              <w:t>27</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29A76E8C" w14:textId="77777777" w:rsidR="00784838" w:rsidRDefault="00784838" w:rsidP="00502E2F">
            <w:pPr>
              <w:rPr>
                <w:b/>
                <w:bCs/>
                <w:sz w:val="20"/>
                <w:szCs w:val="20"/>
              </w:rPr>
            </w:pPr>
            <w:r>
              <w:rPr>
                <w:b/>
                <w:bCs/>
                <w:sz w:val="20"/>
                <w:szCs w:val="20"/>
              </w:rPr>
              <w:t>KARAHASANOGLU BALIKCILIK</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1748C1DC" w14:textId="77777777" w:rsidR="00784838" w:rsidRDefault="00784838" w:rsidP="00502E2F">
            <w:pPr>
              <w:rPr>
                <w:b/>
                <w:bCs/>
              </w:rPr>
            </w:pPr>
            <w:r>
              <w:rPr>
                <w:b/>
                <w:bCs/>
              </w:rPr>
              <w:t>AT000TUR00114</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5D41D5F5" w14:textId="77777777" w:rsidR="00784838" w:rsidRDefault="00784838" w:rsidP="00502E2F">
            <w:pPr>
              <w:jc w:val="right"/>
              <w:rPr>
                <w:b/>
                <w:bCs/>
              </w:rPr>
            </w:pPr>
            <w:r>
              <w:rPr>
                <w:b/>
                <w:bCs/>
              </w:rPr>
              <w:t>47.556,00</w:t>
            </w:r>
          </w:p>
        </w:tc>
        <w:tc>
          <w:tcPr>
            <w:tcW w:w="16" w:type="dxa"/>
            <w:tcBorders>
              <w:top w:val="nil"/>
              <w:left w:val="single" w:sz="4" w:space="0" w:color="auto"/>
              <w:bottom w:val="nil"/>
              <w:right w:val="nil"/>
            </w:tcBorders>
            <w:vAlign w:val="center"/>
          </w:tcPr>
          <w:p w14:paraId="41BA0B52" w14:textId="77777777" w:rsidR="00784838" w:rsidRPr="00AE77F0" w:rsidRDefault="00784838" w:rsidP="00502E2F">
            <w:pPr>
              <w:rPr>
                <w:rFonts w:eastAsia="Times New Roman"/>
                <w:sz w:val="20"/>
                <w:szCs w:val="20"/>
              </w:rPr>
            </w:pPr>
          </w:p>
        </w:tc>
      </w:tr>
      <w:tr w:rsidR="00784838" w:rsidRPr="00AE77F0" w14:paraId="54A455FB" w14:textId="77777777" w:rsidTr="00AF31F5">
        <w:trPr>
          <w:trHeight w:val="184"/>
        </w:trPr>
        <w:tc>
          <w:tcPr>
            <w:tcW w:w="668"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560C8A4B" w14:textId="77777777" w:rsidR="00784838" w:rsidRPr="00AE77F0" w:rsidRDefault="00784838" w:rsidP="00502E2F">
            <w:pPr>
              <w:jc w:val="center"/>
              <w:rPr>
                <w:sz w:val="20"/>
                <w:szCs w:val="20"/>
              </w:rPr>
            </w:pPr>
            <w:r>
              <w:rPr>
                <w:sz w:val="20"/>
                <w:szCs w:val="20"/>
              </w:rPr>
              <w:t>28</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3A2239C3" w14:textId="77777777" w:rsidR="00784838" w:rsidRDefault="00784838" w:rsidP="00502E2F">
            <w:pPr>
              <w:rPr>
                <w:b/>
                <w:bCs/>
              </w:rPr>
            </w:pPr>
            <w:r>
              <w:rPr>
                <w:b/>
                <w:bCs/>
              </w:rPr>
              <w:t>CINAR IBRAHIM</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4E0EB180" w14:textId="77777777" w:rsidR="00784838" w:rsidRDefault="00784838" w:rsidP="00502E2F">
            <w:pPr>
              <w:rPr>
                <w:b/>
                <w:bCs/>
              </w:rPr>
            </w:pPr>
            <w:r>
              <w:rPr>
                <w:b/>
                <w:bCs/>
              </w:rPr>
              <w:t>AT000TUR00014</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24BC562A" w14:textId="77777777" w:rsidR="00784838" w:rsidRDefault="00784838" w:rsidP="00502E2F">
            <w:pPr>
              <w:jc w:val="right"/>
              <w:rPr>
                <w:b/>
                <w:bCs/>
              </w:rPr>
            </w:pPr>
            <w:r>
              <w:rPr>
                <w:b/>
                <w:bCs/>
              </w:rPr>
              <w:t>47.891,00</w:t>
            </w:r>
          </w:p>
        </w:tc>
        <w:tc>
          <w:tcPr>
            <w:tcW w:w="16" w:type="dxa"/>
            <w:tcBorders>
              <w:top w:val="nil"/>
              <w:left w:val="single" w:sz="4" w:space="0" w:color="auto"/>
              <w:bottom w:val="nil"/>
              <w:right w:val="nil"/>
            </w:tcBorders>
            <w:vAlign w:val="center"/>
          </w:tcPr>
          <w:p w14:paraId="68425ADA" w14:textId="77777777" w:rsidR="00784838" w:rsidRPr="00AE77F0" w:rsidRDefault="00784838" w:rsidP="00502E2F">
            <w:pPr>
              <w:rPr>
                <w:rFonts w:eastAsia="Times New Roman"/>
                <w:sz w:val="20"/>
                <w:szCs w:val="20"/>
              </w:rPr>
            </w:pPr>
          </w:p>
        </w:tc>
      </w:tr>
      <w:tr w:rsidR="00784838" w:rsidRPr="00AE77F0" w14:paraId="30BAB7EB" w14:textId="77777777" w:rsidTr="00AF31F5">
        <w:trPr>
          <w:trHeight w:val="184"/>
        </w:trPr>
        <w:tc>
          <w:tcPr>
            <w:tcW w:w="668"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3F835088" w14:textId="77777777" w:rsidR="00784838" w:rsidRPr="00AE77F0" w:rsidRDefault="00784838" w:rsidP="00502E2F">
            <w:pPr>
              <w:jc w:val="center"/>
              <w:rPr>
                <w:sz w:val="20"/>
                <w:szCs w:val="20"/>
              </w:rPr>
            </w:pPr>
            <w:r>
              <w:rPr>
                <w:sz w:val="20"/>
                <w:szCs w:val="20"/>
              </w:rPr>
              <w:t>29</w:t>
            </w:r>
          </w:p>
        </w:tc>
        <w:tc>
          <w:tcPr>
            <w:tcW w:w="351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tcPr>
          <w:p w14:paraId="2BB53CC9" w14:textId="77777777" w:rsidR="00784838" w:rsidRDefault="00784838" w:rsidP="00502E2F">
            <w:pPr>
              <w:rPr>
                <w:b/>
                <w:bCs/>
              </w:rPr>
            </w:pPr>
            <w:r>
              <w:rPr>
                <w:b/>
                <w:bCs/>
              </w:rPr>
              <w:t>EYUP DEDE</w:t>
            </w:r>
          </w:p>
        </w:tc>
        <w:tc>
          <w:tcPr>
            <w:tcW w:w="2299"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62E9BA84" w14:textId="77777777" w:rsidR="00784838" w:rsidRDefault="00784838" w:rsidP="00502E2F">
            <w:pPr>
              <w:rPr>
                <w:b/>
                <w:bCs/>
              </w:rPr>
            </w:pPr>
            <w:r>
              <w:rPr>
                <w:b/>
                <w:bCs/>
              </w:rPr>
              <w:t>AT000TUR00019</w:t>
            </w:r>
          </w:p>
        </w:tc>
        <w:tc>
          <w:tcPr>
            <w:tcW w:w="3161"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center"/>
          </w:tcPr>
          <w:p w14:paraId="3BA54F71" w14:textId="77777777" w:rsidR="00784838" w:rsidRDefault="00784838" w:rsidP="00502E2F">
            <w:pPr>
              <w:jc w:val="right"/>
              <w:rPr>
                <w:b/>
                <w:bCs/>
              </w:rPr>
            </w:pPr>
            <w:r>
              <w:rPr>
                <w:b/>
                <w:bCs/>
              </w:rPr>
              <w:t>41.397,00</w:t>
            </w:r>
          </w:p>
        </w:tc>
        <w:tc>
          <w:tcPr>
            <w:tcW w:w="16" w:type="dxa"/>
            <w:tcBorders>
              <w:top w:val="nil"/>
              <w:left w:val="single" w:sz="4" w:space="0" w:color="auto"/>
              <w:bottom w:val="nil"/>
              <w:right w:val="nil"/>
            </w:tcBorders>
            <w:vAlign w:val="center"/>
          </w:tcPr>
          <w:p w14:paraId="4FE574B2" w14:textId="77777777" w:rsidR="00784838" w:rsidRPr="00AE77F0" w:rsidRDefault="00784838" w:rsidP="00502E2F">
            <w:pPr>
              <w:rPr>
                <w:rFonts w:eastAsia="Times New Roman"/>
                <w:sz w:val="20"/>
                <w:szCs w:val="20"/>
              </w:rPr>
            </w:pPr>
          </w:p>
        </w:tc>
      </w:tr>
    </w:tbl>
    <w:p w14:paraId="062E7164" w14:textId="77777777" w:rsidR="00784838" w:rsidRDefault="00784838">
      <w:pPr>
        <w:rPr>
          <w:b/>
          <w:bCs/>
          <w:i/>
          <w:iCs/>
          <w:w w:val="105"/>
          <w:lang w:val="en-US"/>
        </w:rPr>
      </w:pPr>
    </w:p>
    <w:p w14:paraId="3EC0B397" w14:textId="77777777" w:rsidR="00784838" w:rsidRDefault="00784838">
      <w:pPr>
        <w:rPr>
          <w:b/>
          <w:bCs/>
          <w:i/>
          <w:iCs/>
          <w:w w:val="105"/>
          <w:lang w:val="en-US"/>
        </w:rPr>
      </w:pPr>
    </w:p>
    <w:p w14:paraId="01B66C6B" w14:textId="77777777" w:rsidR="00784838" w:rsidRPr="00AE77F0" w:rsidRDefault="00784838">
      <w:pPr>
        <w:rPr>
          <w:b/>
          <w:bCs/>
          <w:i/>
          <w:iCs/>
          <w:w w:val="105"/>
          <w:lang w:val="en-US"/>
        </w:rPr>
      </w:pPr>
      <w:r w:rsidRPr="00AE77F0">
        <w:rPr>
          <w:b/>
          <w:bCs/>
          <w:i/>
          <w:iCs/>
          <w:w w:val="105"/>
          <w:lang w:val="en-US"/>
        </w:rPr>
        <w:t>Licensing</w:t>
      </w:r>
    </w:p>
    <w:p w14:paraId="4E6A0010" w14:textId="77777777" w:rsidR="00784838" w:rsidRPr="00AE77F0" w:rsidRDefault="00784838">
      <w:pPr>
        <w:rPr>
          <w:b/>
          <w:bCs/>
          <w:i/>
          <w:iCs/>
          <w:w w:val="105"/>
          <w:lang w:val="en-US"/>
        </w:rPr>
      </w:pPr>
    </w:p>
    <w:p w14:paraId="539152AF" w14:textId="77777777" w:rsidR="00784838" w:rsidRPr="00AE77F0" w:rsidRDefault="00784838" w:rsidP="00A140B4">
      <w:pPr>
        <w:jc w:val="both"/>
        <w:rPr>
          <w:spacing w:val="-4"/>
          <w:w w:val="105"/>
          <w:lang w:val="en-US"/>
        </w:rPr>
      </w:pPr>
      <w:r w:rsidRPr="00AE77F0">
        <w:rPr>
          <w:spacing w:val="-4"/>
          <w:w w:val="105"/>
          <w:lang w:val="en-US"/>
        </w:rPr>
        <w:lastRenderedPageBreak/>
        <w:t xml:space="preserve">A special fishing permit, which will be issued by the provincial directorates of </w:t>
      </w:r>
      <w:proofErr w:type="spellStart"/>
      <w:r w:rsidRPr="00AE77F0">
        <w:rPr>
          <w:spacing w:val="-4"/>
          <w:w w:val="105"/>
          <w:lang w:val="en-US"/>
        </w:rPr>
        <w:t>MoA</w:t>
      </w:r>
      <w:r>
        <w:rPr>
          <w:spacing w:val="-4"/>
          <w:w w:val="105"/>
          <w:lang w:val="en-US"/>
        </w:rPr>
        <w:t>F</w:t>
      </w:r>
      <w:proofErr w:type="spellEnd"/>
      <w:r w:rsidRPr="00AE77F0">
        <w:rPr>
          <w:spacing w:val="-4"/>
          <w:w w:val="105"/>
          <w:lang w:val="en-US"/>
        </w:rPr>
        <w:t xml:space="preserve"> for the </w:t>
      </w:r>
      <w:r w:rsidRPr="00AE77F0">
        <w:rPr>
          <w:w w:val="105"/>
          <w:lang w:val="en-US"/>
        </w:rPr>
        <w:t xml:space="preserve">eligible purse seiners to </w:t>
      </w:r>
      <w:r w:rsidRPr="00AE77F0">
        <w:rPr>
          <w:spacing w:val="-2"/>
          <w:w w:val="105"/>
          <w:lang w:val="en-US"/>
        </w:rPr>
        <w:t>conduct BFT fishery, is mandatory for BFT catching vessels to operate for 201</w:t>
      </w:r>
      <w:r>
        <w:rPr>
          <w:spacing w:val="-2"/>
          <w:w w:val="105"/>
          <w:lang w:val="en-US"/>
        </w:rPr>
        <w:t>9</w:t>
      </w:r>
      <w:r w:rsidRPr="00AE77F0">
        <w:rPr>
          <w:spacing w:val="-2"/>
          <w:w w:val="105"/>
          <w:lang w:val="en-US"/>
        </w:rPr>
        <w:t xml:space="preserve"> season. Total number of “special fishing permits” to be issued shall be determined by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in accordance </w:t>
      </w:r>
      <w:r w:rsidRPr="00AE77F0">
        <w:rPr>
          <w:spacing w:val="-4"/>
          <w:w w:val="105"/>
          <w:lang w:val="en-US"/>
        </w:rPr>
        <w:t xml:space="preserve">with the relevant ICCAT recommendations and rules. </w:t>
      </w:r>
    </w:p>
    <w:p w14:paraId="091DF17F" w14:textId="77777777" w:rsidR="00784838" w:rsidRPr="00AE77F0" w:rsidRDefault="00784838" w:rsidP="00A140B4">
      <w:pPr>
        <w:jc w:val="both"/>
        <w:rPr>
          <w:spacing w:val="-4"/>
          <w:w w:val="105"/>
          <w:lang w:val="en-US"/>
        </w:rPr>
      </w:pPr>
    </w:p>
    <w:p w14:paraId="5CC65A85" w14:textId="77777777" w:rsidR="00784838" w:rsidRPr="00AE77F0" w:rsidRDefault="00784838" w:rsidP="00A140B4">
      <w:pPr>
        <w:jc w:val="both"/>
        <w:rPr>
          <w:spacing w:val="-5"/>
          <w:w w:val="105"/>
          <w:lang w:val="en-US"/>
        </w:rPr>
      </w:pPr>
      <w:r w:rsidRPr="00AE77F0">
        <w:rPr>
          <w:spacing w:val="-2"/>
          <w:w w:val="105"/>
          <w:lang w:val="en-US"/>
        </w:rPr>
        <w:t xml:space="preserve">A special tug and towing permit, which will be issued by the provincial directorates of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w:t>
      </w:r>
      <w:r w:rsidRPr="00AE77F0">
        <w:rPr>
          <w:spacing w:val="-6"/>
          <w:w w:val="105"/>
          <w:lang w:val="en-US"/>
        </w:rPr>
        <w:t xml:space="preserve">for the eligible fishing vessels to conduct any BFT transfer operation, is mandatory for BFT other </w:t>
      </w:r>
      <w:r w:rsidRPr="00AE77F0">
        <w:rPr>
          <w:spacing w:val="-5"/>
          <w:w w:val="105"/>
          <w:lang w:val="en-US"/>
        </w:rPr>
        <w:t>vessels to operate for 201</w:t>
      </w:r>
      <w:r>
        <w:rPr>
          <w:spacing w:val="-5"/>
          <w:w w:val="105"/>
          <w:lang w:val="en-US"/>
        </w:rPr>
        <w:t>9</w:t>
      </w:r>
      <w:r w:rsidRPr="00AE77F0">
        <w:rPr>
          <w:spacing w:val="-5"/>
          <w:w w:val="105"/>
          <w:lang w:val="en-US"/>
        </w:rPr>
        <w:t xml:space="preserve"> season.</w:t>
      </w:r>
    </w:p>
    <w:p w14:paraId="408B81CC" w14:textId="77777777" w:rsidR="00784838" w:rsidRPr="00AE77F0" w:rsidRDefault="00784838" w:rsidP="00A140B4">
      <w:pPr>
        <w:jc w:val="both"/>
        <w:rPr>
          <w:spacing w:val="-5"/>
          <w:w w:val="105"/>
          <w:lang w:val="en-US"/>
        </w:rPr>
      </w:pPr>
    </w:p>
    <w:p w14:paraId="42FF5503" w14:textId="77777777" w:rsidR="00784838" w:rsidRPr="00AE77F0" w:rsidRDefault="00784838" w:rsidP="00A140B4">
      <w:pPr>
        <w:rPr>
          <w:spacing w:val="-4"/>
          <w:w w:val="105"/>
          <w:lang w:val="en-US"/>
        </w:rPr>
      </w:pPr>
      <w:r w:rsidRPr="00AE77F0">
        <w:rPr>
          <w:spacing w:val="-2"/>
          <w:w w:val="105"/>
          <w:lang w:val="en-US"/>
        </w:rPr>
        <w:t xml:space="preserve">A fishing vessel shall only possess one of the above mentioned permits. No fishing gear, except </w:t>
      </w:r>
      <w:r w:rsidRPr="00AE77F0">
        <w:rPr>
          <w:spacing w:val="-4"/>
          <w:w w:val="105"/>
          <w:lang w:val="en-US"/>
        </w:rPr>
        <w:t>for the cage net, shall be present onboard of any tug and towing vessel.</w:t>
      </w:r>
    </w:p>
    <w:p w14:paraId="586D2F20" w14:textId="77777777" w:rsidR="00784838" w:rsidRPr="00AE77F0" w:rsidRDefault="00784838" w:rsidP="00A140B4">
      <w:pPr>
        <w:rPr>
          <w:b/>
          <w:bCs/>
          <w:i/>
          <w:iCs/>
          <w:spacing w:val="-4"/>
          <w:w w:val="105"/>
          <w:lang w:val="en-US"/>
        </w:rPr>
      </w:pPr>
    </w:p>
    <w:p w14:paraId="6FB5D310" w14:textId="77777777" w:rsidR="00784838" w:rsidRPr="00AE77F0" w:rsidRDefault="00784838" w:rsidP="00A140B4">
      <w:pPr>
        <w:rPr>
          <w:b/>
          <w:bCs/>
          <w:i/>
          <w:iCs/>
          <w:spacing w:val="-4"/>
          <w:w w:val="105"/>
          <w:lang w:val="en-US"/>
        </w:rPr>
      </w:pPr>
      <w:r w:rsidRPr="00AE77F0">
        <w:rPr>
          <w:b/>
          <w:bCs/>
          <w:i/>
          <w:iCs/>
          <w:spacing w:val="-4"/>
          <w:w w:val="105"/>
          <w:lang w:val="en-US"/>
        </w:rPr>
        <w:t>Allocation of BFT Catch Quota</w:t>
      </w:r>
    </w:p>
    <w:p w14:paraId="2D6EF0FE" w14:textId="77777777" w:rsidR="00784838" w:rsidRPr="00AE77F0" w:rsidRDefault="00784838" w:rsidP="00A140B4">
      <w:pPr>
        <w:rPr>
          <w:b/>
          <w:bCs/>
          <w:i/>
          <w:iCs/>
          <w:spacing w:val="-4"/>
          <w:w w:val="105"/>
          <w:lang w:val="en-US"/>
        </w:rPr>
      </w:pPr>
    </w:p>
    <w:p w14:paraId="14201492" w14:textId="77777777" w:rsidR="00784838" w:rsidRPr="00AE77F0" w:rsidRDefault="00784838" w:rsidP="007F6335">
      <w:pPr>
        <w:jc w:val="both"/>
        <w:rPr>
          <w:spacing w:val="-2"/>
          <w:w w:val="105"/>
          <w:lang w:val="en-GB"/>
        </w:rPr>
      </w:pPr>
      <w:r w:rsidRPr="005C2FB3">
        <w:rPr>
          <w:spacing w:val="-2"/>
          <w:w w:val="105"/>
          <w:lang w:val="en-GB"/>
        </w:rPr>
        <w:t>Turkey shall not exceed the total amount of 1880 metric tons which has been considered as the basis for allocation of 1761,337 metric ton of individual quotas to 29 BFT catching vessels authorized to fish in 2019.</w:t>
      </w:r>
    </w:p>
    <w:p w14:paraId="2DC1E5C7" w14:textId="77777777" w:rsidR="00784838" w:rsidRPr="00AE77F0" w:rsidRDefault="00784838" w:rsidP="00A140B4">
      <w:pPr>
        <w:rPr>
          <w:i/>
          <w:iCs/>
          <w:spacing w:val="-4"/>
          <w:w w:val="105"/>
          <w:lang w:val="en-US"/>
        </w:rPr>
      </w:pPr>
    </w:p>
    <w:p w14:paraId="0298DABD" w14:textId="77777777" w:rsidR="00784838" w:rsidRPr="00AE77F0" w:rsidRDefault="00784838" w:rsidP="00A140B4">
      <w:pPr>
        <w:rPr>
          <w:i/>
          <w:iCs/>
          <w:spacing w:val="-4"/>
          <w:w w:val="105"/>
          <w:lang w:val="en-US"/>
        </w:rPr>
      </w:pPr>
      <w:r w:rsidRPr="00AE77F0">
        <w:rPr>
          <w:i/>
          <w:iCs/>
          <w:spacing w:val="-4"/>
          <w:w w:val="105"/>
          <w:lang w:val="en-US"/>
        </w:rPr>
        <w:t>Methodology used for Individual Quota Allocation</w:t>
      </w:r>
    </w:p>
    <w:p w14:paraId="3D0C372A" w14:textId="77777777" w:rsidR="00784838" w:rsidRPr="00AE77F0" w:rsidRDefault="00784838" w:rsidP="00A140B4">
      <w:pPr>
        <w:rPr>
          <w:i/>
          <w:iCs/>
          <w:spacing w:val="-4"/>
          <w:w w:val="105"/>
          <w:lang w:val="en-US"/>
        </w:rPr>
      </w:pPr>
    </w:p>
    <w:p w14:paraId="18AD0A13" w14:textId="77777777" w:rsidR="00784838" w:rsidRPr="00AE77F0" w:rsidRDefault="00784838" w:rsidP="007F6335">
      <w:pPr>
        <w:jc w:val="both"/>
        <w:rPr>
          <w:spacing w:val="-4"/>
          <w:w w:val="105"/>
          <w:lang w:val="en-US"/>
        </w:rPr>
      </w:pPr>
      <w:proofErr w:type="spellStart"/>
      <w:r w:rsidRPr="00AE77F0">
        <w:rPr>
          <w:spacing w:val="-4"/>
          <w:w w:val="105"/>
          <w:lang w:val="en-US"/>
        </w:rPr>
        <w:t>MoA</w:t>
      </w:r>
      <w:r>
        <w:rPr>
          <w:spacing w:val="-4"/>
          <w:w w:val="105"/>
          <w:lang w:val="en-US"/>
        </w:rPr>
        <w:t>F</w:t>
      </w:r>
      <w:proofErr w:type="spellEnd"/>
      <w:r w:rsidRPr="00AE77F0">
        <w:rPr>
          <w:spacing w:val="-5"/>
          <w:w w:val="105"/>
          <w:lang w:val="en-US"/>
        </w:rPr>
        <w:t xml:space="preserve"> has allocated </w:t>
      </w:r>
      <w:r>
        <w:rPr>
          <w:spacing w:val="-5"/>
          <w:w w:val="105"/>
          <w:lang w:val="en-US"/>
        </w:rPr>
        <w:t xml:space="preserve">93,688 </w:t>
      </w:r>
      <w:r w:rsidRPr="00AE77F0">
        <w:rPr>
          <w:spacing w:val="-5"/>
          <w:w w:val="105"/>
          <w:lang w:val="en-US"/>
        </w:rPr>
        <w:t xml:space="preserve">% of the total domestic quota through its distribution in an equal ratio to </w:t>
      </w:r>
      <w:r w:rsidRPr="00AE77F0">
        <w:rPr>
          <w:spacing w:val="-4"/>
          <w:w w:val="105"/>
          <w:lang w:val="en-US"/>
        </w:rPr>
        <w:t>each of the fishing vessels, based on overall lengths.</w:t>
      </w:r>
    </w:p>
    <w:p w14:paraId="41682DC7" w14:textId="77777777" w:rsidR="00784838" w:rsidRPr="00AE77F0" w:rsidRDefault="00784838" w:rsidP="00A140B4">
      <w:pPr>
        <w:rPr>
          <w:spacing w:val="-4"/>
          <w:w w:val="105"/>
          <w:lang w:val="en-US"/>
        </w:rPr>
      </w:pPr>
    </w:p>
    <w:p w14:paraId="54B111F2" w14:textId="77777777" w:rsidR="00784838" w:rsidRPr="00AE77F0" w:rsidRDefault="00784838">
      <w:pPr>
        <w:jc w:val="both"/>
        <w:rPr>
          <w:spacing w:val="-4"/>
          <w:w w:val="105"/>
          <w:lang w:val="en-US"/>
        </w:rPr>
      </w:pPr>
      <w:r w:rsidRPr="00AE77F0">
        <w:rPr>
          <w:spacing w:val="-4"/>
          <w:w w:val="105"/>
          <w:lang w:val="en-US"/>
        </w:rPr>
        <w:t>For the fishing vessels having allocated an individual quota but not intending to operate for 201</w:t>
      </w:r>
      <w:r>
        <w:rPr>
          <w:spacing w:val="-4"/>
          <w:w w:val="105"/>
          <w:lang w:val="en-US"/>
        </w:rPr>
        <w:t>9</w:t>
      </w:r>
      <w:r w:rsidRPr="00AE77F0">
        <w:rPr>
          <w:spacing w:val="-4"/>
          <w:w w:val="105"/>
          <w:lang w:val="en-US"/>
        </w:rPr>
        <w:t xml:space="preserve"> </w:t>
      </w:r>
      <w:r w:rsidRPr="00AE77F0">
        <w:rPr>
          <w:spacing w:val="-5"/>
          <w:w w:val="105"/>
          <w:lang w:val="en-US"/>
        </w:rPr>
        <w:t xml:space="preserve">BFT fishing season, the possibility of transferring its individual quota to another fishing vessel </w:t>
      </w:r>
      <w:r w:rsidRPr="00AE77F0">
        <w:rPr>
          <w:spacing w:val="-2"/>
          <w:w w:val="105"/>
          <w:lang w:val="en-US"/>
        </w:rPr>
        <w:t>domestically is allowed. The process of transferring of individual quotas between the fishing vessels is ongoing and final list of and exact number of BFT fishing vessels to operate in 201</w:t>
      </w:r>
      <w:r>
        <w:rPr>
          <w:spacing w:val="-2"/>
          <w:w w:val="105"/>
          <w:lang w:val="en-US"/>
        </w:rPr>
        <w:t>9</w:t>
      </w:r>
      <w:r w:rsidRPr="00AE77F0">
        <w:rPr>
          <w:spacing w:val="-2"/>
          <w:w w:val="105"/>
          <w:lang w:val="en-US"/>
        </w:rPr>
        <w:t xml:space="preserve"> </w:t>
      </w:r>
      <w:r w:rsidRPr="00AE77F0">
        <w:rPr>
          <w:spacing w:val="-4"/>
          <w:w w:val="105"/>
          <w:lang w:val="en-US"/>
        </w:rPr>
        <w:t>will be clear following the end of the mentioned process.</w:t>
      </w:r>
    </w:p>
    <w:p w14:paraId="280A44E9" w14:textId="77777777" w:rsidR="00784838" w:rsidRPr="00AE77F0" w:rsidRDefault="00784838">
      <w:pPr>
        <w:jc w:val="both"/>
        <w:rPr>
          <w:spacing w:val="-4"/>
          <w:w w:val="105"/>
          <w:lang w:val="en-US"/>
        </w:rPr>
      </w:pPr>
    </w:p>
    <w:p w14:paraId="2D0269E0" w14:textId="77777777" w:rsidR="00784838" w:rsidRPr="00AE77F0" w:rsidRDefault="00784838" w:rsidP="00A140B4">
      <w:pPr>
        <w:rPr>
          <w:spacing w:val="-4"/>
          <w:w w:val="105"/>
          <w:lang w:val="en-US"/>
        </w:rPr>
      </w:pPr>
      <w:r w:rsidRPr="00AE77F0">
        <w:rPr>
          <w:spacing w:val="-6"/>
          <w:w w:val="105"/>
          <w:lang w:val="en-US"/>
        </w:rPr>
        <w:t xml:space="preserve">If a catching vessel cannot completely exhaust its assigned individual quota (IQ) by the end of the </w:t>
      </w:r>
      <w:r w:rsidRPr="00AE77F0">
        <w:rPr>
          <w:spacing w:val="-4"/>
          <w:w w:val="105"/>
          <w:lang w:val="en-US"/>
        </w:rPr>
        <w:t>season, no IQ transfer (or carry over) to the next year shall be allowed.</w:t>
      </w:r>
    </w:p>
    <w:p w14:paraId="50A477F0" w14:textId="77777777" w:rsidR="00784838" w:rsidRPr="00AE77F0" w:rsidRDefault="00784838" w:rsidP="00A140B4">
      <w:pPr>
        <w:rPr>
          <w:i/>
          <w:iCs/>
          <w:spacing w:val="-5"/>
          <w:w w:val="105"/>
          <w:lang w:val="en-US"/>
        </w:rPr>
      </w:pPr>
    </w:p>
    <w:p w14:paraId="509A098E" w14:textId="77777777" w:rsidR="00784838" w:rsidRPr="00AE77F0" w:rsidRDefault="00784838" w:rsidP="00A140B4">
      <w:pPr>
        <w:rPr>
          <w:i/>
          <w:iCs/>
          <w:spacing w:val="-5"/>
          <w:w w:val="105"/>
          <w:lang w:val="en-US"/>
        </w:rPr>
      </w:pPr>
      <w:r w:rsidRPr="00AE77F0">
        <w:rPr>
          <w:i/>
          <w:iCs/>
          <w:spacing w:val="-5"/>
          <w:w w:val="105"/>
          <w:lang w:val="en-US"/>
        </w:rPr>
        <w:t>Coastal, Recreational, Sport Fisheries</w:t>
      </w:r>
    </w:p>
    <w:p w14:paraId="406D5E7C" w14:textId="77777777" w:rsidR="00784838" w:rsidRPr="00AE77F0" w:rsidRDefault="00784838" w:rsidP="00A140B4">
      <w:pPr>
        <w:rPr>
          <w:i/>
          <w:iCs/>
          <w:spacing w:val="-5"/>
          <w:w w:val="105"/>
          <w:lang w:val="en-US"/>
        </w:rPr>
      </w:pPr>
    </w:p>
    <w:p w14:paraId="3ECE82FA" w14:textId="77777777" w:rsidR="00784838" w:rsidRPr="00FB1057" w:rsidRDefault="00784838" w:rsidP="00FB1057">
      <w:pPr>
        <w:jc w:val="both"/>
        <w:rPr>
          <w:spacing w:val="-6"/>
          <w:w w:val="105"/>
          <w:lang w:val="en-US"/>
        </w:rPr>
      </w:pPr>
      <w:r w:rsidRPr="00FB1057">
        <w:rPr>
          <w:spacing w:val="-6"/>
          <w:w w:val="105"/>
          <w:lang w:val="en-US"/>
        </w:rPr>
        <w:t>A specific quota level has been allocated for the purposes of artisanal, recreational and sport fisheries, as well as incidental and by-catches, which is up to 6.32</w:t>
      </w:r>
      <w:r>
        <w:rPr>
          <w:spacing w:val="-6"/>
          <w:w w:val="105"/>
          <w:lang w:val="en-US"/>
        </w:rPr>
        <w:t xml:space="preserve"> </w:t>
      </w:r>
      <w:r w:rsidRPr="00FB1057">
        <w:rPr>
          <w:spacing w:val="-6"/>
          <w:w w:val="105"/>
          <w:lang w:val="en-US"/>
        </w:rPr>
        <w:t>% of the total. The marketing of Bluefin tuna caught in recreational and sport fishing is prohibited except for charitable purposes.</w:t>
      </w:r>
    </w:p>
    <w:p w14:paraId="1383990C" w14:textId="77777777" w:rsidR="00784838" w:rsidRPr="00AE77F0" w:rsidRDefault="00784838" w:rsidP="00A140B4">
      <w:pPr>
        <w:ind w:right="142"/>
        <w:jc w:val="both"/>
        <w:rPr>
          <w:w w:val="105"/>
          <w:lang w:val="en-US"/>
        </w:rPr>
      </w:pPr>
    </w:p>
    <w:p w14:paraId="3A932E3D" w14:textId="77777777" w:rsidR="00784838" w:rsidRPr="00AE77F0" w:rsidRDefault="00784838" w:rsidP="00A140B4">
      <w:pPr>
        <w:ind w:right="5256"/>
        <w:rPr>
          <w:b/>
          <w:bCs/>
          <w:i/>
          <w:iCs/>
          <w:spacing w:val="-9"/>
          <w:w w:val="105"/>
          <w:lang w:val="en-US"/>
        </w:rPr>
      </w:pPr>
    </w:p>
    <w:p w14:paraId="3B619B93" w14:textId="77777777" w:rsidR="00784838" w:rsidRPr="00AE77F0" w:rsidRDefault="00784838" w:rsidP="00A140B4">
      <w:pPr>
        <w:ind w:right="5256"/>
        <w:rPr>
          <w:b/>
          <w:bCs/>
          <w:i/>
          <w:iCs/>
          <w:spacing w:val="-9"/>
          <w:w w:val="105"/>
          <w:lang w:val="en-US"/>
        </w:rPr>
      </w:pPr>
      <w:r w:rsidRPr="00AE77F0">
        <w:rPr>
          <w:b/>
          <w:bCs/>
          <w:i/>
          <w:iCs/>
          <w:spacing w:val="-9"/>
          <w:w w:val="105"/>
          <w:lang w:val="en-US"/>
        </w:rPr>
        <w:t>Regulations for 201</w:t>
      </w:r>
      <w:r>
        <w:rPr>
          <w:b/>
          <w:bCs/>
          <w:i/>
          <w:iCs/>
          <w:spacing w:val="-9"/>
          <w:w w:val="105"/>
          <w:lang w:val="en-US"/>
        </w:rPr>
        <w:t>9</w:t>
      </w:r>
      <w:r w:rsidRPr="00AE77F0">
        <w:rPr>
          <w:b/>
          <w:bCs/>
          <w:i/>
          <w:iCs/>
          <w:spacing w:val="-9"/>
          <w:w w:val="105"/>
          <w:lang w:val="en-US"/>
        </w:rPr>
        <w:t xml:space="preserve"> BFT Fishing Season </w:t>
      </w:r>
    </w:p>
    <w:p w14:paraId="2A9A1FD5" w14:textId="77777777" w:rsidR="00784838" w:rsidRPr="00AE77F0" w:rsidRDefault="00784838" w:rsidP="00A140B4">
      <w:pPr>
        <w:ind w:right="5256"/>
        <w:rPr>
          <w:b/>
          <w:bCs/>
          <w:i/>
          <w:iCs/>
          <w:spacing w:val="-9"/>
          <w:w w:val="105"/>
          <w:lang w:val="en-US"/>
        </w:rPr>
      </w:pPr>
    </w:p>
    <w:p w14:paraId="75C40884" w14:textId="77777777" w:rsidR="00784838" w:rsidRPr="00AE77F0" w:rsidRDefault="00784838" w:rsidP="00A140B4">
      <w:pPr>
        <w:ind w:right="5256"/>
        <w:rPr>
          <w:i/>
          <w:iCs/>
          <w:spacing w:val="-4"/>
          <w:w w:val="105"/>
          <w:lang w:val="en-US"/>
        </w:rPr>
      </w:pPr>
      <w:r w:rsidRPr="00AE77F0">
        <w:rPr>
          <w:i/>
          <w:iCs/>
          <w:spacing w:val="-4"/>
          <w:w w:val="105"/>
          <w:lang w:val="en-US"/>
        </w:rPr>
        <w:t>Fishing Period and Closed Season</w:t>
      </w:r>
    </w:p>
    <w:p w14:paraId="7C879D7F" w14:textId="77777777" w:rsidR="00784838" w:rsidRPr="00AE77F0" w:rsidRDefault="00784838" w:rsidP="00A140B4">
      <w:pPr>
        <w:ind w:right="5256"/>
        <w:rPr>
          <w:i/>
          <w:iCs/>
          <w:spacing w:val="-4"/>
          <w:w w:val="105"/>
          <w:lang w:val="en-US"/>
        </w:rPr>
      </w:pPr>
    </w:p>
    <w:p w14:paraId="79B2008D"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The authorized fishing period for BFT by purse seiners will be from </w:t>
      </w:r>
      <w:r>
        <w:rPr>
          <w:spacing w:val="2"/>
          <w:w w:val="105"/>
          <w:lang w:val="en-US"/>
        </w:rPr>
        <w:t xml:space="preserve">15 May </w:t>
      </w:r>
      <w:r w:rsidRPr="00AE77F0">
        <w:rPr>
          <w:spacing w:val="2"/>
          <w:w w:val="105"/>
          <w:lang w:val="en-US"/>
        </w:rPr>
        <w:t>201</w:t>
      </w:r>
      <w:r>
        <w:rPr>
          <w:spacing w:val="2"/>
          <w:w w:val="105"/>
          <w:lang w:val="en-US"/>
        </w:rPr>
        <w:t>9</w:t>
      </w:r>
      <w:r w:rsidRPr="00AE77F0">
        <w:rPr>
          <w:spacing w:val="2"/>
          <w:w w:val="105"/>
          <w:lang w:val="en-US"/>
        </w:rPr>
        <w:t xml:space="preserve"> until   </w:t>
      </w:r>
      <w:r>
        <w:rPr>
          <w:spacing w:val="2"/>
          <w:w w:val="105"/>
          <w:lang w:val="en-US"/>
        </w:rPr>
        <w:t xml:space="preserve">30 June </w:t>
      </w:r>
      <w:r w:rsidRPr="00AE77F0">
        <w:rPr>
          <w:spacing w:val="2"/>
          <w:w w:val="105"/>
          <w:lang w:val="en-US"/>
        </w:rPr>
        <w:t>201</w:t>
      </w:r>
      <w:r>
        <w:rPr>
          <w:spacing w:val="2"/>
          <w:w w:val="105"/>
          <w:lang w:val="en-US"/>
        </w:rPr>
        <w:t>9.</w:t>
      </w:r>
    </w:p>
    <w:p w14:paraId="3CCC2552" w14:textId="77777777" w:rsidR="00784838" w:rsidRPr="00AE77F0" w:rsidRDefault="00784838" w:rsidP="00A140B4">
      <w:pPr>
        <w:ind w:left="576" w:hanging="432"/>
        <w:rPr>
          <w:spacing w:val="-8"/>
          <w:w w:val="105"/>
          <w:lang w:val="en-US"/>
        </w:rPr>
      </w:pPr>
    </w:p>
    <w:p w14:paraId="7EC09D9E"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If the catch quota allocated by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is exhausted before the closure time, </w:t>
      </w:r>
      <w:proofErr w:type="spellStart"/>
      <w:r w:rsidRPr="00AE77F0">
        <w:rPr>
          <w:spacing w:val="2"/>
          <w:w w:val="105"/>
          <w:lang w:val="en-US"/>
        </w:rPr>
        <w:t>MoA</w:t>
      </w:r>
      <w:r>
        <w:rPr>
          <w:spacing w:val="2"/>
          <w:w w:val="105"/>
          <w:lang w:val="en-US"/>
        </w:rPr>
        <w:t>F</w:t>
      </w:r>
      <w:proofErr w:type="spellEnd"/>
      <w:r w:rsidRPr="00AE77F0">
        <w:rPr>
          <w:spacing w:val="2"/>
          <w:w w:val="105"/>
          <w:lang w:val="en-US"/>
        </w:rPr>
        <w:t xml:space="preserve"> shall immediately extend the time closure. It is obligatory for a catching vessel to proceed immediately to the closest designated port, at the latest within three (3) days, when its individual quota (IQ) is exhausted and to report to the nearest provincial directorate of </w:t>
      </w:r>
      <w:proofErr w:type="spellStart"/>
      <w:r w:rsidRPr="00AE77F0">
        <w:rPr>
          <w:spacing w:val="-4"/>
          <w:w w:val="105"/>
          <w:lang w:val="en-US"/>
        </w:rPr>
        <w:t>MoA</w:t>
      </w:r>
      <w:r>
        <w:rPr>
          <w:spacing w:val="-4"/>
          <w:w w:val="105"/>
          <w:lang w:val="en-US"/>
        </w:rPr>
        <w:t>F</w:t>
      </w:r>
      <w:proofErr w:type="spellEnd"/>
      <w:r w:rsidRPr="00AE77F0">
        <w:rPr>
          <w:spacing w:val="2"/>
          <w:w w:val="105"/>
          <w:lang w:val="en-US"/>
        </w:rPr>
        <w:t>.</w:t>
      </w:r>
    </w:p>
    <w:p w14:paraId="3E6BA6A4" w14:textId="77777777" w:rsidR="00784838" w:rsidRPr="00AE77F0" w:rsidRDefault="00784838" w:rsidP="00A140B4">
      <w:pPr>
        <w:ind w:left="504" w:hanging="360"/>
        <w:rPr>
          <w:spacing w:val="-5"/>
          <w:w w:val="105"/>
          <w:lang w:val="en-US"/>
        </w:rPr>
      </w:pPr>
    </w:p>
    <w:p w14:paraId="42E4BF50" w14:textId="77777777" w:rsidR="00784838" w:rsidRPr="00AE77F0" w:rsidRDefault="00784838" w:rsidP="006C018A">
      <w:pPr>
        <w:rPr>
          <w:i/>
          <w:iCs/>
          <w:spacing w:val="-5"/>
          <w:w w:val="105"/>
          <w:lang w:val="en-US"/>
        </w:rPr>
      </w:pPr>
      <w:r w:rsidRPr="00AE77F0">
        <w:rPr>
          <w:i/>
          <w:iCs/>
          <w:spacing w:val="-5"/>
          <w:w w:val="105"/>
          <w:lang w:val="en-US"/>
        </w:rPr>
        <w:t>Chartering and Private Trade Arrangements</w:t>
      </w:r>
    </w:p>
    <w:p w14:paraId="5C8C42D1" w14:textId="77777777" w:rsidR="00784838" w:rsidRPr="00AE77F0" w:rsidRDefault="00784838" w:rsidP="00A140B4">
      <w:pPr>
        <w:ind w:left="144"/>
        <w:rPr>
          <w:i/>
          <w:iCs/>
          <w:spacing w:val="-5"/>
          <w:w w:val="105"/>
          <w:lang w:val="en-US"/>
        </w:rPr>
      </w:pPr>
    </w:p>
    <w:p w14:paraId="0BEC3534"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No chartering operation for the Bluefin tuna fishery is permitted from 2011.</w:t>
      </w:r>
    </w:p>
    <w:p w14:paraId="7FC1C73B"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Any private trade arrangement shall not be permitted unless there is authorization by the CPCs concerned and the ICCAT Commission.</w:t>
      </w:r>
    </w:p>
    <w:p w14:paraId="48051D3E" w14:textId="77777777" w:rsidR="00784838" w:rsidRPr="00AE77F0" w:rsidRDefault="00784838" w:rsidP="00F339E0">
      <w:pPr>
        <w:rPr>
          <w:i/>
          <w:iCs/>
          <w:spacing w:val="-4"/>
          <w:w w:val="105"/>
          <w:lang w:val="en-US"/>
        </w:rPr>
      </w:pPr>
    </w:p>
    <w:p w14:paraId="073FA247" w14:textId="77777777" w:rsidR="00784838" w:rsidRPr="00AE77F0" w:rsidRDefault="00784838" w:rsidP="00F339E0">
      <w:pPr>
        <w:rPr>
          <w:i/>
          <w:iCs/>
          <w:spacing w:val="-4"/>
          <w:w w:val="105"/>
          <w:lang w:val="en-US"/>
        </w:rPr>
      </w:pPr>
      <w:r w:rsidRPr="00AE77F0">
        <w:rPr>
          <w:i/>
          <w:iCs/>
          <w:spacing w:val="-4"/>
          <w:w w:val="105"/>
          <w:lang w:val="en-US"/>
        </w:rPr>
        <w:t>Joint Fishing Operations</w:t>
      </w:r>
    </w:p>
    <w:p w14:paraId="2F412D99" w14:textId="77777777" w:rsidR="00784838" w:rsidRPr="00AE77F0" w:rsidRDefault="00784838" w:rsidP="00A140B4">
      <w:pPr>
        <w:ind w:left="142"/>
        <w:rPr>
          <w:i/>
          <w:iCs/>
          <w:spacing w:val="-4"/>
          <w:w w:val="105"/>
          <w:lang w:val="en-US"/>
        </w:rPr>
      </w:pPr>
    </w:p>
    <w:p w14:paraId="727F1C13"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No joint fishing operation (JFOs) with any other CPC is allowed unless the concerned CPC has less than 5 authorized (maximum 4) purse seiners.</w:t>
      </w:r>
    </w:p>
    <w:p w14:paraId="1164E869"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A JFO for Bluefin tuna shall only be authorized with the consent of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and of the other CPC authority concerned, if the vessels to be involved are equipped to fish Bluefin tuna and has sufficient individual quotas.</w:t>
      </w:r>
    </w:p>
    <w:p w14:paraId="6734C003"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Fishing vessels to conduct any JFO with the vessels of any other CPC shall present the required certificates and letter of consent to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at least 15 days before the start of the operation (departure from port) to be transmitted to the ICCAT Secretariat within the specified deadline.</w:t>
      </w:r>
    </w:p>
    <w:p w14:paraId="6DB711F2"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At the moment of the application for the authorization, the following information shall be provided by the catching vessel(s) participating in the joint fishing operation:</w:t>
      </w:r>
    </w:p>
    <w:p w14:paraId="23386F78" w14:textId="77777777" w:rsidR="00784838" w:rsidRPr="00AE77F0" w:rsidRDefault="00784838" w:rsidP="00F17179">
      <w:pPr>
        <w:ind w:left="862"/>
        <w:rPr>
          <w:spacing w:val="-2"/>
          <w:w w:val="110"/>
          <w:lang w:val="en-US"/>
        </w:rPr>
      </w:pPr>
      <w:r w:rsidRPr="00AE77F0">
        <w:rPr>
          <w:rFonts w:ascii="Courier New" w:hAnsi="Courier New" w:cs="Courier New"/>
          <w:spacing w:val="-2"/>
          <w:w w:val="110"/>
          <w:lang w:val="en-US"/>
        </w:rPr>
        <w:t xml:space="preserve">o </w:t>
      </w:r>
      <w:r w:rsidRPr="00AE77F0">
        <w:rPr>
          <w:spacing w:val="-2"/>
          <w:w w:val="110"/>
          <w:lang w:val="en-US"/>
        </w:rPr>
        <w:t>Duration of operation,</w:t>
      </w:r>
    </w:p>
    <w:p w14:paraId="4719207E" w14:textId="77777777" w:rsidR="00784838" w:rsidRPr="00AE77F0" w:rsidRDefault="00784838">
      <w:pPr>
        <w:spacing w:before="72"/>
        <w:ind w:left="864"/>
        <w:rPr>
          <w:spacing w:val="-4"/>
          <w:w w:val="110"/>
          <w:lang w:val="en-US"/>
        </w:rPr>
      </w:pPr>
      <w:r w:rsidRPr="00AE77F0">
        <w:rPr>
          <w:rFonts w:ascii="Courier New" w:hAnsi="Courier New" w:cs="Courier New"/>
          <w:spacing w:val="-4"/>
          <w:w w:val="110"/>
          <w:lang w:val="en-US"/>
        </w:rPr>
        <w:lastRenderedPageBreak/>
        <w:t xml:space="preserve">o </w:t>
      </w:r>
      <w:r w:rsidRPr="00AE77F0">
        <w:rPr>
          <w:spacing w:val="-4"/>
          <w:w w:val="110"/>
          <w:lang w:val="en-US"/>
        </w:rPr>
        <w:t>Identity of the operators involved,</w:t>
      </w:r>
    </w:p>
    <w:p w14:paraId="2A0049B5" w14:textId="77777777" w:rsidR="00784838" w:rsidRPr="00AE77F0" w:rsidRDefault="00784838">
      <w:pPr>
        <w:spacing w:before="108"/>
        <w:ind w:left="864"/>
        <w:rPr>
          <w:spacing w:val="-4"/>
          <w:w w:val="110"/>
          <w:lang w:val="en-US"/>
        </w:rPr>
      </w:pPr>
      <w:r w:rsidRPr="00AE77F0">
        <w:rPr>
          <w:rFonts w:ascii="Courier New" w:hAnsi="Courier New" w:cs="Courier New"/>
          <w:spacing w:val="-4"/>
          <w:w w:val="110"/>
          <w:lang w:val="en-US"/>
        </w:rPr>
        <w:t xml:space="preserve">o </w:t>
      </w:r>
      <w:r w:rsidRPr="00AE77F0">
        <w:rPr>
          <w:spacing w:val="-4"/>
          <w:w w:val="110"/>
          <w:lang w:val="en-US"/>
        </w:rPr>
        <w:t>Individual vessels' quotas,</w:t>
      </w:r>
    </w:p>
    <w:p w14:paraId="6818669D" w14:textId="77777777" w:rsidR="00784838" w:rsidRPr="00AE77F0" w:rsidRDefault="00784838">
      <w:pPr>
        <w:spacing w:before="72" w:line="360" w:lineRule="auto"/>
        <w:ind w:left="864" w:right="1800"/>
        <w:rPr>
          <w:spacing w:val="-7"/>
          <w:w w:val="110"/>
          <w:lang w:val="en-US"/>
        </w:rPr>
      </w:pPr>
      <w:r w:rsidRPr="00AE77F0">
        <w:rPr>
          <w:rFonts w:ascii="Courier New" w:hAnsi="Courier New" w:cs="Courier New"/>
          <w:spacing w:val="-5"/>
          <w:w w:val="110"/>
          <w:lang w:val="en-US"/>
        </w:rPr>
        <w:t xml:space="preserve">o </w:t>
      </w:r>
      <w:r w:rsidRPr="00AE77F0">
        <w:rPr>
          <w:spacing w:val="-5"/>
          <w:w w:val="110"/>
          <w:lang w:val="en-US"/>
        </w:rPr>
        <w:t xml:space="preserve">The allocation key between the vessels for the catches involved, </w:t>
      </w:r>
      <w:r w:rsidRPr="00AE77F0">
        <w:rPr>
          <w:rFonts w:ascii="Courier New" w:hAnsi="Courier New" w:cs="Courier New"/>
          <w:spacing w:val="-7"/>
          <w:w w:val="110"/>
          <w:lang w:val="en-US"/>
        </w:rPr>
        <w:t xml:space="preserve">o </w:t>
      </w:r>
      <w:r w:rsidRPr="00AE77F0">
        <w:rPr>
          <w:spacing w:val="-7"/>
          <w:w w:val="110"/>
          <w:lang w:val="en-US"/>
        </w:rPr>
        <w:t>The information on the fattening or farming farms of destination.</w:t>
      </w:r>
    </w:p>
    <w:p w14:paraId="0B258847"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The masters of the catching vessels involved in a joint fishing operation shall record in their logbook:</w:t>
      </w:r>
    </w:p>
    <w:p w14:paraId="39E9CD35" w14:textId="77777777" w:rsidR="00784838" w:rsidRPr="00AE77F0" w:rsidRDefault="00784838">
      <w:pPr>
        <w:spacing w:before="252"/>
        <w:ind w:left="864"/>
        <w:rPr>
          <w:spacing w:val="-4"/>
          <w:w w:val="110"/>
          <w:lang w:val="en-US"/>
        </w:rPr>
      </w:pPr>
      <w:r w:rsidRPr="00AE77F0">
        <w:rPr>
          <w:rFonts w:ascii="Courier New" w:hAnsi="Courier New" w:cs="Courier New"/>
          <w:spacing w:val="-4"/>
          <w:w w:val="110"/>
          <w:lang w:val="en-US"/>
        </w:rPr>
        <w:t xml:space="preserve">o </w:t>
      </w:r>
      <w:r w:rsidRPr="00AE77F0">
        <w:rPr>
          <w:spacing w:val="-4"/>
          <w:w w:val="110"/>
          <w:lang w:val="en-US"/>
        </w:rPr>
        <w:t>Name, ICCAT # and international radio call sign of the catching vessel,</w:t>
      </w:r>
    </w:p>
    <w:p w14:paraId="597233AF" w14:textId="77777777" w:rsidR="00784838" w:rsidRPr="00AE77F0" w:rsidRDefault="00784838">
      <w:pPr>
        <w:ind w:left="864" w:right="792"/>
        <w:rPr>
          <w:spacing w:val="-3"/>
          <w:w w:val="110"/>
          <w:lang w:val="en-US"/>
        </w:rPr>
      </w:pPr>
      <w:r w:rsidRPr="00AE77F0">
        <w:rPr>
          <w:rFonts w:ascii="Courier New" w:hAnsi="Courier New" w:cs="Courier New"/>
          <w:spacing w:val="-5"/>
          <w:w w:val="110"/>
          <w:lang w:val="en-US"/>
        </w:rPr>
        <w:t xml:space="preserve">o </w:t>
      </w:r>
      <w:r w:rsidRPr="00AE77F0">
        <w:rPr>
          <w:spacing w:val="-5"/>
          <w:w w:val="110"/>
          <w:lang w:val="en-US"/>
        </w:rPr>
        <w:t xml:space="preserve">Name, ICCAT # and international radio call sign of the tug/towing vessel, </w:t>
      </w:r>
      <w:r w:rsidRPr="00AE77F0">
        <w:rPr>
          <w:rFonts w:ascii="Courier New" w:hAnsi="Courier New" w:cs="Courier New"/>
          <w:spacing w:val="-3"/>
          <w:w w:val="110"/>
          <w:lang w:val="en-US"/>
        </w:rPr>
        <w:t xml:space="preserve">o </w:t>
      </w:r>
      <w:r w:rsidRPr="00AE77F0">
        <w:rPr>
          <w:spacing w:val="-3"/>
          <w:w w:val="110"/>
          <w:lang w:val="en-US"/>
        </w:rPr>
        <w:t>The date and the time of the catch and of the transfer,</w:t>
      </w:r>
    </w:p>
    <w:p w14:paraId="0D359AB7" w14:textId="77777777" w:rsidR="00784838" w:rsidRPr="00AE77F0" w:rsidRDefault="00784838">
      <w:pPr>
        <w:ind w:left="864" w:right="1728"/>
        <w:rPr>
          <w:spacing w:val="-4"/>
          <w:w w:val="110"/>
          <w:lang w:val="en-US"/>
        </w:rPr>
      </w:pPr>
      <w:r w:rsidRPr="00AE77F0">
        <w:rPr>
          <w:rFonts w:ascii="Courier New" w:hAnsi="Courier New" w:cs="Courier New"/>
          <w:spacing w:val="-3"/>
          <w:w w:val="110"/>
          <w:lang w:val="en-US"/>
        </w:rPr>
        <w:t xml:space="preserve">o </w:t>
      </w:r>
      <w:r w:rsidRPr="00AE77F0">
        <w:rPr>
          <w:spacing w:val="-3"/>
          <w:w w:val="110"/>
          <w:lang w:val="en-US"/>
        </w:rPr>
        <w:t xml:space="preserve">The location of the catch and of the transfer (longitude/latitude), </w:t>
      </w:r>
      <w:r w:rsidRPr="00AE77F0">
        <w:rPr>
          <w:rFonts w:ascii="Courier New" w:hAnsi="Courier New" w:cs="Courier New"/>
          <w:spacing w:val="-4"/>
          <w:w w:val="110"/>
          <w:lang w:val="en-US"/>
        </w:rPr>
        <w:t xml:space="preserve">o </w:t>
      </w:r>
      <w:r w:rsidRPr="00AE77F0">
        <w:rPr>
          <w:spacing w:val="-4"/>
          <w:w w:val="110"/>
          <w:lang w:val="en-US"/>
        </w:rPr>
        <w:t>Amount of catches taken on board,</w:t>
      </w:r>
    </w:p>
    <w:p w14:paraId="5C7D25A9" w14:textId="77777777" w:rsidR="00784838" w:rsidRPr="00AE77F0" w:rsidRDefault="00784838">
      <w:pPr>
        <w:ind w:left="864"/>
        <w:rPr>
          <w:spacing w:val="-4"/>
          <w:w w:val="110"/>
          <w:lang w:val="en-US"/>
        </w:rPr>
      </w:pPr>
      <w:r w:rsidRPr="00AE77F0">
        <w:rPr>
          <w:rFonts w:ascii="Courier New" w:hAnsi="Courier New" w:cs="Courier New"/>
          <w:spacing w:val="-4"/>
          <w:w w:val="110"/>
          <w:lang w:val="en-US"/>
        </w:rPr>
        <w:t xml:space="preserve">o </w:t>
      </w:r>
      <w:r w:rsidRPr="00AE77F0">
        <w:rPr>
          <w:spacing w:val="-4"/>
          <w:w w:val="110"/>
          <w:lang w:val="en-US"/>
        </w:rPr>
        <w:t>Amount of catches transferred into cages,</w:t>
      </w:r>
    </w:p>
    <w:p w14:paraId="481AB3AA" w14:textId="77777777" w:rsidR="00784838" w:rsidRPr="00AE77F0" w:rsidRDefault="00784838">
      <w:pPr>
        <w:ind w:left="864"/>
        <w:rPr>
          <w:spacing w:val="-4"/>
          <w:w w:val="110"/>
          <w:lang w:val="en-US"/>
        </w:rPr>
      </w:pPr>
      <w:r w:rsidRPr="00AE77F0">
        <w:rPr>
          <w:rFonts w:ascii="Courier New" w:hAnsi="Courier New" w:cs="Courier New"/>
          <w:spacing w:val="-4"/>
          <w:w w:val="110"/>
          <w:lang w:val="en-US"/>
        </w:rPr>
        <w:t xml:space="preserve">o </w:t>
      </w:r>
      <w:r w:rsidRPr="00AE77F0">
        <w:rPr>
          <w:spacing w:val="-4"/>
          <w:w w:val="110"/>
          <w:lang w:val="en-US"/>
        </w:rPr>
        <w:t>Amount of catches counted against its individual quota,</w:t>
      </w:r>
    </w:p>
    <w:p w14:paraId="436B507B" w14:textId="77777777" w:rsidR="00784838" w:rsidRPr="00AE77F0" w:rsidRDefault="00784838">
      <w:pPr>
        <w:ind w:left="864"/>
        <w:rPr>
          <w:spacing w:val="-4"/>
          <w:w w:val="110"/>
          <w:lang w:val="en-US"/>
        </w:rPr>
      </w:pPr>
      <w:r w:rsidRPr="00AE77F0">
        <w:rPr>
          <w:rFonts w:ascii="Courier New" w:hAnsi="Courier New" w:cs="Courier New"/>
          <w:spacing w:val="-4"/>
          <w:w w:val="110"/>
          <w:lang w:val="en-US"/>
        </w:rPr>
        <w:t xml:space="preserve">o </w:t>
      </w:r>
      <w:r w:rsidRPr="00AE77F0">
        <w:rPr>
          <w:spacing w:val="-4"/>
          <w:w w:val="110"/>
          <w:lang w:val="en-US"/>
        </w:rPr>
        <w:t>The name of the tug boat and its ICCAT number.</w:t>
      </w:r>
    </w:p>
    <w:p w14:paraId="06FB62B7" w14:textId="77777777" w:rsidR="00784838" w:rsidRPr="00AE77F0" w:rsidRDefault="00784838" w:rsidP="00F53D00">
      <w:pPr>
        <w:ind w:left="142"/>
        <w:rPr>
          <w:i/>
          <w:iCs/>
          <w:spacing w:val="-4"/>
          <w:w w:val="105"/>
          <w:lang w:val="en-US"/>
        </w:rPr>
      </w:pPr>
      <w:r w:rsidRPr="00AE77F0">
        <w:rPr>
          <w:i/>
          <w:iCs/>
          <w:spacing w:val="-4"/>
          <w:w w:val="105"/>
          <w:lang w:val="en-US"/>
        </w:rPr>
        <w:t>BFT Landing/</w:t>
      </w:r>
      <w:proofErr w:type="spellStart"/>
      <w:r w:rsidRPr="00AE77F0">
        <w:rPr>
          <w:i/>
          <w:iCs/>
          <w:spacing w:val="-4"/>
          <w:w w:val="105"/>
          <w:lang w:val="en-US"/>
        </w:rPr>
        <w:t>Transhipment</w:t>
      </w:r>
      <w:proofErr w:type="spellEnd"/>
      <w:r w:rsidRPr="00AE77F0">
        <w:rPr>
          <w:i/>
          <w:iCs/>
          <w:spacing w:val="-4"/>
          <w:w w:val="105"/>
          <w:lang w:val="en-US"/>
        </w:rPr>
        <w:t xml:space="preserve"> Ports</w:t>
      </w:r>
    </w:p>
    <w:p w14:paraId="7506CCC3" w14:textId="77777777" w:rsidR="00784838" w:rsidRPr="00AE77F0" w:rsidRDefault="00784838" w:rsidP="00F53D00">
      <w:pPr>
        <w:ind w:left="142"/>
        <w:rPr>
          <w:i/>
          <w:iCs/>
          <w:spacing w:val="-4"/>
          <w:w w:val="105"/>
          <w:lang w:val="en-US"/>
        </w:rPr>
      </w:pPr>
    </w:p>
    <w:p w14:paraId="20EA3D38"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BFT fishing vessels shall only transship/land Bluefin tuna catches in the ports designated for that purposes.</w:t>
      </w:r>
    </w:p>
    <w:p w14:paraId="553B41DE"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The following ports have been designated by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for the purpose of BFT landing/transshipment:</w:t>
      </w:r>
    </w:p>
    <w:p w14:paraId="5D5AC826" w14:textId="77777777" w:rsidR="00784838" w:rsidRPr="00AE77F0" w:rsidRDefault="00784838" w:rsidP="00933999">
      <w:pPr>
        <w:ind w:left="499" w:right="215" w:hanging="357"/>
        <w:rPr>
          <w:spacing w:val="-8"/>
          <w:w w:val="110"/>
          <w:lang w:val="en-US"/>
        </w:rPr>
      </w:pPr>
    </w:p>
    <w:tbl>
      <w:tblPr>
        <w:tblW w:w="0" w:type="auto"/>
        <w:tblInd w:w="901" w:type="dxa"/>
        <w:tblLayout w:type="fixed"/>
        <w:tblCellMar>
          <w:left w:w="0" w:type="dxa"/>
          <w:right w:w="0" w:type="dxa"/>
        </w:tblCellMar>
        <w:tblLook w:val="0000" w:firstRow="0" w:lastRow="0" w:firstColumn="0" w:lastColumn="0" w:noHBand="0" w:noVBand="0"/>
      </w:tblPr>
      <w:tblGrid>
        <w:gridCol w:w="2835"/>
        <w:gridCol w:w="4977"/>
      </w:tblGrid>
      <w:tr w:rsidR="00784838" w:rsidRPr="00AE77F0" w14:paraId="1CD47F76" w14:textId="77777777" w:rsidTr="00747782">
        <w:tblPrEx>
          <w:tblCellMar>
            <w:top w:w="0" w:type="dxa"/>
            <w:left w:w="0" w:type="dxa"/>
            <w:bottom w:w="0" w:type="dxa"/>
            <w:right w:w="0" w:type="dxa"/>
          </w:tblCellMar>
        </w:tblPrEx>
        <w:trPr>
          <w:trHeight w:hRule="exact" w:val="422"/>
        </w:trPr>
        <w:tc>
          <w:tcPr>
            <w:tcW w:w="2835" w:type="dxa"/>
            <w:tcBorders>
              <w:top w:val="single" w:sz="4" w:space="0" w:color="auto"/>
              <w:left w:val="single" w:sz="4" w:space="0" w:color="auto"/>
              <w:bottom w:val="single" w:sz="4" w:space="0" w:color="auto"/>
              <w:right w:val="single" w:sz="4" w:space="0" w:color="auto"/>
            </w:tcBorders>
            <w:vAlign w:val="center"/>
          </w:tcPr>
          <w:p w14:paraId="7EBD4639" w14:textId="77777777" w:rsidR="00784838" w:rsidRPr="00AE77F0" w:rsidRDefault="00784838">
            <w:pPr>
              <w:ind w:right="989"/>
              <w:jc w:val="right"/>
              <w:rPr>
                <w:b/>
                <w:i/>
                <w:w w:val="110"/>
                <w:lang w:val="en-US"/>
              </w:rPr>
            </w:pPr>
            <w:r w:rsidRPr="00AE77F0">
              <w:rPr>
                <w:b/>
                <w:i/>
                <w:w w:val="110"/>
                <w:lang w:val="en-US"/>
              </w:rPr>
              <w:t>Province</w:t>
            </w:r>
          </w:p>
        </w:tc>
        <w:tc>
          <w:tcPr>
            <w:tcW w:w="4977" w:type="dxa"/>
            <w:tcBorders>
              <w:top w:val="single" w:sz="4" w:space="0" w:color="auto"/>
              <w:left w:val="single" w:sz="4" w:space="0" w:color="auto"/>
              <w:bottom w:val="single" w:sz="4" w:space="0" w:color="auto"/>
              <w:right w:val="single" w:sz="4" w:space="0" w:color="auto"/>
            </w:tcBorders>
            <w:vAlign w:val="center"/>
          </w:tcPr>
          <w:p w14:paraId="3E3BF28A" w14:textId="77777777" w:rsidR="00784838" w:rsidRPr="00AE77F0" w:rsidRDefault="00784838">
            <w:pPr>
              <w:ind w:right="528"/>
              <w:jc w:val="right"/>
              <w:rPr>
                <w:b/>
                <w:i/>
                <w:spacing w:val="-10"/>
                <w:w w:val="110"/>
                <w:lang w:val="en-US"/>
              </w:rPr>
            </w:pPr>
            <w:r w:rsidRPr="00AE77F0">
              <w:rPr>
                <w:b/>
                <w:i/>
                <w:spacing w:val="-10"/>
                <w:w w:val="110"/>
                <w:lang w:val="en-US"/>
              </w:rPr>
              <w:t>Designated Landing/Transshipment Ports</w:t>
            </w:r>
          </w:p>
        </w:tc>
      </w:tr>
      <w:tr w:rsidR="00784838" w:rsidRPr="00AE77F0" w14:paraId="4D4161F6" w14:textId="77777777" w:rsidTr="00747782">
        <w:tblPrEx>
          <w:tblCellMar>
            <w:top w:w="0" w:type="dxa"/>
            <w:left w:w="0" w:type="dxa"/>
            <w:bottom w:w="0" w:type="dxa"/>
            <w:right w:w="0" w:type="dxa"/>
          </w:tblCellMar>
        </w:tblPrEx>
        <w:trPr>
          <w:trHeight w:hRule="exact" w:val="408"/>
        </w:trPr>
        <w:tc>
          <w:tcPr>
            <w:tcW w:w="2835" w:type="dxa"/>
            <w:tcBorders>
              <w:top w:val="single" w:sz="4" w:space="0" w:color="auto"/>
              <w:left w:val="single" w:sz="4" w:space="0" w:color="auto"/>
              <w:bottom w:val="single" w:sz="4" w:space="0" w:color="auto"/>
              <w:right w:val="single" w:sz="4" w:space="0" w:color="auto"/>
            </w:tcBorders>
            <w:vAlign w:val="center"/>
          </w:tcPr>
          <w:p w14:paraId="1F2A97DA" w14:textId="77777777" w:rsidR="00784838" w:rsidRPr="00AE77F0" w:rsidRDefault="00784838">
            <w:pPr>
              <w:ind w:left="110"/>
              <w:rPr>
                <w:w w:val="110"/>
                <w:lang w:val="en-US"/>
              </w:rPr>
            </w:pPr>
            <w:r w:rsidRPr="00AE77F0">
              <w:rPr>
                <w:w w:val="110"/>
                <w:lang w:val="en-US"/>
              </w:rPr>
              <w:t>ADANA</w:t>
            </w:r>
          </w:p>
        </w:tc>
        <w:tc>
          <w:tcPr>
            <w:tcW w:w="4977" w:type="dxa"/>
            <w:tcBorders>
              <w:top w:val="single" w:sz="4" w:space="0" w:color="auto"/>
              <w:left w:val="single" w:sz="4" w:space="0" w:color="auto"/>
              <w:bottom w:val="single" w:sz="4" w:space="0" w:color="auto"/>
              <w:right w:val="single" w:sz="4" w:space="0" w:color="auto"/>
            </w:tcBorders>
            <w:vAlign w:val="center"/>
          </w:tcPr>
          <w:p w14:paraId="401052B3" w14:textId="77777777" w:rsidR="00784838" w:rsidRPr="00140D73" w:rsidRDefault="00784838">
            <w:pPr>
              <w:ind w:left="105"/>
              <w:rPr>
                <w:spacing w:val="-10"/>
                <w:w w:val="110"/>
                <w:lang w:val="en-US"/>
              </w:rPr>
            </w:pPr>
            <w:proofErr w:type="spellStart"/>
            <w:r w:rsidRPr="00140D73">
              <w:rPr>
                <w:spacing w:val="-10"/>
                <w:w w:val="110"/>
                <w:lang w:val="en-US"/>
              </w:rPr>
              <w:t>Karataş</w:t>
            </w:r>
            <w:proofErr w:type="spellEnd"/>
            <w:r w:rsidRPr="00140D73">
              <w:rPr>
                <w:spacing w:val="-10"/>
                <w:w w:val="110"/>
                <w:lang w:val="en-US"/>
              </w:rPr>
              <w:t xml:space="preserve"> Fishing Port</w:t>
            </w:r>
          </w:p>
        </w:tc>
      </w:tr>
      <w:tr w:rsidR="00784838" w:rsidRPr="00784838" w14:paraId="6B0EF3FD" w14:textId="77777777" w:rsidTr="00747782">
        <w:tblPrEx>
          <w:tblCellMar>
            <w:top w:w="0" w:type="dxa"/>
            <w:left w:w="0" w:type="dxa"/>
            <w:bottom w:w="0" w:type="dxa"/>
            <w:right w:w="0" w:type="dxa"/>
          </w:tblCellMar>
        </w:tblPrEx>
        <w:trPr>
          <w:trHeight w:hRule="exact" w:val="809"/>
        </w:trPr>
        <w:tc>
          <w:tcPr>
            <w:tcW w:w="2835" w:type="dxa"/>
            <w:tcBorders>
              <w:top w:val="single" w:sz="4" w:space="0" w:color="auto"/>
              <w:left w:val="single" w:sz="4" w:space="0" w:color="auto"/>
              <w:bottom w:val="single" w:sz="4" w:space="0" w:color="auto"/>
              <w:right w:val="single" w:sz="4" w:space="0" w:color="auto"/>
            </w:tcBorders>
          </w:tcPr>
          <w:p w14:paraId="6057F867" w14:textId="77777777" w:rsidR="00784838" w:rsidRPr="00AE77F0" w:rsidRDefault="00784838">
            <w:pPr>
              <w:ind w:left="110"/>
              <w:rPr>
                <w:w w:val="110"/>
                <w:lang w:val="en-US"/>
              </w:rPr>
            </w:pPr>
            <w:r w:rsidRPr="00AE77F0">
              <w:rPr>
                <w:w w:val="110"/>
                <w:lang w:val="en-US"/>
              </w:rPr>
              <w:t>ANTALYA</w:t>
            </w:r>
          </w:p>
        </w:tc>
        <w:tc>
          <w:tcPr>
            <w:tcW w:w="4977" w:type="dxa"/>
            <w:tcBorders>
              <w:top w:val="single" w:sz="4" w:space="0" w:color="auto"/>
              <w:left w:val="single" w:sz="4" w:space="0" w:color="auto"/>
              <w:bottom w:val="single" w:sz="4" w:space="0" w:color="auto"/>
              <w:right w:val="single" w:sz="4" w:space="0" w:color="auto"/>
            </w:tcBorders>
          </w:tcPr>
          <w:p w14:paraId="29E15FAF" w14:textId="77777777" w:rsidR="00784838" w:rsidRPr="00784838" w:rsidRDefault="00784838">
            <w:pPr>
              <w:ind w:left="105"/>
              <w:rPr>
                <w:spacing w:val="-10"/>
                <w:w w:val="110"/>
                <w:lang w:val="fr-FR"/>
              </w:rPr>
            </w:pPr>
            <w:r w:rsidRPr="00784838">
              <w:rPr>
                <w:spacing w:val="-10"/>
                <w:w w:val="110"/>
                <w:lang w:val="fr-FR"/>
              </w:rPr>
              <w:t>Antalya Port</w:t>
            </w:r>
          </w:p>
          <w:p w14:paraId="4620955D" w14:textId="77777777" w:rsidR="00784838" w:rsidRPr="00784838" w:rsidRDefault="00784838" w:rsidP="00CB62BA">
            <w:pPr>
              <w:spacing w:line="208" w:lineRule="auto"/>
              <w:ind w:left="105"/>
              <w:rPr>
                <w:spacing w:val="-10"/>
                <w:w w:val="110"/>
                <w:lang w:val="fr-FR"/>
              </w:rPr>
            </w:pPr>
            <w:proofErr w:type="spellStart"/>
            <w:r w:rsidRPr="00784838">
              <w:rPr>
                <w:spacing w:val="-10"/>
                <w:w w:val="110"/>
                <w:lang w:val="fr-FR"/>
              </w:rPr>
              <w:t>Gazipaşa</w:t>
            </w:r>
            <w:proofErr w:type="spellEnd"/>
            <w:r w:rsidRPr="00784838">
              <w:rPr>
                <w:spacing w:val="-10"/>
                <w:w w:val="110"/>
                <w:lang w:val="fr-FR"/>
              </w:rPr>
              <w:t xml:space="preserve"> </w:t>
            </w:r>
            <w:proofErr w:type="spellStart"/>
            <w:r w:rsidRPr="00784838">
              <w:rPr>
                <w:spacing w:val="-10"/>
                <w:w w:val="110"/>
                <w:lang w:val="fr-FR"/>
              </w:rPr>
              <w:t>Fishing</w:t>
            </w:r>
            <w:proofErr w:type="spellEnd"/>
            <w:r w:rsidRPr="00784838">
              <w:rPr>
                <w:spacing w:val="-10"/>
                <w:w w:val="110"/>
                <w:lang w:val="fr-FR"/>
              </w:rPr>
              <w:t xml:space="preserve"> Port</w:t>
            </w:r>
          </w:p>
        </w:tc>
      </w:tr>
      <w:tr w:rsidR="00784838" w:rsidRPr="00AE77F0" w14:paraId="12EAD9F2" w14:textId="77777777" w:rsidTr="00747782">
        <w:tblPrEx>
          <w:tblCellMar>
            <w:top w:w="0" w:type="dxa"/>
            <w:left w:w="0" w:type="dxa"/>
            <w:bottom w:w="0" w:type="dxa"/>
            <w:right w:w="0" w:type="dxa"/>
          </w:tblCellMar>
        </w:tblPrEx>
        <w:trPr>
          <w:trHeight w:hRule="exact" w:val="415"/>
        </w:trPr>
        <w:tc>
          <w:tcPr>
            <w:tcW w:w="2835" w:type="dxa"/>
            <w:tcBorders>
              <w:top w:val="single" w:sz="4" w:space="0" w:color="auto"/>
              <w:left w:val="single" w:sz="4" w:space="0" w:color="auto"/>
              <w:bottom w:val="single" w:sz="4" w:space="0" w:color="auto"/>
              <w:right w:val="single" w:sz="4" w:space="0" w:color="auto"/>
            </w:tcBorders>
            <w:vAlign w:val="center"/>
          </w:tcPr>
          <w:p w14:paraId="37B31DA2" w14:textId="77777777" w:rsidR="00784838" w:rsidRPr="00AE77F0" w:rsidRDefault="00784838" w:rsidP="003B2134">
            <w:pPr>
              <w:ind w:left="110"/>
              <w:rPr>
                <w:w w:val="110"/>
                <w:lang w:val="en-US"/>
              </w:rPr>
            </w:pPr>
            <w:r w:rsidRPr="00AE77F0">
              <w:rPr>
                <w:w w:val="110"/>
                <w:lang w:val="en-US"/>
              </w:rPr>
              <w:t>MERSİN</w:t>
            </w:r>
          </w:p>
        </w:tc>
        <w:tc>
          <w:tcPr>
            <w:tcW w:w="4977" w:type="dxa"/>
            <w:tcBorders>
              <w:top w:val="single" w:sz="4" w:space="0" w:color="auto"/>
              <w:left w:val="single" w:sz="4" w:space="0" w:color="auto"/>
              <w:bottom w:val="single" w:sz="4" w:space="0" w:color="auto"/>
              <w:right w:val="single" w:sz="4" w:space="0" w:color="auto"/>
            </w:tcBorders>
            <w:vAlign w:val="center"/>
          </w:tcPr>
          <w:p w14:paraId="6D8498E7" w14:textId="77777777" w:rsidR="00784838" w:rsidRPr="00140D73" w:rsidRDefault="00784838" w:rsidP="00140D73">
            <w:pPr>
              <w:ind w:left="105"/>
              <w:rPr>
                <w:spacing w:val="-10"/>
                <w:w w:val="110"/>
                <w:lang w:val="en-US"/>
              </w:rPr>
            </w:pPr>
            <w:proofErr w:type="spellStart"/>
            <w:r w:rsidRPr="00140D73">
              <w:rPr>
                <w:spacing w:val="-10"/>
                <w:w w:val="110"/>
                <w:lang w:val="en-US"/>
              </w:rPr>
              <w:t>Erdemli</w:t>
            </w:r>
            <w:proofErr w:type="spellEnd"/>
            <w:r w:rsidRPr="00140D73">
              <w:rPr>
                <w:spacing w:val="-10"/>
                <w:w w:val="110"/>
                <w:lang w:val="en-US"/>
              </w:rPr>
              <w:t xml:space="preserve"> Fishing Port</w:t>
            </w:r>
          </w:p>
        </w:tc>
      </w:tr>
      <w:tr w:rsidR="00784838" w:rsidRPr="00AE77F0" w14:paraId="20597055" w14:textId="77777777" w:rsidTr="00747782">
        <w:tblPrEx>
          <w:tblCellMar>
            <w:top w:w="0" w:type="dxa"/>
            <w:left w:w="0" w:type="dxa"/>
            <w:bottom w:w="0" w:type="dxa"/>
            <w:right w:w="0" w:type="dxa"/>
          </w:tblCellMar>
        </w:tblPrEx>
        <w:trPr>
          <w:trHeight w:hRule="exact" w:val="408"/>
        </w:trPr>
        <w:tc>
          <w:tcPr>
            <w:tcW w:w="2835" w:type="dxa"/>
            <w:tcBorders>
              <w:top w:val="single" w:sz="4" w:space="0" w:color="auto"/>
              <w:left w:val="single" w:sz="4" w:space="0" w:color="auto"/>
              <w:bottom w:val="single" w:sz="4" w:space="0" w:color="auto"/>
              <w:right w:val="single" w:sz="4" w:space="0" w:color="auto"/>
            </w:tcBorders>
            <w:vAlign w:val="center"/>
          </w:tcPr>
          <w:p w14:paraId="56B7CE7D" w14:textId="77777777" w:rsidR="00784838" w:rsidRPr="00AE77F0" w:rsidRDefault="00784838">
            <w:pPr>
              <w:ind w:left="110"/>
              <w:rPr>
                <w:w w:val="110"/>
                <w:lang w:val="en-US"/>
              </w:rPr>
            </w:pPr>
            <w:r w:rsidRPr="00AE77F0">
              <w:rPr>
                <w:w w:val="110"/>
                <w:lang w:val="en-US"/>
              </w:rPr>
              <w:t>HATAY</w:t>
            </w:r>
          </w:p>
        </w:tc>
        <w:tc>
          <w:tcPr>
            <w:tcW w:w="4977" w:type="dxa"/>
            <w:tcBorders>
              <w:top w:val="single" w:sz="4" w:space="0" w:color="auto"/>
              <w:left w:val="single" w:sz="4" w:space="0" w:color="auto"/>
              <w:bottom w:val="single" w:sz="4" w:space="0" w:color="auto"/>
              <w:right w:val="single" w:sz="4" w:space="0" w:color="auto"/>
            </w:tcBorders>
            <w:vAlign w:val="center"/>
          </w:tcPr>
          <w:p w14:paraId="64796660" w14:textId="77777777" w:rsidR="00784838" w:rsidRPr="00140D73" w:rsidRDefault="00784838">
            <w:pPr>
              <w:ind w:left="105"/>
              <w:rPr>
                <w:spacing w:val="-10"/>
                <w:w w:val="110"/>
                <w:lang w:val="en-US"/>
              </w:rPr>
            </w:pPr>
            <w:r w:rsidRPr="00140D73">
              <w:rPr>
                <w:spacing w:val="-10"/>
                <w:w w:val="110"/>
                <w:lang w:val="en-US"/>
              </w:rPr>
              <w:t>İskenderun Fishing Port</w:t>
            </w:r>
          </w:p>
        </w:tc>
      </w:tr>
      <w:tr w:rsidR="00784838" w:rsidRPr="00AE77F0" w14:paraId="5AC4EEF6" w14:textId="77777777" w:rsidTr="00747782">
        <w:tblPrEx>
          <w:tblCellMar>
            <w:top w:w="0" w:type="dxa"/>
            <w:left w:w="0" w:type="dxa"/>
            <w:bottom w:w="0" w:type="dxa"/>
            <w:right w:w="0" w:type="dxa"/>
          </w:tblCellMar>
        </w:tblPrEx>
        <w:trPr>
          <w:trHeight w:hRule="exact" w:val="808"/>
        </w:trPr>
        <w:tc>
          <w:tcPr>
            <w:tcW w:w="2835" w:type="dxa"/>
            <w:tcBorders>
              <w:top w:val="single" w:sz="4" w:space="0" w:color="auto"/>
              <w:left w:val="single" w:sz="4" w:space="0" w:color="auto"/>
              <w:bottom w:val="single" w:sz="4" w:space="0" w:color="auto"/>
              <w:right w:val="single" w:sz="4" w:space="0" w:color="auto"/>
            </w:tcBorders>
          </w:tcPr>
          <w:p w14:paraId="22371F3C" w14:textId="77777777" w:rsidR="00784838" w:rsidRPr="00AE77F0" w:rsidRDefault="00784838">
            <w:pPr>
              <w:ind w:left="110"/>
              <w:rPr>
                <w:w w:val="110"/>
                <w:lang w:val="en-US"/>
              </w:rPr>
            </w:pPr>
            <w:r w:rsidRPr="00AE77F0">
              <w:rPr>
                <w:w w:val="110"/>
                <w:lang w:val="en-US"/>
              </w:rPr>
              <w:t>ÇANAKKALE</w:t>
            </w:r>
          </w:p>
        </w:tc>
        <w:tc>
          <w:tcPr>
            <w:tcW w:w="4977" w:type="dxa"/>
            <w:tcBorders>
              <w:top w:val="single" w:sz="4" w:space="0" w:color="auto"/>
              <w:left w:val="single" w:sz="4" w:space="0" w:color="auto"/>
              <w:bottom w:val="single" w:sz="4" w:space="0" w:color="auto"/>
              <w:right w:val="single" w:sz="4" w:space="0" w:color="auto"/>
            </w:tcBorders>
          </w:tcPr>
          <w:p w14:paraId="37B5F6AC" w14:textId="77777777" w:rsidR="00784838" w:rsidRPr="00140D73" w:rsidRDefault="00784838" w:rsidP="003B2134">
            <w:pPr>
              <w:spacing w:line="228" w:lineRule="auto"/>
              <w:ind w:left="108" w:right="2664"/>
              <w:rPr>
                <w:spacing w:val="-10"/>
                <w:w w:val="110"/>
                <w:lang w:val="en-US"/>
              </w:rPr>
            </w:pPr>
            <w:proofErr w:type="spellStart"/>
            <w:r w:rsidRPr="00140D73">
              <w:rPr>
                <w:spacing w:val="-10"/>
                <w:w w:val="110"/>
                <w:lang w:val="en-US"/>
              </w:rPr>
              <w:t>Kabatepe</w:t>
            </w:r>
            <w:proofErr w:type="spellEnd"/>
            <w:r w:rsidRPr="00140D73">
              <w:rPr>
                <w:spacing w:val="-10"/>
                <w:w w:val="110"/>
                <w:lang w:val="en-US"/>
              </w:rPr>
              <w:t xml:space="preserve"> Fishing Port </w:t>
            </w:r>
            <w:proofErr w:type="spellStart"/>
            <w:r w:rsidRPr="00140D73">
              <w:rPr>
                <w:spacing w:val="-10"/>
                <w:w w:val="110"/>
                <w:lang w:val="en-US"/>
              </w:rPr>
              <w:t>Gülpınar</w:t>
            </w:r>
            <w:proofErr w:type="spellEnd"/>
            <w:r w:rsidRPr="00140D73">
              <w:rPr>
                <w:spacing w:val="-10"/>
                <w:w w:val="110"/>
                <w:lang w:val="en-US"/>
              </w:rPr>
              <w:t xml:space="preserve"> Fishing Port</w:t>
            </w:r>
          </w:p>
        </w:tc>
      </w:tr>
      <w:tr w:rsidR="00784838" w:rsidRPr="00AE77F0" w14:paraId="6A8EDED0" w14:textId="77777777" w:rsidTr="00747782">
        <w:tblPrEx>
          <w:tblCellMar>
            <w:top w:w="0" w:type="dxa"/>
            <w:left w:w="0" w:type="dxa"/>
            <w:bottom w:w="0" w:type="dxa"/>
            <w:right w:w="0" w:type="dxa"/>
          </w:tblCellMar>
        </w:tblPrEx>
        <w:trPr>
          <w:trHeight w:hRule="exact" w:val="809"/>
        </w:trPr>
        <w:tc>
          <w:tcPr>
            <w:tcW w:w="2835" w:type="dxa"/>
            <w:tcBorders>
              <w:top w:val="single" w:sz="4" w:space="0" w:color="auto"/>
              <w:left w:val="single" w:sz="4" w:space="0" w:color="auto"/>
              <w:bottom w:val="single" w:sz="4" w:space="0" w:color="auto"/>
              <w:right w:val="single" w:sz="4" w:space="0" w:color="auto"/>
            </w:tcBorders>
          </w:tcPr>
          <w:p w14:paraId="50104256" w14:textId="77777777" w:rsidR="00784838" w:rsidRPr="00AE77F0" w:rsidRDefault="00784838">
            <w:pPr>
              <w:ind w:left="110"/>
              <w:rPr>
                <w:w w:val="110"/>
                <w:lang w:val="en-US"/>
              </w:rPr>
            </w:pPr>
            <w:r w:rsidRPr="00AE77F0">
              <w:rPr>
                <w:w w:val="110"/>
                <w:lang w:val="en-US"/>
              </w:rPr>
              <w:t>İSTANBUL</w:t>
            </w:r>
          </w:p>
        </w:tc>
        <w:tc>
          <w:tcPr>
            <w:tcW w:w="4977" w:type="dxa"/>
            <w:tcBorders>
              <w:top w:val="single" w:sz="4" w:space="0" w:color="auto"/>
              <w:left w:val="single" w:sz="4" w:space="0" w:color="auto"/>
              <w:bottom w:val="single" w:sz="4" w:space="0" w:color="auto"/>
              <w:right w:val="single" w:sz="4" w:space="0" w:color="auto"/>
            </w:tcBorders>
          </w:tcPr>
          <w:p w14:paraId="1ACDB775" w14:textId="77777777" w:rsidR="00784838" w:rsidRPr="00140D73" w:rsidRDefault="00784838" w:rsidP="00747782">
            <w:pPr>
              <w:spacing w:line="259" w:lineRule="exact"/>
              <w:ind w:left="108" w:right="2700"/>
              <w:rPr>
                <w:spacing w:val="-10"/>
                <w:w w:val="110"/>
                <w:lang w:val="en-US"/>
              </w:rPr>
            </w:pPr>
            <w:proofErr w:type="spellStart"/>
            <w:r w:rsidRPr="00140D73">
              <w:rPr>
                <w:spacing w:val="-10"/>
                <w:w w:val="110"/>
                <w:lang w:val="en-US"/>
              </w:rPr>
              <w:t>Gülpınar</w:t>
            </w:r>
            <w:proofErr w:type="spellEnd"/>
            <w:r w:rsidRPr="00140D73">
              <w:rPr>
                <w:spacing w:val="-10"/>
                <w:w w:val="110"/>
                <w:lang w:val="en-US"/>
              </w:rPr>
              <w:t xml:space="preserve"> Fishing Port </w:t>
            </w:r>
          </w:p>
          <w:p w14:paraId="6103D1A7" w14:textId="77777777" w:rsidR="00784838" w:rsidRPr="00140D73" w:rsidRDefault="00784838" w:rsidP="00747782">
            <w:pPr>
              <w:spacing w:line="259" w:lineRule="exact"/>
              <w:ind w:left="108" w:right="2700"/>
              <w:rPr>
                <w:spacing w:val="-10"/>
                <w:w w:val="110"/>
                <w:lang w:val="en-US"/>
              </w:rPr>
            </w:pPr>
            <w:r w:rsidRPr="00140D73">
              <w:rPr>
                <w:spacing w:val="-10"/>
                <w:w w:val="110"/>
                <w:lang w:val="en-US"/>
              </w:rPr>
              <w:t>Tuzla Fishing Port</w:t>
            </w:r>
          </w:p>
        </w:tc>
      </w:tr>
      <w:tr w:rsidR="00784838" w:rsidRPr="00AE77F0" w14:paraId="6F872DFA" w14:textId="77777777" w:rsidTr="00747782">
        <w:tblPrEx>
          <w:tblCellMar>
            <w:top w:w="0" w:type="dxa"/>
            <w:left w:w="0" w:type="dxa"/>
            <w:bottom w:w="0" w:type="dxa"/>
            <w:right w:w="0" w:type="dxa"/>
          </w:tblCellMar>
        </w:tblPrEx>
        <w:trPr>
          <w:trHeight w:hRule="exact" w:val="429"/>
        </w:trPr>
        <w:tc>
          <w:tcPr>
            <w:tcW w:w="2835" w:type="dxa"/>
            <w:tcBorders>
              <w:top w:val="single" w:sz="4" w:space="0" w:color="auto"/>
              <w:left w:val="single" w:sz="4" w:space="0" w:color="auto"/>
              <w:bottom w:val="single" w:sz="4" w:space="0" w:color="auto"/>
              <w:right w:val="single" w:sz="4" w:space="0" w:color="auto"/>
            </w:tcBorders>
            <w:vAlign w:val="center"/>
          </w:tcPr>
          <w:p w14:paraId="0606C807" w14:textId="77777777" w:rsidR="00784838" w:rsidRPr="00AE77F0" w:rsidRDefault="00784838" w:rsidP="003B2134">
            <w:pPr>
              <w:ind w:left="110"/>
              <w:rPr>
                <w:w w:val="110"/>
                <w:lang w:val="en-US"/>
              </w:rPr>
            </w:pPr>
            <w:r w:rsidRPr="00AE77F0">
              <w:rPr>
                <w:w w:val="110"/>
                <w:lang w:val="en-US"/>
              </w:rPr>
              <w:t>İZMİR</w:t>
            </w:r>
          </w:p>
        </w:tc>
        <w:tc>
          <w:tcPr>
            <w:tcW w:w="4977" w:type="dxa"/>
            <w:tcBorders>
              <w:top w:val="single" w:sz="4" w:space="0" w:color="auto"/>
              <w:left w:val="single" w:sz="4" w:space="0" w:color="auto"/>
              <w:bottom w:val="single" w:sz="4" w:space="0" w:color="auto"/>
              <w:right w:val="single" w:sz="4" w:space="0" w:color="auto"/>
            </w:tcBorders>
            <w:vAlign w:val="center"/>
          </w:tcPr>
          <w:p w14:paraId="4D346EB0" w14:textId="77777777" w:rsidR="00784838" w:rsidRPr="00140D73" w:rsidRDefault="00784838">
            <w:pPr>
              <w:ind w:left="105"/>
              <w:rPr>
                <w:spacing w:val="-10"/>
                <w:w w:val="110"/>
                <w:lang w:val="en-US"/>
              </w:rPr>
            </w:pPr>
            <w:proofErr w:type="spellStart"/>
            <w:r w:rsidRPr="00140D73">
              <w:rPr>
                <w:spacing w:val="-10"/>
                <w:w w:val="110"/>
                <w:lang w:val="en-US"/>
              </w:rPr>
              <w:t>Karaburun</w:t>
            </w:r>
            <w:proofErr w:type="spellEnd"/>
            <w:r w:rsidRPr="00140D73">
              <w:rPr>
                <w:spacing w:val="-10"/>
                <w:w w:val="110"/>
                <w:lang w:val="en-US"/>
              </w:rPr>
              <w:t xml:space="preserve"> Fishing Port</w:t>
            </w:r>
          </w:p>
        </w:tc>
      </w:tr>
    </w:tbl>
    <w:p w14:paraId="2FFBBA12" w14:textId="77777777" w:rsidR="00784838" w:rsidRPr="00AE77F0" w:rsidRDefault="00784838" w:rsidP="00F339E0">
      <w:pPr>
        <w:rPr>
          <w:lang w:val="en-US"/>
        </w:rPr>
      </w:pPr>
    </w:p>
    <w:p w14:paraId="671E0DE4" w14:textId="77777777" w:rsidR="00784838" w:rsidRPr="00AE77F0" w:rsidRDefault="00784838" w:rsidP="00F339E0">
      <w:pPr>
        <w:rPr>
          <w:i/>
          <w:iCs/>
          <w:spacing w:val="-4"/>
          <w:w w:val="105"/>
          <w:lang w:val="en-US"/>
        </w:rPr>
      </w:pPr>
      <w:r w:rsidRPr="00AE77F0">
        <w:rPr>
          <w:i/>
          <w:iCs/>
          <w:spacing w:val="-4"/>
          <w:w w:val="105"/>
          <w:lang w:val="en-US"/>
        </w:rPr>
        <w:lastRenderedPageBreak/>
        <w:t>Vessel Monitoring System Requirements</w:t>
      </w:r>
    </w:p>
    <w:p w14:paraId="0707DD5E" w14:textId="77777777" w:rsidR="00784838" w:rsidRPr="00AE77F0" w:rsidRDefault="00784838" w:rsidP="00F339E0">
      <w:pPr>
        <w:rPr>
          <w:i/>
          <w:iCs/>
          <w:spacing w:val="-4"/>
          <w:w w:val="105"/>
          <w:lang w:val="en-US"/>
        </w:rPr>
      </w:pPr>
    </w:p>
    <w:p w14:paraId="53C40416"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Fishing vessels requesting a BFT fishing and transport permit for 201</w:t>
      </w:r>
      <w:r>
        <w:rPr>
          <w:spacing w:val="2"/>
          <w:w w:val="105"/>
          <w:lang w:val="en-US"/>
        </w:rPr>
        <w:t>9</w:t>
      </w:r>
      <w:r w:rsidRPr="00AE77F0">
        <w:rPr>
          <w:spacing w:val="2"/>
          <w:w w:val="105"/>
          <w:lang w:val="en-US"/>
        </w:rPr>
        <w:t xml:space="preserve"> shall be equipped with a full-time operational satellite tracking device (or vessel monitoring system, VMS) onboard, as required by </w:t>
      </w:r>
      <w:proofErr w:type="spellStart"/>
      <w:r w:rsidRPr="00AE77F0">
        <w:rPr>
          <w:spacing w:val="-4"/>
          <w:w w:val="105"/>
          <w:lang w:val="en-US"/>
        </w:rPr>
        <w:t>MoA</w:t>
      </w:r>
      <w:r>
        <w:rPr>
          <w:spacing w:val="-4"/>
          <w:w w:val="105"/>
          <w:lang w:val="en-US"/>
        </w:rPr>
        <w:t>F</w:t>
      </w:r>
      <w:proofErr w:type="spellEnd"/>
      <w:r w:rsidRPr="00AE77F0">
        <w:rPr>
          <w:spacing w:val="2"/>
          <w:w w:val="105"/>
          <w:lang w:val="en-US"/>
        </w:rPr>
        <w:t>.</w:t>
      </w:r>
    </w:p>
    <w:p w14:paraId="21DDAEE3"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During BFT fishing and transport operations, catching and towing vessels shall keep their satellite tracking devices onboard operational. In the event of malfunction of the VMS transponder device onboard, the skipper shall inform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immediately and shall send location data to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manually by using any means available in every 2 hours, until required troubleshooting is completed.</w:t>
      </w:r>
    </w:p>
    <w:p w14:paraId="508B0DB6"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If the vessel is in port at the time of VMS malfunction,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shall be informed about the incident at latest one day before.</w:t>
      </w:r>
    </w:p>
    <w:p w14:paraId="0199D165"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Catches/transports of the fishing vessels those are acting in contradiction with or offend against the above mentioned VMS requirements shall be nullified by </w:t>
      </w:r>
      <w:proofErr w:type="spellStart"/>
      <w:r w:rsidRPr="00AE77F0">
        <w:rPr>
          <w:spacing w:val="-4"/>
          <w:w w:val="105"/>
          <w:lang w:val="en-US"/>
        </w:rPr>
        <w:t>MoA</w:t>
      </w:r>
      <w:r>
        <w:rPr>
          <w:spacing w:val="-4"/>
          <w:w w:val="105"/>
          <w:lang w:val="en-US"/>
        </w:rPr>
        <w:t>F</w:t>
      </w:r>
      <w:proofErr w:type="spellEnd"/>
      <w:r w:rsidRPr="00AE77F0">
        <w:rPr>
          <w:spacing w:val="2"/>
          <w:w w:val="105"/>
          <w:lang w:val="en-US"/>
        </w:rPr>
        <w:t>.</w:t>
      </w:r>
    </w:p>
    <w:p w14:paraId="0502ADBE"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Following the completion of each BFT catching or towing operation, location data indicated on Bluefin Tuna Catch Document (BCD) and ICCAT Transfer Declaration (ITD) shall be cross-checked by </w:t>
      </w:r>
      <w:proofErr w:type="spellStart"/>
      <w:r w:rsidRPr="00AE77F0">
        <w:rPr>
          <w:spacing w:val="-4"/>
          <w:w w:val="105"/>
          <w:lang w:val="en-US"/>
        </w:rPr>
        <w:t>MoA</w:t>
      </w:r>
      <w:r>
        <w:rPr>
          <w:spacing w:val="-4"/>
          <w:w w:val="105"/>
          <w:lang w:val="en-US"/>
        </w:rPr>
        <w:t>F</w:t>
      </w:r>
      <w:r w:rsidRPr="00AE77F0">
        <w:rPr>
          <w:spacing w:val="2"/>
          <w:w w:val="105"/>
          <w:lang w:val="en-US"/>
        </w:rPr>
        <w:t>’s</w:t>
      </w:r>
      <w:proofErr w:type="spellEnd"/>
      <w:r w:rsidRPr="00AE77F0">
        <w:rPr>
          <w:spacing w:val="2"/>
          <w:w w:val="105"/>
          <w:lang w:val="en-US"/>
        </w:rPr>
        <w:t xml:space="preserve"> Fisheries Monitoring Center (operating the VMS). In case the above-mentioned records do not match, the relevant catch/transfer documents shall be refused by </w:t>
      </w:r>
      <w:proofErr w:type="spellStart"/>
      <w:r w:rsidRPr="00AE77F0">
        <w:rPr>
          <w:spacing w:val="-4"/>
          <w:w w:val="105"/>
          <w:lang w:val="en-US"/>
        </w:rPr>
        <w:t>MoA</w:t>
      </w:r>
      <w:r>
        <w:rPr>
          <w:spacing w:val="-4"/>
          <w:w w:val="105"/>
          <w:lang w:val="en-US"/>
        </w:rPr>
        <w:t>F</w:t>
      </w:r>
      <w:proofErr w:type="spellEnd"/>
      <w:r w:rsidRPr="00AE77F0">
        <w:rPr>
          <w:spacing w:val="2"/>
          <w:w w:val="105"/>
          <w:lang w:val="en-US"/>
        </w:rPr>
        <w:t>.</w:t>
      </w:r>
    </w:p>
    <w:p w14:paraId="52CFFF48" w14:textId="77777777" w:rsidR="00784838" w:rsidRPr="00AE77F0" w:rsidRDefault="00784838" w:rsidP="00784838">
      <w:pPr>
        <w:widowControl w:val="0"/>
        <w:numPr>
          <w:ilvl w:val="0"/>
          <w:numId w:val="1"/>
        </w:numPr>
        <w:kinsoku w:val="0"/>
        <w:spacing w:after="0" w:line="240" w:lineRule="auto"/>
        <w:jc w:val="both"/>
        <w:rPr>
          <w:spacing w:val="2"/>
          <w:w w:val="105"/>
          <w:lang w:val="en-GB"/>
        </w:rPr>
      </w:pPr>
      <w:r w:rsidRPr="00AE77F0">
        <w:rPr>
          <w:spacing w:val="2"/>
          <w:w w:val="105"/>
          <w:lang w:val="en-GB"/>
        </w:rPr>
        <w:t xml:space="preserve">The transmission of VMS data by the authorized E-BFT fishing vessels over 15 m in length shall start at least 15 days before their period of authorisation and shall continue at least 15 days after their period of authorisation. They shall also certify their signalization guarantee.   </w:t>
      </w:r>
    </w:p>
    <w:p w14:paraId="10814768" w14:textId="77777777" w:rsidR="00784838" w:rsidRPr="00AE77F0" w:rsidRDefault="00784838" w:rsidP="00F53D00">
      <w:pPr>
        <w:rPr>
          <w:i/>
          <w:iCs/>
          <w:spacing w:val="-4"/>
          <w:w w:val="105"/>
          <w:lang w:val="en-US"/>
        </w:rPr>
      </w:pPr>
    </w:p>
    <w:p w14:paraId="4A9D17A1" w14:textId="77777777" w:rsidR="00784838" w:rsidRPr="00AE77F0" w:rsidRDefault="00784838" w:rsidP="00F53D00">
      <w:pPr>
        <w:rPr>
          <w:i/>
          <w:iCs/>
          <w:spacing w:val="-4"/>
          <w:w w:val="105"/>
          <w:lang w:val="en-US"/>
        </w:rPr>
      </w:pPr>
    </w:p>
    <w:p w14:paraId="07A053D5" w14:textId="77777777" w:rsidR="00784838" w:rsidRPr="00AE77F0" w:rsidRDefault="00784838" w:rsidP="00F53D00">
      <w:pPr>
        <w:rPr>
          <w:i/>
          <w:iCs/>
          <w:spacing w:val="-4"/>
          <w:w w:val="105"/>
          <w:lang w:val="en-US"/>
        </w:rPr>
      </w:pPr>
    </w:p>
    <w:p w14:paraId="2CBCCBC7" w14:textId="77777777" w:rsidR="00784838" w:rsidRPr="00AE77F0" w:rsidRDefault="00784838" w:rsidP="00F53D00">
      <w:pPr>
        <w:rPr>
          <w:i/>
          <w:iCs/>
          <w:spacing w:val="-4"/>
          <w:w w:val="105"/>
          <w:lang w:val="en-US"/>
        </w:rPr>
      </w:pPr>
      <w:r w:rsidRPr="00AE77F0">
        <w:rPr>
          <w:i/>
          <w:iCs/>
          <w:spacing w:val="-4"/>
          <w:w w:val="105"/>
          <w:lang w:val="en-US"/>
        </w:rPr>
        <w:t>Recording and Reporting</w:t>
      </w:r>
    </w:p>
    <w:p w14:paraId="61E24A03" w14:textId="77777777" w:rsidR="00784838" w:rsidRPr="00AE77F0" w:rsidRDefault="00784838" w:rsidP="001806C4">
      <w:pPr>
        <w:rPr>
          <w:i/>
          <w:iCs/>
          <w:spacing w:val="-4"/>
          <w:w w:val="105"/>
          <w:lang w:val="en-US"/>
        </w:rPr>
      </w:pPr>
    </w:p>
    <w:p w14:paraId="413E4230"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Following each BFT catch, location of catch, quantity and number of the fish caught shall be notified to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by the skipper of the vessel via e-mail or fax, for the purposes of monitoring and surveillance of the individual quota.</w:t>
      </w:r>
    </w:p>
    <w:p w14:paraId="0C7DF0E6"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Following the catching operation, skipper/operator of the catching vessel shall transmit electronic copies of the issued BCD, ICCAT Transfer Declaration and the relevant logbook page to be prepared with an appropriate file format to the e-mail address </w:t>
      </w:r>
      <w:hyperlink r:id="rId5" w:history="1">
        <w:r w:rsidRPr="00AE77F0">
          <w:rPr>
            <w:spacing w:val="2"/>
            <w:w w:val="105"/>
            <w:u w:val="single"/>
            <w:lang w:val="en-US"/>
          </w:rPr>
          <w:t>orkinos@tarim.gov.tr</w:t>
        </w:r>
      </w:hyperlink>
      <w:r w:rsidRPr="00AE77F0">
        <w:rPr>
          <w:spacing w:val="2"/>
          <w:w w:val="105"/>
          <w:lang w:val="en-US"/>
        </w:rPr>
        <w:t xml:space="preserve"> within 24 hours.</w:t>
      </w:r>
    </w:p>
    <w:p w14:paraId="568F69A4"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Following the transfer of the live BFT caught to the towing cage of the tug vessel, skipper of the catching vessel shall complete the required BCD and ITD and shall deliver them to the master of the tug vessel. Tug/towing vessels shall not leave the area of transfer without receiving the completed documents mentioned above.</w:t>
      </w:r>
    </w:p>
    <w:p w14:paraId="56D49A5C"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The ICCAT Regional Observer on board the catching vessel shall record and report upon the transfer activities carried out, verify the position of the catching vessel when engaged in transfer operation, observe and estimate catches transferred and verify entries made in the prior transfer authorization and in the ICCAT transfer declaration.</w:t>
      </w:r>
    </w:p>
    <w:p w14:paraId="353296D6"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In cases where the estimation by the regional observers onboard the catching vessel and at the farming facility is at least 10% higher by number and/or average weight than declared by the master of the catching vessel, an investigation shall be initiated by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and concluded </w:t>
      </w:r>
      <w:r w:rsidRPr="00AE77F0">
        <w:rPr>
          <w:spacing w:val="2"/>
          <w:w w:val="105"/>
          <w:lang w:val="en-US"/>
        </w:rPr>
        <w:lastRenderedPageBreak/>
        <w:t>prior to the time of caging at the farm. Pending the results of this investigation, caging shall not be authorized and the catching section of the BCD shall not be validated and no harvests shall be made.</w:t>
      </w:r>
    </w:p>
    <w:p w14:paraId="70D15A4B"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If the outcome of the investigation indicates that the number and or average weight of bluefin tuna is in excess of 10% of that declared by the master of the catching vessel, then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shall issue a release order for the number and or weight in excess, which would be completed within 48 hours, under the presence of an ICCAT Regional Observer.</w:t>
      </w:r>
    </w:p>
    <w:p w14:paraId="2A81E52F"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The vessel owner/skipper of the BFT fishing vessels shall communicate by e-mail to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w:t>
      </w:r>
      <w:hyperlink r:id="rId6" w:history="1">
        <w:r w:rsidRPr="00AE77F0">
          <w:rPr>
            <w:spacing w:val="2"/>
            <w:w w:val="105"/>
            <w:lang w:val="en-US"/>
          </w:rPr>
          <w:t>orkinos@tarim.gov.tr</w:t>
        </w:r>
      </w:hyperlink>
      <w:r w:rsidRPr="00AE77F0">
        <w:rPr>
          <w:spacing w:val="2"/>
          <w:w w:val="105"/>
          <w:lang w:val="en-US"/>
        </w:rPr>
        <w:t xml:space="preserve">), a weekly catch report, including nil catch returns. This report shall be transmitted to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by latest 10:00 am Monday with the catches taken during the preceding week ending Sunday midnight GMT.</w:t>
      </w:r>
    </w:p>
    <w:p w14:paraId="54421251"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Each fishing vessel possessing a special fishing/towing permit is obliged to duly record and report the required information regarding the quantity of caught, transferred and sold BFT</w:t>
      </w:r>
    </w:p>
    <w:p w14:paraId="05C589E4"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The masters of catching vessels shall keep a bound or electronic logbook of their operations, indicating particularly the quantities of Bluefin tuna caught and kept on board, whether the catches are weighed or estimated, the date and location of such catches and the type of gear used in accordance with the requirements set out by </w:t>
      </w:r>
      <w:proofErr w:type="spellStart"/>
      <w:r w:rsidRPr="00AE77F0">
        <w:rPr>
          <w:spacing w:val="-4"/>
          <w:w w:val="105"/>
          <w:lang w:val="en-US"/>
        </w:rPr>
        <w:t>MoA</w:t>
      </w:r>
      <w:r>
        <w:rPr>
          <w:spacing w:val="-4"/>
          <w:w w:val="105"/>
          <w:lang w:val="en-US"/>
        </w:rPr>
        <w:t>F</w:t>
      </w:r>
      <w:proofErr w:type="spellEnd"/>
      <w:r w:rsidRPr="00AE77F0">
        <w:rPr>
          <w:spacing w:val="2"/>
          <w:w w:val="105"/>
          <w:lang w:val="en-US"/>
        </w:rPr>
        <w:t>.</w:t>
      </w:r>
    </w:p>
    <w:p w14:paraId="0647A8DA"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The logbook shall be filled in every day (midnight) or before port arrival. The logbook must be completed in case of at sea inspections, including all activities that took place that day until the said inspection.</w:t>
      </w:r>
    </w:p>
    <w:p w14:paraId="06256F71"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In the event of a catch, logbook shall be completed accordingly, and shall be transmitted to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via e-mail and fax, together with the relevant BCD.</w:t>
      </w:r>
    </w:p>
    <w:p w14:paraId="6530F706"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Fishing vessels targeting E-BFT shall record into their daily logs the following information; number and weight of the E-BFT caught, date / time / location (latitude - longitude) of the catching operations including nil catches. Fishing vessels authorized as catching, towing or auxiliary vessels are obliged to fulfil the requirements given in the relevant ICCAT recommendations in regard to fishing logbooks.  </w:t>
      </w:r>
    </w:p>
    <w:p w14:paraId="22818B21" w14:textId="77777777" w:rsidR="00784838" w:rsidRPr="00AE77F0" w:rsidRDefault="00784838" w:rsidP="00F53D00">
      <w:pPr>
        <w:ind w:left="74"/>
        <w:rPr>
          <w:i/>
          <w:iCs/>
          <w:spacing w:val="-6"/>
          <w:w w:val="105"/>
          <w:lang w:val="en-US"/>
        </w:rPr>
      </w:pPr>
    </w:p>
    <w:p w14:paraId="5EC344AE" w14:textId="77777777" w:rsidR="00784838" w:rsidRDefault="00784838" w:rsidP="00F53D00">
      <w:pPr>
        <w:ind w:left="74"/>
        <w:rPr>
          <w:i/>
          <w:iCs/>
          <w:spacing w:val="-6"/>
          <w:w w:val="105"/>
          <w:lang w:val="en-US"/>
        </w:rPr>
      </w:pPr>
    </w:p>
    <w:p w14:paraId="042EC34C" w14:textId="77777777" w:rsidR="00784838" w:rsidRPr="00AE77F0" w:rsidRDefault="00784838" w:rsidP="00F53D00">
      <w:pPr>
        <w:ind w:left="74"/>
        <w:rPr>
          <w:i/>
          <w:iCs/>
          <w:spacing w:val="-6"/>
          <w:w w:val="105"/>
          <w:lang w:val="en-US"/>
        </w:rPr>
      </w:pPr>
      <w:r w:rsidRPr="00AE77F0">
        <w:rPr>
          <w:i/>
          <w:iCs/>
          <w:spacing w:val="-6"/>
          <w:w w:val="105"/>
          <w:lang w:val="en-US"/>
        </w:rPr>
        <w:t>Towing Operations</w:t>
      </w:r>
    </w:p>
    <w:p w14:paraId="1106E64C" w14:textId="77777777" w:rsidR="00784838" w:rsidRPr="00AE77F0" w:rsidRDefault="00784838" w:rsidP="00F53D00">
      <w:pPr>
        <w:ind w:left="432" w:right="144" w:hanging="360"/>
        <w:rPr>
          <w:spacing w:val="-1"/>
          <w:w w:val="105"/>
          <w:lang w:val="en-US"/>
        </w:rPr>
      </w:pPr>
    </w:p>
    <w:p w14:paraId="50BDA11D"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Before any live BFT towing operation, the master of the catching or tug / towing vessel or its representatives shall notify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the following information:</w:t>
      </w:r>
    </w:p>
    <w:p w14:paraId="15DAB585" w14:textId="77777777" w:rsidR="00784838" w:rsidRPr="00AE77F0" w:rsidRDefault="00784838" w:rsidP="00175630">
      <w:pPr>
        <w:ind w:left="431" w:right="142" w:hanging="357"/>
        <w:rPr>
          <w:spacing w:val="-4"/>
          <w:w w:val="105"/>
          <w:lang w:val="en-US"/>
        </w:rPr>
      </w:pPr>
    </w:p>
    <w:p w14:paraId="02727CF2" w14:textId="77777777" w:rsidR="00784838" w:rsidRPr="00AE77F0" w:rsidRDefault="00784838" w:rsidP="001806C4">
      <w:pPr>
        <w:ind w:left="792"/>
        <w:rPr>
          <w:spacing w:val="-4"/>
          <w:w w:val="105"/>
          <w:lang w:val="en-US"/>
        </w:rPr>
      </w:pPr>
      <w:r w:rsidRPr="00AE77F0">
        <w:rPr>
          <w:rFonts w:ascii="Courier New" w:hAnsi="Courier New" w:cs="Courier New"/>
          <w:spacing w:val="-4"/>
          <w:w w:val="105"/>
          <w:lang w:val="en-US"/>
        </w:rPr>
        <w:t xml:space="preserve">o </w:t>
      </w:r>
      <w:r w:rsidRPr="00AE77F0">
        <w:rPr>
          <w:spacing w:val="-4"/>
          <w:w w:val="105"/>
          <w:lang w:val="en-US"/>
        </w:rPr>
        <w:t>Commencing time of the live BFT towing operation,</w:t>
      </w:r>
    </w:p>
    <w:p w14:paraId="7D300A48" w14:textId="77777777" w:rsidR="00784838" w:rsidRPr="00AE77F0" w:rsidRDefault="00784838" w:rsidP="001806C4">
      <w:pPr>
        <w:ind w:left="1152" w:right="144" w:hanging="360"/>
        <w:rPr>
          <w:spacing w:val="-4"/>
          <w:w w:val="105"/>
          <w:lang w:val="en-US"/>
        </w:rPr>
      </w:pPr>
      <w:r w:rsidRPr="00AE77F0">
        <w:rPr>
          <w:rFonts w:ascii="Courier New" w:hAnsi="Courier New" w:cs="Courier New"/>
          <w:w w:val="105"/>
          <w:lang w:val="en-US"/>
        </w:rPr>
        <w:t xml:space="preserve">o </w:t>
      </w:r>
      <w:r w:rsidRPr="00AE77F0">
        <w:rPr>
          <w:w w:val="105"/>
          <w:lang w:val="en-US"/>
        </w:rPr>
        <w:t xml:space="preserve">Location of transfer, information on the position (latitude/longitude) where the </w:t>
      </w:r>
      <w:r w:rsidRPr="00AE77F0">
        <w:rPr>
          <w:spacing w:val="-4"/>
          <w:w w:val="105"/>
          <w:lang w:val="en-US"/>
        </w:rPr>
        <w:t>transfer shall take place,</w:t>
      </w:r>
    </w:p>
    <w:p w14:paraId="3707591B" w14:textId="77777777" w:rsidR="00784838" w:rsidRPr="00AE77F0" w:rsidRDefault="00784838" w:rsidP="001806C4">
      <w:pPr>
        <w:ind w:left="792"/>
        <w:rPr>
          <w:spacing w:val="-3"/>
          <w:w w:val="105"/>
          <w:lang w:val="en-US"/>
        </w:rPr>
      </w:pPr>
      <w:r w:rsidRPr="00AE77F0">
        <w:rPr>
          <w:rFonts w:ascii="Courier New" w:hAnsi="Courier New" w:cs="Courier New"/>
          <w:spacing w:val="-3"/>
          <w:w w:val="105"/>
          <w:lang w:val="en-US"/>
        </w:rPr>
        <w:t xml:space="preserve">o </w:t>
      </w:r>
      <w:r w:rsidRPr="00AE77F0">
        <w:rPr>
          <w:spacing w:val="-3"/>
          <w:w w:val="105"/>
          <w:lang w:val="en-US"/>
        </w:rPr>
        <w:t>Port, farm or cage of destination (route) of the Bluefin tuna,</w:t>
      </w:r>
    </w:p>
    <w:p w14:paraId="2FF22F69" w14:textId="77777777" w:rsidR="00784838" w:rsidRPr="00AE77F0" w:rsidRDefault="00784838" w:rsidP="001806C4">
      <w:pPr>
        <w:ind w:left="792"/>
        <w:rPr>
          <w:spacing w:val="-2"/>
          <w:w w:val="105"/>
          <w:lang w:val="en-US"/>
        </w:rPr>
      </w:pPr>
      <w:r w:rsidRPr="00AE77F0">
        <w:rPr>
          <w:rFonts w:ascii="Courier New" w:hAnsi="Courier New" w:cs="Courier New"/>
          <w:spacing w:val="-2"/>
          <w:w w:val="105"/>
          <w:lang w:val="en-US"/>
        </w:rPr>
        <w:t xml:space="preserve">o </w:t>
      </w:r>
      <w:r w:rsidRPr="00AE77F0">
        <w:rPr>
          <w:spacing w:val="-2"/>
          <w:w w:val="105"/>
          <w:lang w:val="en-US"/>
        </w:rPr>
        <w:t>Estimated time of arrival,</w:t>
      </w:r>
    </w:p>
    <w:p w14:paraId="7911975F" w14:textId="77777777" w:rsidR="00784838" w:rsidRPr="00AE77F0" w:rsidRDefault="00784838" w:rsidP="001806C4">
      <w:pPr>
        <w:ind w:left="792"/>
        <w:rPr>
          <w:spacing w:val="-3"/>
          <w:w w:val="105"/>
          <w:lang w:val="en-US"/>
        </w:rPr>
      </w:pPr>
      <w:r w:rsidRPr="00AE77F0">
        <w:rPr>
          <w:rFonts w:ascii="Courier New" w:hAnsi="Courier New" w:cs="Courier New"/>
          <w:spacing w:val="-3"/>
          <w:w w:val="105"/>
          <w:lang w:val="en-US"/>
        </w:rPr>
        <w:t xml:space="preserve">o </w:t>
      </w:r>
      <w:r w:rsidRPr="00AE77F0">
        <w:rPr>
          <w:spacing w:val="-3"/>
          <w:w w:val="105"/>
          <w:lang w:val="en-US"/>
        </w:rPr>
        <w:t>Name of the provider catching vessel or farm or trap and ICCAT number record,</w:t>
      </w:r>
    </w:p>
    <w:p w14:paraId="32E91B9D" w14:textId="77777777" w:rsidR="00784838" w:rsidRPr="00AE77F0" w:rsidRDefault="00784838" w:rsidP="001806C4">
      <w:pPr>
        <w:ind w:left="1152" w:right="144" w:hanging="360"/>
        <w:rPr>
          <w:spacing w:val="-4"/>
          <w:w w:val="105"/>
          <w:lang w:val="en-US"/>
        </w:rPr>
      </w:pPr>
      <w:r w:rsidRPr="00AE77F0">
        <w:rPr>
          <w:rFonts w:ascii="Courier New" w:hAnsi="Courier New" w:cs="Courier New"/>
          <w:spacing w:val="-4"/>
          <w:w w:val="105"/>
          <w:lang w:val="en-US"/>
        </w:rPr>
        <w:t xml:space="preserve">o </w:t>
      </w:r>
      <w:r w:rsidRPr="00AE77F0">
        <w:rPr>
          <w:spacing w:val="-4"/>
          <w:w w:val="105"/>
          <w:lang w:val="en-US"/>
        </w:rPr>
        <w:t>Name of the tug/towing vessel, number of cages towed and ICCAT number record where appropriate,</w:t>
      </w:r>
    </w:p>
    <w:p w14:paraId="33D51281" w14:textId="77777777" w:rsidR="00784838" w:rsidRPr="00AE77F0" w:rsidRDefault="00784838" w:rsidP="001806C4">
      <w:pPr>
        <w:ind w:left="1152" w:right="144" w:hanging="360"/>
        <w:rPr>
          <w:spacing w:val="-4"/>
          <w:w w:val="105"/>
          <w:lang w:val="en-US"/>
        </w:rPr>
      </w:pPr>
      <w:r w:rsidRPr="00AE77F0">
        <w:rPr>
          <w:rFonts w:ascii="Courier New" w:hAnsi="Courier New" w:cs="Courier New"/>
          <w:spacing w:val="-4"/>
          <w:w w:val="105"/>
          <w:lang w:val="en-US"/>
        </w:rPr>
        <w:lastRenderedPageBreak/>
        <w:t xml:space="preserve">o </w:t>
      </w:r>
      <w:r w:rsidRPr="00AE77F0">
        <w:rPr>
          <w:spacing w:val="-4"/>
          <w:w w:val="105"/>
          <w:lang w:val="en-US"/>
        </w:rPr>
        <w:t>Identifiable cage numbers and estimate of quantity of Bluefin tuna to be transferred inside the cages.</w:t>
      </w:r>
    </w:p>
    <w:p w14:paraId="1033A8BF"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The master of the towing vessel shall ensure that the transfer activities shall be monitored and recorded by video camera in the water and he shall be responsible from keeping such video footage onboard. At the beginning and/or end of each video, the ICCAT transfer declaration number must be displayed. The time and the date of the video shall be continuously displayed throughout each video record.</w:t>
      </w:r>
    </w:p>
    <w:p w14:paraId="28DD5E9C"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One video record shall be produced and transmitted each to the regional observer and to the CPC observer aboard the towing vessel, the latter of which shall accompany the transfer declaration and the associated catches to which it relates. One copy of the video footage shall also be presented to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and shown to fisheries inspectors when requested.</w:t>
      </w:r>
    </w:p>
    <w:p w14:paraId="4F835B7D" w14:textId="77777777" w:rsidR="00784838" w:rsidRPr="00AE77F0" w:rsidRDefault="00784838" w:rsidP="00CA25F5">
      <w:pPr>
        <w:rPr>
          <w:i/>
          <w:iCs/>
          <w:spacing w:val="-6"/>
          <w:w w:val="105"/>
          <w:lang w:val="en-US"/>
        </w:rPr>
      </w:pPr>
    </w:p>
    <w:p w14:paraId="7D59BBEC" w14:textId="77777777" w:rsidR="00784838" w:rsidRPr="00AE77F0" w:rsidRDefault="00784838" w:rsidP="00CA25F5">
      <w:pPr>
        <w:rPr>
          <w:i/>
          <w:iCs/>
          <w:spacing w:val="-6"/>
          <w:w w:val="105"/>
          <w:lang w:val="en-US"/>
        </w:rPr>
      </w:pPr>
      <w:r w:rsidRPr="00AE77F0">
        <w:rPr>
          <w:i/>
          <w:iCs/>
          <w:spacing w:val="-6"/>
          <w:w w:val="105"/>
          <w:lang w:val="en-US"/>
        </w:rPr>
        <w:t>Caging Operations</w:t>
      </w:r>
    </w:p>
    <w:p w14:paraId="768B540D" w14:textId="77777777" w:rsidR="00784838" w:rsidRPr="00AE77F0" w:rsidRDefault="00784838" w:rsidP="00CA25F5">
      <w:pPr>
        <w:ind w:left="360"/>
        <w:jc w:val="both"/>
        <w:rPr>
          <w:spacing w:val="2"/>
          <w:w w:val="105"/>
          <w:lang w:val="en-US"/>
        </w:rPr>
      </w:pPr>
    </w:p>
    <w:p w14:paraId="5A2478B9"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The farming operator shall monitor and record the transfer activities from cages to the farm by video camera in the water and he shall be responsible from keeping such video footage at the farming facility.</w:t>
      </w:r>
    </w:p>
    <w:p w14:paraId="443830BE"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One video record shall be produced for each caging operation. At the beginning or end of each video, the ICCAT transfer declaration number must be displayed. The time and the date of the video shall be continuously displayed throughout each video record. </w:t>
      </w:r>
    </w:p>
    <w:p w14:paraId="3AB2B334"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At the beginning and/or end of each video, the ICCAT transfer declaration number must be displayed. The time and the date of the video shall be continuously displayed throughout each video record. One copy of the video footage shall also be presented to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when requested.</w:t>
      </w:r>
    </w:p>
    <w:p w14:paraId="7491A4FC"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Farm caging of BFT not accompanied by properly validated, compliant and completed certificates and information shall be prohibited.</w:t>
      </w:r>
    </w:p>
    <w:p w14:paraId="1273423F"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In case BFT inside the farm cages are found to be misreported and/or caught by unauthorized fishing vessels having no/insufficient IQ assigned, such fish shall be seized and released.</w:t>
      </w:r>
    </w:p>
    <w:p w14:paraId="6AC13789"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In case a BFT farming facility is found to be noncompliant, putting into cage of live BFT as well as harvesting and exporting of the BFT inside the cages of such facility shall not be allowed.</w:t>
      </w:r>
    </w:p>
    <w:p w14:paraId="117C7C02" w14:textId="77777777" w:rsidR="00784838" w:rsidRPr="00AE77F0" w:rsidRDefault="00784838" w:rsidP="00CA25F5">
      <w:pPr>
        <w:rPr>
          <w:i/>
          <w:iCs/>
          <w:spacing w:val="-4"/>
          <w:w w:val="105"/>
          <w:lang w:val="en-US"/>
        </w:rPr>
      </w:pPr>
    </w:p>
    <w:p w14:paraId="6FAE0827" w14:textId="77777777" w:rsidR="00784838" w:rsidRPr="00AE77F0" w:rsidRDefault="00784838" w:rsidP="00CA25F5">
      <w:pPr>
        <w:rPr>
          <w:i/>
          <w:iCs/>
          <w:spacing w:val="-4"/>
          <w:w w:val="105"/>
          <w:lang w:val="en-US"/>
        </w:rPr>
      </w:pPr>
    </w:p>
    <w:p w14:paraId="027BBF8D" w14:textId="77777777" w:rsidR="00784838" w:rsidRPr="00AE77F0" w:rsidRDefault="00784838" w:rsidP="00CA25F5">
      <w:pPr>
        <w:rPr>
          <w:i/>
          <w:iCs/>
          <w:spacing w:val="-4"/>
          <w:w w:val="105"/>
          <w:lang w:val="en-US"/>
        </w:rPr>
      </w:pPr>
    </w:p>
    <w:p w14:paraId="60702F9B" w14:textId="77777777" w:rsidR="00784838" w:rsidRPr="00AE77F0" w:rsidRDefault="00784838" w:rsidP="00CA25F5">
      <w:pPr>
        <w:rPr>
          <w:i/>
          <w:iCs/>
          <w:spacing w:val="-4"/>
          <w:w w:val="105"/>
          <w:lang w:val="en-US"/>
        </w:rPr>
      </w:pPr>
    </w:p>
    <w:p w14:paraId="4ADF2DAB" w14:textId="77777777" w:rsidR="00784838" w:rsidRPr="00AE77F0" w:rsidRDefault="00784838" w:rsidP="00CA25F5">
      <w:pPr>
        <w:rPr>
          <w:i/>
          <w:iCs/>
          <w:spacing w:val="-4"/>
          <w:w w:val="105"/>
          <w:lang w:val="en-US"/>
        </w:rPr>
      </w:pPr>
      <w:r w:rsidRPr="00AE77F0">
        <w:rPr>
          <w:i/>
          <w:iCs/>
          <w:spacing w:val="-4"/>
          <w:w w:val="105"/>
          <w:lang w:val="en-US"/>
        </w:rPr>
        <w:t>Transfer Operations</w:t>
      </w:r>
    </w:p>
    <w:p w14:paraId="6EE7DA3A" w14:textId="77777777" w:rsidR="00784838" w:rsidRPr="00AE77F0" w:rsidRDefault="00784838" w:rsidP="00CA25F5">
      <w:pPr>
        <w:ind w:left="360"/>
        <w:jc w:val="both"/>
        <w:rPr>
          <w:spacing w:val="2"/>
          <w:w w:val="105"/>
          <w:lang w:val="en-US"/>
        </w:rPr>
      </w:pPr>
    </w:p>
    <w:p w14:paraId="4FABCC7E"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Before any transfer operation of the live BFT to the towing/farm cages, whether caught under Turkey’s domestic quota or imported (received) from other CPCs, it is mandatory to receive a prior transfer authorization from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(in the case of domestic quota) and from the flag CPC (in the case of another CPCs quota).</w:t>
      </w:r>
    </w:p>
    <w:p w14:paraId="0CD0ED7F"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The master of the catching vessel shall apply to </w:t>
      </w:r>
      <w:proofErr w:type="spellStart"/>
      <w:r w:rsidRPr="00AE77F0">
        <w:rPr>
          <w:spacing w:val="-4"/>
          <w:w w:val="105"/>
          <w:lang w:val="en-US"/>
        </w:rPr>
        <w:t>MoA</w:t>
      </w:r>
      <w:r>
        <w:rPr>
          <w:spacing w:val="-4"/>
          <w:w w:val="105"/>
          <w:lang w:val="en-US"/>
        </w:rPr>
        <w:t>F</w:t>
      </w:r>
      <w:proofErr w:type="spellEnd"/>
      <w:r w:rsidRPr="00AE77F0">
        <w:rPr>
          <w:spacing w:val="2"/>
          <w:w w:val="105"/>
          <w:lang w:val="en-US"/>
        </w:rPr>
        <w:t>, before any transfer operation of live BFT to towing cages of a tug/towing vessel, in order to get a prior transfer authorization with the following information;</w:t>
      </w:r>
    </w:p>
    <w:p w14:paraId="4633CDF2" w14:textId="77777777" w:rsidR="00784838" w:rsidRPr="00AE77F0" w:rsidRDefault="00784838" w:rsidP="001806C4">
      <w:pPr>
        <w:ind w:left="864"/>
        <w:rPr>
          <w:spacing w:val="-4"/>
          <w:w w:val="105"/>
          <w:lang w:val="en-US"/>
        </w:rPr>
      </w:pPr>
      <w:r w:rsidRPr="00AE77F0">
        <w:rPr>
          <w:rFonts w:ascii="Courier New" w:hAnsi="Courier New" w:cs="Courier New"/>
          <w:spacing w:val="-4"/>
          <w:w w:val="105"/>
          <w:lang w:val="en-US"/>
        </w:rPr>
        <w:lastRenderedPageBreak/>
        <w:t xml:space="preserve">o </w:t>
      </w:r>
      <w:r w:rsidRPr="00AE77F0">
        <w:rPr>
          <w:spacing w:val="-4"/>
          <w:w w:val="105"/>
          <w:lang w:val="en-US"/>
        </w:rPr>
        <w:t>Name of the catching vessel and ICCAT number record,</w:t>
      </w:r>
    </w:p>
    <w:p w14:paraId="4C708837" w14:textId="77777777" w:rsidR="00784838" w:rsidRPr="00AE77F0" w:rsidRDefault="00784838" w:rsidP="001806C4">
      <w:pPr>
        <w:ind w:left="864"/>
        <w:rPr>
          <w:spacing w:val="-2"/>
          <w:w w:val="105"/>
          <w:lang w:val="en-US"/>
        </w:rPr>
      </w:pPr>
      <w:r w:rsidRPr="00AE77F0">
        <w:rPr>
          <w:rFonts w:ascii="Courier New" w:hAnsi="Courier New" w:cs="Courier New"/>
          <w:spacing w:val="-2"/>
          <w:w w:val="105"/>
          <w:lang w:val="en-US"/>
        </w:rPr>
        <w:t xml:space="preserve">o </w:t>
      </w:r>
      <w:r w:rsidRPr="00AE77F0">
        <w:rPr>
          <w:spacing w:val="-2"/>
          <w:w w:val="105"/>
          <w:lang w:val="en-US"/>
        </w:rPr>
        <w:t>Estimated time of transfer,</w:t>
      </w:r>
    </w:p>
    <w:p w14:paraId="142694E1" w14:textId="77777777" w:rsidR="00784838" w:rsidRPr="00AE77F0" w:rsidRDefault="00784838" w:rsidP="001806C4">
      <w:pPr>
        <w:ind w:left="864"/>
        <w:rPr>
          <w:spacing w:val="-3"/>
          <w:w w:val="105"/>
          <w:lang w:val="en-US"/>
        </w:rPr>
      </w:pPr>
      <w:r w:rsidRPr="00AE77F0">
        <w:rPr>
          <w:rFonts w:ascii="Courier New" w:hAnsi="Courier New" w:cs="Courier New"/>
          <w:spacing w:val="-3"/>
          <w:w w:val="105"/>
          <w:lang w:val="en-US"/>
        </w:rPr>
        <w:t xml:space="preserve">o </w:t>
      </w:r>
      <w:r w:rsidRPr="00AE77F0">
        <w:rPr>
          <w:spacing w:val="-3"/>
          <w:w w:val="105"/>
          <w:lang w:val="en-US"/>
        </w:rPr>
        <w:t>Estimate of quantity of Bluefin tuna to be transferred,</w:t>
      </w:r>
    </w:p>
    <w:p w14:paraId="272A289F" w14:textId="77777777" w:rsidR="00784838" w:rsidRPr="00AE77F0" w:rsidRDefault="00784838" w:rsidP="001806C4">
      <w:pPr>
        <w:ind w:left="1224" w:right="72" w:hanging="360"/>
        <w:rPr>
          <w:spacing w:val="-4"/>
          <w:w w:val="105"/>
          <w:lang w:val="en-US"/>
        </w:rPr>
      </w:pPr>
      <w:r w:rsidRPr="00AE77F0">
        <w:rPr>
          <w:rFonts w:ascii="Courier New" w:hAnsi="Courier New" w:cs="Courier New"/>
          <w:spacing w:val="-1"/>
          <w:w w:val="105"/>
          <w:lang w:val="en-US"/>
        </w:rPr>
        <w:t xml:space="preserve">o </w:t>
      </w:r>
      <w:r w:rsidRPr="00AE77F0">
        <w:rPr>
          <w:spacing w:val="-1"/>
          <w:w w:val="105"/>
          <w:lang w:val="en-US"/>
        </w:rPr>
        <w:t xml:space="preserve">Information on the position (latitude/longitude) where the transfer will take place </w:t>
      </w:r>
      <w:r w:rsidRPr="00AE77F0">
        <w:rPr>
          <w:spacing w:val="-4"/>
          <w:w w:val="105"/>
          <w:lang w:val="en-US"/>
        </w:rPr>
        <w:t>and identifiable cage numbers,</w:t>
      </w:r>
    </w:p>
    <w:p w14:paraId="17652E09" w14:textId="77777777" w:rsidR="00784838" w:rsidRPr="00AE77F0" w:rsidRDefault="00784838" w:rsidP="001806C4">
      <w:pPr>
        <w:ind w:left="1224" w:right="72" w:hanging="360"/>
        <w:rPr>
          <w:spacing w:val="-4"/>
          <w:w w:val="105"/>
          <w:lang w:val="en-US"/>
        </w:rPr>
      </w:pPr>
      <w:r w:rsidRPr="00AE77F0">
        <w:rPr>
          <w:rFonts w:ascii="Courier New" w:hAnsi="Courier New" w:cs="Courier New"/>
          <w:w w:val="105"/>
          <w:lang w:val="en-US"/>
        </w:rPr>
        <w:t xml:space="preserve">o </w:t>
      </w:r>
      <w:r w:rsidRPr="00AE77F0">
        <w:rPr>
          <w:w w:val="105"/>
          <w:lang w:val="en-US"/>
        </w:rPr>
        <w:t xml:space="preserve">Name of the towing vessel, number of cages towed and ICCAT number record </w:t>
      </w:r>
      <w:r w:rsidRPr="00AE77F0">
        <w:rPr>
          <w:spacing w:val="-4"/>
          <w:w w:val="105"/>
          <w:lang w:val="en-US"/>
        </w:rPr>
        <w:t>where appropriate,</w:t>
      </w:r>
    </w:p>
    <w:p w14:paraId="1FA3D3AE" w14:textId="77777777" w:rsidR="00784838" w:rsidRPr="00AE77F0" w:rsidRDefault="00784838" w:rsidP="00A6210C">
      <w:pPr>
        <w:ind w:left="862"/>
        <w:rPr>
          <w:spacing w:val="-3"/>
          <w:w w:val="105"/>
          <w:lang w:val="en-US"/>
        </w:rPr>
      </w:pPr>
      <w:r w:rsidRPr="00AE77F0">
        <w:rPr>
          <w:rFonts w:ascii="Courier New" w:hAnsi="Courier New" w:cs="Courier New"/>
          <w:spacing w:val="-3"/>
          <w:w w:val="105"/>
          <w:lang w:val="en-US"/>
        </w:rPr>
        <w:t xml:space="preserve">o </w:t>
      </w:r>
      <w:r w:rsidRPr="00AE77F0">
        <w:rPr>
          <w:spacing w:val="-3"/>
          <w:w w:val="105"/>
          <w:lang w:val="en-US"/>
        </w:rPr>
        <w:t>Farm or cage of destination of the Bluefin tuna.</w:t>
      </w:r>
    </w:p>
    <w:p w14:paraId="6AFC8DD4"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The transfer of the live BFT caught within the framework of domestic quota shall be authorized or not authorized by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within 48 hours following the submission of the prior transfer notification and the captain of the catching vessel or the owner of the farm shall be informed by phone or e-mail regarding the status of authorization.</w:t>
      </w:r>
    </w:p>
    <w:p w14:paraId="75D9F320"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In case that the transfer is not authorized the captain of the catching vessel, the owner of the farm or trap as appropriate has to release the fish into the sea.</w:t>
      </w:r>
    </w:p>
    <w:p w14:paraId="45510F3B"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The owner of the farm shall request a prior transfer authorization from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before each of the live BFT transfers including from a fishing vessel to a farm, vice versa or from one farm to another farm.</w:t>
      </w:r>
    </w:p>
    <w:p w14:paraId="51C226F8"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Following the receipt of the required transfer authorization from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or flag CPC, ICCAT Transfer Declaration, without which all transfers are deemed illegal and invalid, shall be completed as required.</w:t>
      </w:r>
    </w:p>
    <w:p w14:paraId="205DDE73"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The captain of the catching vessel or the owner of the farm shall initiate the intended transfer operation by recording the transfer authorization code into the ICCAT Transfer Declaration.</w:t>
      </w:r>
    </w:p>
    <w:p w14:paraId="4C2B99E6"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The prior transfer authorization for the transfer of live BFT from the catching vessel to the towing vessel shall not be construed as an authorization for caging at farm as well.</w:t>
      </w:r>
    </w:p>
    <w:p w14:paraId="3FBBE844"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All live BFT which are subject to any unauthorized transfer operations shall be released under the supervision of an ICCAT Regional Observer.</w:t>
      </w:r>
    </w:p>
    <w:p w14:paraId="26CA5F22"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Following the delivery of live BFT to farm, the catching vessel which has carried out the transfer operation shall present the original ITD, relevant sections of which have been completed by towing vessel and farm operator, to the provincial directorate of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and shall keep a copy.</w:t>
      </w:r>
    </w:p>
    <w:p w14:paraId="3CB05A71"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BCD and ITD shall accompany during the transfer of live BFT to a destined farm or port.</w:t>
      </w:r>
    </w:p>
    <w:p w14:paraId="548A78A4"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After the BFT harvest at farm, ITD shall be issued for transport/transshipment of the fish to processing vessels.</w:t>
      </w:r>
    </w:p>
    <w:p w14:paraId="5F431261"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Caging or completion of the transfer to farm site of the live BFT caught during the fishing season shall be made before </w:t>
      </w:r>
      <w:r w:rsidRPr="00747782">
        <w:rPr>
          <w:i/>
          <w:spacing w:val="2"/>
          <w:w w:val="105"/>
          <w:lang w:val="en-US"/>
        </w:rPr>
        <w:t>22</w:t>
      </w:r>
      <w:r w:rsidRPr="00AE77F0">
        <w:rPr>
          <w:i/>
          <w:spacing w:val="2"/>
          <w:w w:val="105"/>
          <w:lang w:val="en-US"/>
        </w:rPr>
        <w:t xml:space="preserve"> August</w:t>
      </w:r>
      <w:r w:rsidRPr="00AE77F0">
        <w:rPr>
          <w:spacing w:val="2"/>
          <w:w w:val="105"/>
          <w:lang w:val="en-US"/>
        </w:rPr>
        <w:t xml:space="preserve"> unless valid reasons including force majeure are provided.</w:t>
      </w:r>
    </w:p>
    <w:p w14:paraId="2B24F52C"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Information gained from the measurements of length and weigh of the fish died during any transfer operations shall be provided to the provincial directorate of </w:t>
      </w:r>
      <w:proofErr w:type="spellStart"/>
      <w:r w:rsidRPr="00AE77F0">
        <w:rPr>
          <w:spacing w:val="2"/>
          <w:w w:val="105"/>
          <w:lang w:val="en-US"/>
        </w:rPr>
        <w:t>MoA</w:t>
      </w:r>
      <w:r>
        <w:rPr>
          <w:spacing w:val="2"/>
          <w:w w:val="105"/>
          <w:lang w:val="en-US"/>
        </w:rPr>
        <w:t>F</w:t>
      </w:r>
      <w:proofErr w:type="spellEnd"/>
      <w:r w:rsidRPr="00AE77F0">
        <w:rPr>
          <w:spacing w:val="2"/>
          <w:w w:val="105"/>
          <w:lang w:val="en-US"/>
        </w:rPr>
        <w:t xml:space="preserve"> following the end of caging at farm.</w:t>
      </w:r>
    </w:p>
    <w:p w14:paraId="43DE5BF8" w14:textId="77777777" w:rsidR="00784838" w:rsidRPr="00AE77F0" w:rsidRDefault="00784838" w:rsidP="00205223">
      <w:pPr>
        <w:rPr>
          <w:i/>
          <w:iCs/>
          <w:w w:val="105"/>
          <w:lang w:val="en-US"/>
        </w:rPr>
      </w:pPr>
      <w:r w:rsidRPr="00AE77F0">
        <w:rPr>
          <w:i/>
          <w:iCs/>
          <w:w w:val="105"/>
          <w:lang w:val="en-US"/>
        </w:rPr>
        <w:t>Transshipment</w:t>
      </w:r>
    </w:p>
    <w:p w14:paraId="447B21C5" w14:textId="77777777" w:rsidR="00784838" w:rsidRPr="00AE77F0" w:rsidRDefault="00784838" w:rsidP="00205223">
      <w:pPr>
        <w:rPr>
          <w:i/>
          <w:iCs/>
          <w:w w:val="105"/>
          <w:lang w:val="en-US"/>
        </w:rPr>
      </w:pPr>
    </w:p>
    <w:p w14:paraId="42CB52E4"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Transshipment at sea operations of Bluefin tuna, including incidental and by-catches, in the eastern Atlantic and Mediterranean Sea shall be prohibited.</w:t>
      </w:r>
    </w:p>
    <w:p w14:paraId="0D37C3E2"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Fishing vessels shall only transship Bluefin tuna catches in the ports designated by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for </w:t>
      </w:r>
      <w:r w:rsidRPr="00AE77F0">
        <w:rPr>
          <w:spacing w:val="2"/>
          <w:w w:val="105"/>
          <w:lang w:val="en-US"/>
        </w:rPr>
        <w:lastRenderedPageBreak/>
        <w:t>such purpose.</w:t>
      </w:r>
    </w:p>
    <w:p w14:paraId="2F625A6B"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The master of the transshipping fishing vessel shall complete and submit the ICCAT transshipment declaration to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within 24 hours.</w:t>
      </w:r>
    </w:p>
    <w:p w14:paraId="6B337FE1"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Prior to entry into any port, masters of the receiving/transshipping fishing vessels shall provide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the following information at least 48 hours and the relevant provincial directorates at least 4 h before the estimated time of arrival;</w:t>
      </w:r>
    </w:p>
    <w:p w14:paraId="31BDBFBE" w14:textId="77777777" w:rsidR="00784838" w:rsidRPr="00AE77F0" w:rsidRDefault="00784838" w:rsidP="001806C4">
      <w:pPr>
        <w:ind w:left="864"/>
        <w:rPr>
          <w:spacing w:val="-3"/>
          <w:w w:val="105"/>
          <w:lang w:val="en-US"/>
        </w:rPr>
      </w:pPr>
      <w:r w:rsidRPr="00AE77F0">
        <w:rPr>
          <w:rFonts w:ascii="Courier New" w:hAnsi="Courier New" w:cs="Courier New"/>
          <w:spacing w:val="-3"/>
          <w:w w:val="105"/>
          <w:lang w:val="en-US"/>
        </w:rPr>
        <w:t xml:space="preserve">o </w:t>
      </w:r>
      <w:r w:rsidRPr="00AE77F0">
        <w:rPr>
          <w:spacing w:val="-3"/>
          <w:w w:val="105"/>
          <w:lang w:val="en-US"/>
        </w:rPr>
        <w:t>Estimated time of arrival to the port of the transshipment,</w:t>
      </w:r>
    </w:p>
    <w:p w14:paraId="5771B02B" w14:textId="77777777" w:rsidR="00784838" w:rsidRPr="00AE77F0" w:rsidRDefault="00784838" w:rsidP="001806C4">
      <w:pPr>
        <w:ind w:left="864"/>
        <w:rPr>
          <w:spacing w:val="-3"/>
          <w:w w:val="105"/>
          <w:lang w:val="en-US"/>
        </w:rPr>
      </w:pPr>
      <w:r w:rsidRPr="00AE77F0">
        <w:rPr>
          <w:rFonts w:ascii="Courier New" w:hAnsi="Courier New" w:cs="Courier New"/>
          <w:spacing w:val="-3"/>
          <w:w w:val="105"/>
          <w:lang w:val="en-US"/>
        </w:rPr>
        <w:t>o N</w:t>
      </w:r>
      <w:r w:rsidRPr="00AE77F0">
        <w:rPr>
          <w:spacing w:val="-3"/>
          <w:w w:val="105"/>
          <w:lang w:val="en-US"/>
        </w:rPr>
        <w:t>ames of the transshipping fishing vessel and receiving fishing vessel,</w:t>
      </w:r>
    </w:p>
    <w:p w14:paraId="3F803AC9" w14:textId="77777777" w:rsidR="00784838" w:rsidRPr="00AE77F0" w:rsidRDefault="00784838" w:rsidP="001806C4">
      <w:pPr>
        <w:ind w:left="864" w:right="864"/>
        <w:rPr>
          <w:spacing w:val="-3"/>
          <w:w w:val="105"/>
          <w:lang w:val="en-US"/>
        </w:rPr>
      </w:pPr>
      <w:r w:rsidRPr="00AE77F0">
        <w:rPr>
          <w:rFonts w:ascii="Courier New" w:hAnsi="Courier New" w:cs="Courier New"/>
          <w:spacing w:val="-3"/>
          <w:w w:val="105"/>
          <w:lang w:val="en-US"/>
        </w:rPr>
        <w:t>o T</w:t>
      </w:r>
      <w:r w:rsidRPr="00AE77F0">
        <w:rPr>
          <w:spacing w:val="-3"/>
          <w:w w:val="105"/>
          <w:lang w:val="en-US"/>
        </w:rPr>
        <w:t xml:space="preserve">onnage (weight) and the number of the Bluefin tuna to be transshipped, </w:t>
      </w:r>
    </w:p>
    <w:p w14:paraId="355C10B4" w14:textId="77777777" w:rsidR="00784838" w:rsidRPr="00AE77F0" w:rsidRDefault="00784838" w:rsidP="001806C4">
      <w:pPr>
        <w:ind w:left="864" w:right="864"/>
        <w:rPr>
          <w:spacing w:val="-3"/>
          <w:w w:val="105"/>
          <w:lang w:val="en-US"/>
        </w:rPr>
      </w:pPr>
      <w:r w:rsidRPr="00AE77F0">
        <w:rPr>
          <w:rFonts w:ascii="Courier New" w:hAnsi="Courier New" w:cs="Courier New"/>
          <w:spacing w:val="-3"/>
          <w:w w:val="105"/>
          <w:lang w:val="en-US"/>
        </w:rPr>
        <w:t xml:space="preserve">o </w:t>
      </w:r>
      <w:r w:rsidRPr="00AE77F0">
        <w:rPr>
          <w:spacing w:val="-3"/>
          <w:w w:val="105"/>
          <w:lang w:val="en-US"/>
        </w:rPr>
        <w:t>Information on the geographic area where the catch was taken,</w:t>
      </w:r>
    </w:p>
    <w:p w14:paraId="27F9A182" w14:textId="77777777" w:rsidR="00784838" w:rsidRPr="00AE77F0" w:rsidRDefault="00784838" w:rsidP="001806C4">
      <w:pPr>
        <w:ind w:left="864"/>
        <w:rPr>
          <w:spacing w:val="-4"/>
          <w:w w:val="105"/>
          <w:lang w:val="en-US"/>
        </w:rPr>
      </w:pPr>
      <w:r w:rsidRPr="00AE77F0">
        <w:rPr>
          <w:rFonts w:ascii="Courier New" w:hAnsi="Courier New" w:cs="Courier New"/>
          <w:spacing w:val="-4"/>
          <w:w w:val="105"/>
          <w:lang w:val="en-US"/>
        </w:rPr>
        <w:t>o N</w:t>
      </w:r>
      <w:r w:rsidRPr="00AE77F0">
        <w:rPr>
          <w:spacing w:val="-4"/>
          <w:w w:val="105"/>
          <w:lang w:val="en-US"/>
        </w:rPr>
        <w:t>umbers in the ICCAT record of catching vessels and other vessels.</w:t>
      </w:r>
    </w:p>
    <w:p w14:paraId="2EB5C315" w14:textId="77777777" w:rsidR="00784838" w:rsidRPr="00AE77F0" w:rsidRDefault="00784838" w:rsidP="001806C4">
      <w:pPr>
        <w:autoSpaceDE w:val="0"/>
        <w:autoSpaceDN w:val="0"/>
        <w:adjustRightInd w:val="0"/>
        <w:rPr>
          <w:lang w:val="en-US"/>
        </w:rPr>
      </w:pPr>
    </w:p>
    <w:p w14:paraId="0E09C1B7"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The masters of the receiving/transshipping fishing vessels shall be responsible from the information related to the transshipment. This information shall be notified to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within 48 h following the transshipment operation.</w:t>
      </w:r>
    </w:p>
    <w:p w14:paraId="27594F17"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Weight of the transshipped BFT shall be determined by weighing.</w:t>
      </w:r>
    </w:p>
    <w:p w14:paraId="283BF561" w14:textId="77777777" w:rsidR="00784838" w:rsidRPr="00AE77F0" w:rsidRDefault="00784838" w:rsidP="00E62E21">
      <w:pPr>
        <w:rPr>
          <w:spacing w:val="-1"/>
          <w:w w:val="105"/>
          <w:lang w:val="en-US"/>
        </w:rPr>
      </w:pPr>
    </w:p>
    <w:p w14:paraId="1F4163C8" w14:textId="77777777" w:rsidR="00784838" w:rsidRPr="00AE77F0" w:rsidRDefault="00784838" w:rsidP="00E62E21">
      <w:pPr>
        <w:rPr>
          <w:i/>
          <w:iCs/>
          <w:w w:val="105"/>
          <w:lang w:val="en-US"/>
        </w:rPr>
      </w:pPr>
      <w:r w:rsidRPr="00AE77F0">
        <w:rPr>
          <w:i/>
          <w:iCs/>
          <w:w w:val="105"/>
          <w:lang w:val="en-US"/>
        </w:rPr>
        <w:t>Cross check</w:t>
      </w:r>
    </w:p>
    <w:p w14:paraId="2A9DA575" w14:textId="77777777" w:rsidR="00784838" w:rsidRPr="00AE77F0" w:rsidRDefault="00784838" w:rsidP="00E62E21">
      <w:pPr>
        <w:rPr>
          <w:i/>
          <w:iCs/>
          <w:w w:val="105"/>
          <w:lang w:val="en-US"/>
        </w:rPr>
      </w:pPr>
    </w:p>
    <w:p w14:paraId="7CE13D03"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The relevant information recorded in the logbooks of the fishing vessels, in the transfer/transshipment documents and in the catch documents shall be verified by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by using available inspection reports, observer reports, VMS data.</w:t>
      </w:r>
    </w:p>
    <w:p w14:paraId="67EE8F2D" w14:textId="77777777" w:rsidR="00784838" w:rsidRPr="00AE77F0" w:rsidRDefault="00784838" w:rsidP="00784838">
      <w:pPr>
        <w:widowControl w:val="0"/>
        <w:numPr>
          <w:ilvl w:val="0"/>
          <w:numId w:val="1"/>
        </w:numPr>
        <w:kinsoku w:val="0"/>
        <w:spacing w:after="0" w:line="240" w:lineRule="auto"/>
        <w:jc w:val="both"/>
        <w:rPr>
          <w:spacing w:val="2"/>
          <w:w w:val="105"/>
          <w:lang w:val="en-US"/>
        </w:rPr>
      </w:pP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shall carry out cross checks on all landings, all transshipment or caging between the quantities by species recorded in the fishing vessel logbook or quantities by species recorded in the transshipment declaration and the quantities recorded in the landing declaration or caging declaration, and any other relevant document, such as invoice and/or sales notes.</w:t>
      </w:r>
    </w:p>
    <w:p w14:paraId="45F7B18D" w14:textId="77777777" w:rsidR="00784838" w:rsidRPr="00AE77F0" w:rsidRDefault="00784838" w:rsidP="00E62E21">
      <w:pPr>
        <w:rPr>
          <w:i/>
          <w:iCs/>
          <w:w w:val="105"/>
          <w:lang w:val="en-US"/>
        </w:rPr>
      </w:pPr>
    </w:p>
    <w:p w14:paraId="4A633FE5" w14:textId="77777777" w:rsidR="00784838" w:rsidRPr="00AE77F0" w:rsidRDefault="00784838" w:rsidP="00E62E21">
      <w:pPr>
        <w:rPr>
          <w:i/>
          <w:iCs/>
          <w:w w:val="105"/>
          <w:lang w:val="en-US"/>
        </w:rPr>
      </w:pPr>
      <w:r w:rsidRPr="00AE77F0">
        <w:rPr>
          <w:i/>
          <w:iCs/>
          <w:w w:val="105"/>
          <w:lang w:val="en-US"/>
        </w:rPr>
        <w:t>Enforcement</w:t>
      </w:r>
    </w:p>
    <w:p w14:paraId="5C970D94" w14:textId="77777777" w:rsidR="00784838" w:rsidRPr="00AE77F0" w:rsidRDefault="00784838" w:rsidP="00E62E21">
      <w:pPr>
        <w:rPr>
          <w:i/>
          <w:iCs/>
          <w:w w:val="105"/>
          <w:lang w:val="en-US"/>
        </w:rPr>
      </w:pPr>
    </w:p>
    <w:p w14:paraId="29F0DB5B"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Any noncompliance to the regulations regarding BFT fishing and transfer shall lead to nullification of the special fishing permit or the special tug and towing permit issued by </w:t>
      </w:r>
      <w:proofErr w:type="spellStart"/>
      <w:r w:rsidRPr="00AE77F0">
        <w:rPr>
          <w:spacing w:val="-4"/>
          <w:w w:val="105"/>
          <w:lang w:val="en-US"/>
        </w:rPr>
        <w:t>MoA</w:t>
      </w:r>
      <w:r>
        <w:rPr>
          <w:spacing w:val="-4"/>
          <w:w w:val="105"/>
          <w:lang w:val="en-US"/>
        </w:rPr>
        <w:t>F</w:t>
      </w:r>
      <w:proofErr w:type="spellEnd"/>
      <w:r w:rsidRPr="00AE77F0">
        <w:rPr>
          <w:spacing w:val="2"/>
          <w:w w:val="105"/>
          <w:lang w:val="en-US"/>
        </w:rPr>
        <w:t>. Noncompliant fishing vessels shall not get any of the above mentioned special permits for future operations.</w:t>
      </w:r>
    </w:p>
    <w:p w14:paraId="181BFDD0"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No BCD or health certificate - except for sportive, recreational and coastal type of fishery - shall be issued for the BFT which is unreported (not reported although caught during the fishing season), overfished (caught although the individual quota of the catching vessels is exhausted) and/or caught during the closed season. Such fish shall immediately be released if caught alive or it shall be seized if dead. Fishing vessels committing any of the above- mentioned offences shall not get a special fishing or towing permit for their future operations.</w:t>
      </w:r>
    </w:p>
    <w:p w14:paraId="04E4E08B" w14:textId="77777777" w:rsidR="00784838" w:rsidRPr="00AE77F0" w:rsidRDefault="00784838" w:rsidP="00A11E5F">
      <w:pPr>
        <w:jc w:val="both"/>
        <w:rPr>
          <w:spacing w:val="2"/>
          <w:w w:val="105"/>
          <w:lang w:val="en-US"/>
        </w:rPr>
      </w:pPr>
    </w:p>
    <w:p w14:paraId="5B86EF04" w14:textId="77777777" w:rsidR="00784838" w:rsidRPr="00AE77F0" w:rsidRDefault="00784838" w:rsidP="00A11E5F">
      <w:pPr>
        <w:rPr>
          <w:i/>
          <w:iCs/>
          <w:w w:val="105"/>
          <w:lang w:val="en-US"/>
        </w:rPr>
      </w:pPr>
    </w:p>
    <w:p w14:paraId="628C40F8" w14:textId="77777777" w:rsidR="00784838" w:rsidRPr="00AE77F0" w:rsidRDefault="00784838" w:rsidP="00A11E5F">
      <w:pPr>
        <w:rPr>
          <w:i/>
          <w:iCs/>
          <w:w w:val="105"/>
          <w:lang w:val="en-US"/>
        </w:rPr>
      </w:pPr>
    </w:p>
    <w:p w14:paraId="39A5661A" w14:textId="77777777" w:rsidR="00784838" w:rsidRPr="00AE77F0" w:rsidRDefault="00784838" w:rsidP="00A11E5F">
      <w:pPr>
        <w:rPr>
          <w:i/>
          <w:iCs/>
          <w:w w:val="105"/>
          <w:lang w:val="en-US"/>
        </w:rPr>
      </w:pPr>
    </w:p>
    <w:p w14:paraId="194ABE87" w14:textId="77777777" w:rsidR="00784838" w:rsidRPr="00AE77F0" w:rsidRDefault="00784838" w:rsidP="00A11E5F">
      <w:pPr>
        <w:rPr>
          <w:i/>
          <w:iCs/>
          <w:w w:val="105"/>
          <w:lang w:val="en-US"/>
        </w:rPr>
      </w:pPr>
      <w:r w:rsidRPr="00AE77F0">
        <w:rPr>
          <w:i/>
          <w:iCs/>
          <w:w w:val="105"/>
          <w:lang w:val="en-US"/>
        </w:rPr>
        <w:t>Release Protocol</w:t>
      </w:r>
    </w:p>
    <w:p w14:paraId="637BF4AB" w14:textId="77777777" w:rsidR="00784838" w:rsidRPr="00AE77F0" w:rsidRDefault="00784838" w:rsidP="00A11E5F">
      <w:pPr>
        <w:jc w:val="both"/>
        <w:rPr>
          <w:spacing w:val="2"/>
          <w:w w:val="105"/>
          <w:lang w:val="en-US"/>
        </w:rPr>
      </w:pPr>
    </w:p>
    <w:p w14:paraId="256623BB"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Release of live E-BFT from farm cages shall be made under the presence and supervision of ICCAT Regional Observer(s). A copy of the video footage incidental to the release operation shall be presented to the observer.</w:t>
      </w:r>
    </w:p>
    <w:p w14:paraId="5A758E14" w14:textId="77777777" w:rsidR="00784838" w:rsidRPr="00AE77F0" w:rsidRDefault="00784838" w:rsidP="00784838">
      <w:pPr>
        <w:widowControl w:val="0"/>
        <w:numPr>
          <w:ilvl w:val="0"/>
          <w:numId w:val="1"/>
        </w:numPr>
        <w:kinsoku w:val="0"/>
        <w:spacing w:after="0" w:line="240" w:lineRule="auto"/>
        <w:jc w:val="both"/>
        <w:rPr>
          <w:spacing w:val="2"/>
          <w:w w:val="105"/>
          <w:lang w:val="en-GB"/>
        </w:rPr>
      </w:pPr>
      <w:r w:rsidRPr="00AE77F0">
        <w:rPr>
          <w:spacing w:val="2"/>
          <w:w w:val="105"/>
          <w:lang w:val="en-GB"/>
        </w:rPr>
        <w:t xml:space="preserve">The release of bluefin tuna from transport cages shall be observed by a national observer who shall draft and submit a report to </w:t>
      </w:r>
      <w:proofErr w:type="spellStart"/>
      <w:r w:rsidRPr="00AE77F0">
        <w:rPr>
          <w:spacing w:val="-4"/>
          <w:w w:val="105"/>
          <w:lang w:val="en-US"/>
        </w:rPr>
        <w:t>MoA</w:t>
      </w:r>
      <w:r>
        <w:rPr>
          <w:spacing w:val="-4"/>
          <w:w w:val="105"/>
          <w:lang w:val="en-US"/>
        </w:rPr>
        <w:t>F</w:t>
      </w:r>
      <w:proofErr w:type="spellEnd"/>
      <w:r w:rsidRPr="00AE77F0">
        <w:rPr>
          <w:spacing w:val="2"/>
          <w:w w:val="105"/>
          <w:lang w:val="en-GB"/>
        </w:rPr>
        <w:t xml:space="preserve">.   </w:t>
      </w:r>
    </w:p>
    <w:p w14:paraId="6AD88A9A"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When release of a certain number of E-BFT is decided as part of a compensatory measure as result of non-compliance, control transfer(s) by using conventional and/or </w:t>
      </w:r>
      <w:proofErr w:type="spellStart"/>
      <w:r w:rsidRPr="00AE77F0">
        <w:rPr>
          <w:spacing w:val="2"/>
          <w:w w:val="105"/>
          <w:lang w:val="en-US"/>
        </w:rPr>
        <w:t>stereoscopical</w:t>
      </w:r>
      <w:proofErr w:type="spellEnd"/>
      <w:r w:rsidRPr="00AE77F0">
        <w:rPr>
          <w:spacing w:val="2"/>
          <w:w w:val="105"/>
          <w:lang w:val="en-US"/>
        </w:rPr>
        <w:t xml:space="preserve"> underwater cameras shall be performed to determine the exact number of E-BFT in the cage and to decide on the number to be released. </w:t>
      </w:r>
    </w:p>
    <w:p w14:paraId="104A2105"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All E-BFT that are not covered by any paper based BCD or </w:t>
      </w:r>
      <w:proofErr w:type="spellStart"/>
      <w:r w:rsidRPr="00AE77F0">
        <w:rPr>
          <w:spacing w:val="2"/>
          <w:w w:val="105"/>
          <w:lang w:val="en-US"/>
        </w:rPr>
        <w:t>eBCD</w:t>
      </w:r>
      <w:proofErr w:type="spellEnd"/>
      <w:r w:rsidRPr="00AE77F0">
        <w:rPr>
          <w:spacing w:val="2"/>
          <w:w w:val="105"/>
          <w:lang w:val="en-US"/>
        </w:rPr>
        <w:t xml:space="preserve"> shall be released following a harvest operation.</w:t>
      </w:r>
    </w:p>
    <w:p w14:paraId="06E18606"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When there is a difference between the quantity given in </w:t>
      </w:r>
      <w:proofErr w:type="spellStart"/>
      <w:r w:rsidRPr="00AE77F0">
        <w:rPr>
          <w:spacing w:val="2"/>
          <w:w w:val="105"/>
          <w:lang w:val="en-US"/>
        </w:rPr>
        <w:t>eBCD</w:t>
      </w:r>
      <w:proofErr w:type="spellEnd"/>
      <w:r w:rsidRPr="00AE77F0">
        <w:rPr>
          <w:spacing w:val="2"/>
          <w:w w:val="105"/>
          <w:lang w:val="en-US"/>
        </w:rPr>
        <w:t xml:space="preserve"> and the quantity obtained by utilizing </w:t>
      </w:r>
      <w:proofErr w:type="spellStart"/>
      <w:r w:rsidRPr="00AE77F0">
        <w:rPr>
          <w:spacing w:val="2"/>
          <w:w w:val="105"/>
          <w:lang w:val="en-US"/>
        </w:rPr>
        <w:t>stereoscopical</w:t>
      </w:r>
      <w:proofErr w:type="spellEnd"/>
      <w:r w:rsidRPr="00AE77F0">
        <w:rPr>
          <w:spacing w:val="2"/>
          <w:w w:val="105"/>
          <w:lang w:val="en-US"/>
        </w:rPr>
        <w:t xml:space="preserve"> camera system, the latter shall be sustained and sufficient number of E-BFT corresponding to the exceeded quantity shall be released.   </w:t>
      </w:r>
    </w:p>
    <w:p w14:paraId="14DF596B" w14:textId="77777777" w:rsidR="00784838" w:rsidRPr="00AE77F0" w:rsidRDefault="00784838" w:rsidP="00E62E21">
      <w:pPr>
        <w:rPr>
          <w:i/>
          <w:iCs/>
          <w:spacing w:val="-4"/>
          <w:w w:val="105"/>
        </w:rPr>
      </w:pPr>
    </w:p>
    <w:p w14:paraId="57760B0D" w14:textId="77777777" w:rsidR="00784838" w:rsidRPr="00AE77F0" w:rsidRDefault="00784838" w:rsidP="00E62E21">
      <w:pPr>
        <w:rPr>
          <w:i/>
          <w:iCs/>
          <w:spacing w:val="-4"/>
          <w:w w:val="105"/>
          <w:lang w:val="en-US"/>
        </w:rPr>
      </w:pPr>
      <w:r w:rsidRPr="00AE77F0">
        <w:rPr>
          <w:i/>
          <w:iCs/>
          <w:spacing w:val="-4"/>
          <w:w w:val="105"/>
          <w:lang w:val="en-US"/>
        </w:rPr>
        <w:t>Market Measures</w:t>
      </w:r>
    </w:p>
    <w:p w14:paraId="6692DFDD" w14:textId="77777777" w:rsidR="00784838" w:rsidRPr="00AE77F0" w:rsidRDefault="00784838" w:rsidP="00E62E21">
      <w:pPr>
        <w:rPr>
          <w:i/>
          <w:iCs/>
          <w:spacing w:val="-4"/>
          <w:w w:val="105"/>
          <w:lang w:val="en-US"/>
        </w:rPr>
      </w:pPr>
    </w:p>
    <w:p w14:paraId="2BA321F0"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Foreign and domestic trade, transport, landing, imports, exports, placing in cages for farming, re-exports and transshipments of eastern Atlantic and Mediterranean Bluefin tuna and its products (with the exception of fish parts other than the meat i.e., heads, eyes, roes, guts and tails) as well as their keeping onboard, at storage or inside the towing cages attached to a catching/towing vessel which are not accompanied by accurate, complete, and validated documentation shall be prohibited.</w:t>
      </w:r>
    </w:p>
    <w:p w14:paraId="2C59C94F" w14:textId="77777777" w:rsidR="00784838" w:rsidRPr="00AE77F0" w:rsidRDefault="00784838" w:rsidP="00E62E21">
      <w:pPr>
        <w:rPr>
          <w:i/>
          <w:iCs/>
          <w:spacing w:val="-6"/>
          <w:w w:val="105"/>
          <w:lang w:val="en-US"/>
        </w:rPr>
      </w:pPr>
    </w:p>
    <w:p w14:paraId="0B8C9C5E" w14:textId="77777777" w:rsidR="00784838" w:rsidRPr="00AE77F0" w:rsidRDefault="00784838" w:rsidP="00E62E21">
      <w:pPr>
        <w:rPr>
          <w:i/>
          <w:iCs/>
          <w:spacing w:val="-6"/>
          <w:w w:val="105"/>
          <w:lang w:val="en-US"/>
        </w:rPr>
      </w:pPr>
      <w:r w:rsidRPr="00AE77F0">
        <w:rPr>
          <w:i/>
          <w:iCs/>
          <w:spacing w:val="-6"/>
          <w:w w:val="105"/>
          <w:lang w:val="en-US"/>
        </w:rPr>
        <w:t>Observer Requirements</w:t>
      </w:r>
    </w:p>
    <w:p w14:paraId="2C576C42" w14:textId="77777777" w:rsidR="00784838" w:rsidRPr="00AE77F0" w:rsidRDefault="00784838" w:rsidP="00E62E21">
      <w:pPr>
        <w:ind w:left="504" w:hanging="360"/>
        <w:jc w:val="both"/>
        <w:rPr>
          <w:spacing w:val="-5"/>
          <w:w w:val="105"/>
          <w:lang w:val="en-US"/>
        </w:rPr>
      </w:pPr>
    </w:p>
    <w:p w14:paraId="30E0FCF7"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Presence of “ICCAT Regional Observers” shall be required during the whole BFT catching, transferring and caging operations at sea and at farm sites in 201</w:t>
      </w:r>
      <w:r>
        <w:rPr>
          <w:spacing w:val="2"/>
          <w:w w:val="105"/>
          <w:lang w:val="en-US"/>
        </w:rPr>
        <w:t>9</w:t>
      </w:r>
      <w:r w:rsidRPr="00AE77F0">
        <w:rPr>
          <w:spacing w:val="2"/>
          <w:w w:val="105"/>
          <w:lang w:val="en-US"/>
        </w:rPr>
        <w:t>. Activities of towing vessels shall be observed through “National Observers” to be deployed on onboard.</w:t>
      </w:r>
    </w:p>
    <w:p w14:paraId="4255532B"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During the fishing season, all authorized and quota assigned purse seine vessels are obliged to employ ICCAT Regional Observers with 100% coverage. The master/operator shall provide all required assistance and ease to facilitate the tasks of the observer onboard. Purse seine vessels without an ICCAT regional observer shall not be authorized to fish or to operate Bluefin tuna fishery.</w:t>
      </w:r>
    </w:p>
    <w:p w14:paraId="5E645E61"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ICCAT Regional Observers shall also be present during all transfer of Bluefin tuna to the cages and all harvest of fish from the cage to monitor and report about the said activities as required.</w:t>
      </w:r>
    </w:p>
    <w:p w14:paraId="4B858D33"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lastRenderedPageBreak/>
        <w:t>During the authorized period of a JFO, all purse seine vessels irrespective of their length shall employ ICCAT Regional Observers with %100 coverage.</w:t>
      </w:r>
    </w:p>
    <w:p w14:paraId="5D86AED3"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The following national observer coverage shall be ensured on vessels to be active in 201</w:t>
      </w:r>
      <w:r>
        <w:rPr>
          <w:spacing w:val="2"/>
          <w:w w:val="105"/>
          <w:lang w:val="en-US"/>
        </w:rPr>
        <w:t>9</w:t>
      </w:r>
      <w:r w:rsidRPr="00AE77F0">
        <w:rPr>
          <w:spacing w:val="2"/>
          <w:w w:val="105"/>
          <w:lang w:val="en-US"/>
        </w:rPr>
        <w:t xml:space="preserve"> Bluefin tuna fishery; 100% of towing vessels.</w:t>
      </w:r>
    </w:p>
    <w:p w14:paraId="12EDB191"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The master/operator shall provide all required assistance and ease to facilitate the tasks of the national observer onboard.</w:t>
      </w:r>
    </w:p>
    <w:p w14:paraId="43C1C425"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All transfers from/to the farm cages, as well as all harvests from the farm cages shall be made under the presence of ICCAT Regional Observers. The farm operator shall provide all required assistance to facilitate the tasks of the observers.</w:t>
      </w:r>
    </w:p>
    <w:p w14:paraId="7B8E8951" w14:textId="77777777" w:rsidR="00784838" w:rsidRPr="00AE77F0" w:rsidRDefault="00784838" w:rsidP="00A6210C">
      <w:pPr>
        <w:jc w:val="both"/>
        <w:rPr>
          <w:spacing w:val="2"/>
          <w:w w:val="105"/>
          <w:lang w:val="en-US"/>
        </w:rPr>
      </w:pPr>
    </w:p>
    <w:p w14:paraId="2636EC60" w14:textId="77777777" w:rsidR="00784838" w:rsidRPr="00AE77F0" w:rsidRDefault="00784838" w:rsidP="00A6210C">
      <w:pPr>
        <w:jc w:val="both"/>
        <w:rPr>
          <w:spacing w:val="2"/>
          <w:w w:val="105"/>
          <w:lang w:val="en-US"/>
        </w:rPr>
      </w:pPr>
    </w:p>
    <w:p w14:paraId="2416F3C5"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The ICCAT Regional Observer shall sign with clearly written name and ICCAT number the ICCAT transfer declaration. He shall verify that the ICCAT transfer declaration is properly filled and transmitted to the master of the tug vessel. The ICCAT Transfer Declaration shall be countersigned by the ICCAT Regional Observer to verify the information within.</w:t>
      </w:r>
    </w:p>
    <w:p w14:paraId="1F929EB1"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Live BFT transport/transfer operations shall be recorded by underwater video cameras.</w:t>
      </w:r>
    </w:p>
    <w:p w14:paraId="56DEA2C6"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Master/operator of the catching/towing vessel shall facilitate the access of the ICCAT Regional Observer to the all information/documents which may be required. He shall also make available copies of the video recordings, that such copy be a digital copy version in hard storage material (DVD, memory USB, hard drive, </w:t>
      </w:r>
      <w:proofErr w:type="spellStart"/>
      <w:r w:rsidRPr="00AE77F0">
        <w:rPr>
          <w:spacing w:val="2"/>
          <w:w w:val="105"/>
          <w:lang w:val="en-US"/>
        </w:rPr>
        <w:t>etc</w:t>
      </w:r>
      <w:proofErr w:type="spellEnd"/>
      <w:r w:rsidRPr="00AE77F0">
        <w:rPr>
          <w:spacing w:val="2"/>
          <w:w w:val="105"/>
          <w:lang w:val="en-US"/>
        </w:rPr>
        <w:t xml:space="preserve">) and include the date and time of recording, and shall indicate the specifications of the recording equipment (type, brand and model), recording settings (type of video version, compression, software) and video watching facilities provided to the observer (TV, computer, camcorder screen, </w:t>
      </w:r>
      <w:proofErr w:type="spellStart"/>
      <w:r w:rsidRPr="00AE77F0">
        <w:rPr>
          <w:spacing w:val="2"/>
          <w:w w:val="105"/>
          <w:lang w:val="en-US"/>
        </w:rPr>
        <w:t>etc</w:t>
      </w:r>
      <w:proofErr w:type="spellEnd"/>
      <w:r w:rsidRPr="00AE77F0">
        <w:rPr>
          <w:spacing w:val="2"/>
          <w:w w:val="105"/>
          <w:lang w:val="en-US"/>
        </w:rPr>
        <w:t>).</w:t>
      </w:r>
    </w:p>
    <w:p w14:paraId="361761CB" w14:textId="77777777" w:rsidR="00784838" w:rsidRPr="00AE77F0" w:rsidRDefault="00784838" w:rsidP="00E62E21">
      <w:pPr>
        <w:rPr>
          <w:i/>
          <w:iCs/>
          <w:spacing w:val="-4"/>
          <w:w w:val="105"/>
          <w:lang w:val="en-US"/>
        </w:rPr>
      </w:pPr>
    </w:p>
    <w:p w14:paraId="3A0F76BF" w14:textId="77777777" w:rsidR="00784838" w:rsidRPr="00AE77F0" w:rsidRDefault="00784838" w:rsidP="00E62E21">
      <w:pPr>
        <w:rPr>
          <w:i/>
          <w:iCs/>
          <w:spacing w:val="-4"/>
          <w:w w:val="105"/>
          <w:lang w:val="en-US"/>
        </w:rPr>
      </w:pPr>
      <w:r w:rsidRPr="00AE77F0">
        <w:rPr>
          <w:i/>
          <w:iCs/>
          <w:spacing w:val="-4"/>
          <w:w w:val="105"/>
          <w:lang w:val="en-US"/>
        </w:rPr>
        <w:t>Fishing Gear</w:t>
      </w:r>
    </w:p>
    <w:p w14:paraId="7E4B5A98" w14:textId="77777777" w:rsidR="00784838" w:rsidRPr="00AE77F0" w:rsidRDefault="00784838" w:rsidP="00E62E21">
      <w:pPr>
        <w:rPr>
          <w:i/>
          <w:iCs/>
          <w:spacing w:val="-4"/>
          <w:w w:val="105"/>
          <w:lang w:val="en-US"/>
        </w:rPr>
      </w:pPr>
    </w:p>
    <w:p w14:paraId="2BDF77ED"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Fishing for E-BFT shall only be performed by fishing vessels authorized by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using purse seine nets, within the limits of individual quotas to be assigned to each of these vessels. Total number of authorized purse seine vessels shall be determined by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w:t>
      </w:r>
    </w:p>
    <w:p w14:paraId="37087892" w14:textId="77777777" w:rsidR="00784838" w:rsidRPr="00AE77F0" w:rsidRDefault="00784838" w:rsidP="00045286">
      <w:pPr>
        <w:rPr>
          <w:i/>
          <w:iCs/>
          <w:spacing w:val="-4"/>
          <w:w w:val="105"/>
          <w:lang w:val="en-US"/>
        </w:rPr>
      </w:pPr>
    </w:p>
    <w:p w14:paraId="5B0638BA" w14:textId="77777777" w:rsidR="00784838" w:rsidRPr="00AE77F0" w:rsidRDefault="00784838" w:rsidP="00045286">
      <w:pPr>
        <w:rPr>
          <w:i/>
          <w:iCs/>
          <w:spacing w:val="-4"/>
          <w:w w:val="105"/>
          <w:lang w:val="en-US"/>
        </w:rPr>
      </w:pPr>
      <w:r w:rsidRPr="00AE77F0">
        <w:rPr>
          <w:i/>
          <w:iCs/>
          <w:spacing w:val="-4"/>
          <w:w w:val="105"/>
          <w:lang w:val="en-US"/>
        </w:rPr>
        <w:t>Use of aircraft</w:t>
      </w:r>
    </w:p>
    <w:p w14:paraId="18BB208C" w14:textId="77777777" w:rsidR="00784838" w:rsidRPr="00AE77F0" w:rsidRDefault="00784838" w:rsidP="00045286">
      <w:pPr>
        <w:ind w:left="504" w:hanging="360"/>
        <w:rPr>
          <w:spacing w:val="-2"/>
          <w:w w:val="105"/>
          <w:lang w:val="en-US"/>
        </w:rPr>
      </w:pPr>
    </w:p>
    <w:p w14:paraId="5DDC60B1"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Utilization of drones, airplanes or helicopters for searching for Bluefin tuna is prohibited.</w:t>
      </w:r>
    </w:p>
    <w:p w14:paraId="6A764B3A" w14:textId="77777777" w:rsidR="00784838" w:rsidRPr="00AE77F0" w:rsidRDefault="00784838" w:rsidP="00045286">
      <w:pPr>
        <w:ind w:right="1080"/>
        <w:jc w:val="both"/>
        <w:rPr>
          <w:i/>
          <w:iCs/>
          <w:w w:val="105"/>
          <w:lang w:val="en-US"/>
        </w:rPr>
      </w:pPr>
    </w:p>
    <w:p w14:paraId="5730E39C" w14:textId="77777777" w:rsidR="00784838" w:rsidRPr="00AE77F0" w:rsidRDefault="00784838" w:rsidP="00045286">
      <w:pPr>
        <w:ind w:right="1080"/>
        <w:jc w:val="both"/>
        <w:rPr>
          <w:i/>
          <w:iCs/>
          <w:w w:val="105"/>
          <w:lang w:val="en-US"/>
        </w:rPr>
      </w:pPr>
      <w:r w:rsidRPr="00AE77F0">
        <w:rPr>
          <w:i/>
          <w:iCs/>
          <w:w w:val="105"/>
          <w:lang w:val="en-US"/>
        </w:rPr>
        <w:t>Minimum size</w:t>
      </w:r>
    </w:p>
    <w:p w14:paraId="0998B4F6" w14:textId="77777777" w:rsidR="00784838" w:rsidRPr="00AE77F0" w:rsidRDefault="00784838" w:rsidP="00C40A9D">
      <w:pPr>
        <w:ind w:left="567" w:hanging="567"/>
        <w:jc w:val="both"/>
        <w:rPr>
          <w:spacing w:val="3"/>
          <w:w w:val="105"/>
          <w:lang w:val="en-US"/>
        </w:rPr>
      </w:pPr>
    </w:p>
    <w:p w14:paraId="4262FA50"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Catching, retaining on board, transshipping, transferring, landing, transporting, storing,</w:t>
      </w:r>
      <w:r w:rsidRPr="00AE77F0">
        <w:rPr>
          <w:spacing w:val="2"/>
          <w:w w:val="105"/>
          <w:lang w:val="en-US"/>
        </w:rPr>
        <w:br/>
        <w:t>selling, displaying or offering for sale Bluefin tuna weighing less than 30 KG (115 cm FL) is prohibited.</w:t>
      </w:r>
    </w:p>
    <w:p w14:paraId="6A29AAB3"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For the catching vessels fishing actively for Bluefin tuna, an incidental catch of maximum 5% of Bluefin tuna weighing between 8 KG and 30 KG (75-115 cm FL) shall be authorized and such incidental catches shall be deducted from the 201</w:t>
      </w:r>
      <w:r>
        <w:rPr>
          <w:spacing w:val="2"/>
          <w:w w:val="105"/>
          <w:lang w:val="en-US"/>
        </w:rPr>
        <w:t>9</w:t>
      </w:r>
      <w:r w:rsidRPr="00AE77F0">
        <w:rPr>
          <w:spacing w:val="2"/>
          <w:w w:val="105"/>
          <w:lang w:val="en-US"/>
        </w:rPr>
        <w:t xml:space="preserve"> BFT catch quota of Turkey. The </w:t>
      </w:r>
      <w:r w:rsidRPr="00AE77F0">
        <w:rPr>
          <w:spacing w:val="2"/>
          <w:w w:val="105"/>
          <w:lang w:val="en-US"/>
        </w:rPr>
        <w:lastRenderedPageBreak/>
        <w:t>above-mentioned percentage will be calculated on the total incidental catches of the fish retained on board the vessel, as their equivalent in percentage in weight.</w:t>
      </w:r>
    </w:p>
    <w:p w14:paraId="5B86747C"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Vessels not targeting Bluefin tuna are not authorized to retain on board Bluefin tuna exceeding more than 5% of the total catch on board by weight or/and number of pieces. Such by-catches shall also be deducted from the 201</w:t>
      </w:r>
      <w:r>
        <w:rPr>
          <w:spacing w:val="2"/>
          <w:w w:val="105"/>
          <w:lang w:val="en-US"/>
        </w:rPr>
        <w:t>9</w:t>
      </w:r>
      <w:r w:rsidRPr="00AE77F0">
        <w:rPr>
          <w:spacing w:val="2"/>
          <w:w w:val="105"/>
          <w:lang w:val="en-US"/>
        </w:rPr>
        <w:t xml:space="preserve"> BFT catch quota of Turkey.</w:t>
      </w:r>
    </w:p>
    <w:p w14:paraId="502FA29F" w14:textId="77777777" w:rsidR="00784838" w:rsidRPr="00AE77F0" w:rsidRDefault="00784838" w:rsidP="001806C4">
      <w:pPr>
        <w:rPr>
          <w:i/>
          <w:iCs/>
          <w:spacing w:val="-4"/>
          <w:w w:val="105"/>
          <w:lang w:val="en-US"/>
        </w:rPr>
      </w:pPr>
    </w:p>
    <w:p w14:paraId="4E7E84FA" w14:textId="77777777" w:rsidR="00784838" w:rsidRPr="00AE77F0" w:rsidRDefault="00784838" w:rsidP="001806C4">
      <w:pPr>
        <w:rPr>
          <w:i/>
          <w:iCs/>
          <w:spacing w:val="-4"/>
          <w:w w:val="105"/>
          <w:lang w:val="en-US"/>
        </w:rPr>
      </w:pPr>
      <w:r w:rsidRPr="00AE77F0">
        <w:rPr>
          <w:i/>
          <w:iCs/>
          <w:spacing w:val="-4"/>
          <w:w w:val="105"/>
          <w:lang w:val="en-US"/>
        </w:rPr>
        <w:t>Sampling Procedures</w:t>
      </w:r>
    </w:p>
    <w:p w14:paraId="66C05524" w14:textId="77777777" w:rsidR="00784838" w:rsidRPr="00AE77F0" w:rsidRDefault="00784838" w:rsidP="001806C4">
      <w:pPr>
        <w:rPr>
          <w:i/>
          <w:iCs/>
          <w:spacing w:val="-4"/>
          <w:w w:val="105"/>
          <w:lang w:val="en-US"/>
        </w:rPr>
      </w:pPr>
    </w:p>
    <w:p w14:paraId="7B8F3C9D"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 xml:space="preserve">All caging operations shall be monitored by utilizing </w:t>
      </w:r>
      <w:proofErr w:type="spellStart"/>
      <w:r w:rsidRPr="00AE77F0">
        <w:rPr>
          <w:spacing w:val="2"/>
          <w:w w:val="105"/>
          <w:lang w:val="en-US"/>
        </w:rPr>
        <w:t>stereoscopical</w:t>
      </w:r>
      <w:proofErr w:type="spellEnd"/>
      <w:r w:rsidRPr="00AE77F0">
        <w:rPr>
          <w:spacing w:val="2"/>
          <w:w w:val="105"/>
          <w:lang w:val="en-US"/>
        </w:rPr>
        <w:t xml:space="preserve"> camera systems in order to refine the number and weight of the BFT in each caging operation. </w:t>
      </w:r>
    </w:p>
    <w:p w14:paraId="41153A83"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The following procedure, as well as any other necessary procedures given in the relevant ICCAT recommendations, shall be applied at the 201</w:t>
      </w:r>
      <w:r>
        <w:rPr>
          <w:spacing w:val="2"/>
          <w:w w:val="105"/>
          <w:lang w:val="en-US"/>
        </w:rPr>
        <w:t>9</w:t>
      </w:r>
      <w:r w:rsidRPr="00AE77F0">
        <w:rPr>
          <w:spacing w:val="2"/>
          <w:w w:val="105"/>
          <w:lang w:val="en-US"/>
        </w:rPr>
        <w:t xml:space="preserve"> BFT fishing season to fulfill the requirements of relevant ICCAT regulations;  </w:t>
      </w:r>
    </w:p>
    <w:p w14:paraId="66728795" w14:textId="77777777" w:rsidR="00784838" w:rsidRPr="00AE77F0" w:rsidRDefault="00784838" w:rsidP="003263E1">
      <w:pPr>
        <w:ind w:left="360"/>
        <w:jc w:val="both"/>
        <w:rPr>
          <w:spacing w:val="2"/>
          <w:w w:val="105"/>
          <w:lang w:val="en-US"/>
        </w:rPr>
      </w:pPr>
    </w:p>
    <w:p w14:paraId="52C850B8" w14:textId="77777777" w:rsidR="00784838" w:rsidRPr="00AE77F0" w:rsidRDefault="00784838" w:rsidP="003263E1">
      <w:pPr>
        <w:ind w:left="360"/>
        <w:jc w:val="both"/>
        <w:rPr>
          <w:spacing w:val="2"/>
          <w:w w:val="105"/>
          <w:lang w:val="en-US"/>
        </w:rPr>
      </w:pPr>
    </w:p>
    <w:p w14:paraId="69CD8AC4" w14:textId="77777777" w:rsidR="00784838" w:rsidRPr="00AE77F0" w:rsidRDefault="00784838" w:rsidP="003263E1">
      <w:pPr>
        <w:ind w:left="360"/>
        <w:jc w:val="both"/>
        <w:rPr>
          <w:spacing w:val="2"/>
          <w:w w:val="105"/>
          <w:lang w:val="en-US"/>
        </w:rPr>
      </w:pPr>
      <w:r w:rsidRPr="00AE77F0">
        <w:rPr>
          <w:bCs/>
          <w:spacing w:val="-4"/>
          <w:w w:val="105"/>
          <w:u w:val="single"/>
          <w:lang w:val="en-US"/>
        </w:rPr>
        <w:t>Transfer operations to be conducted at the time of E-BFT catching at the sea;</w:t>
      </w:r>
    </w:p>
    <w:p w14:paraId="0D517EF0" w14:textId="77777777" w:rsidR="00784838" w:rsidRPr="00AE77F0" w:rsidRDefault="00784838" w:rsidP="00784838">
      <w:pPr>
        <w:widowControl w:val="0"/>
        <w:numPr>
          <w:ilvl w:val="0"/>
          <w:numId w:val="2"/>
        </w:numPr>
        <w:tabs>
          <w:tab w:val="clear" w:pos="360"/>
          <w:tab w:val="num" w:pos="1008"/>
        </w:tabs>
        <w:kinsoku w:val="0"/>
        <w:spacing w:before="252" w:after="0" w:line="280" w:lineRule="auto"/>
        <w:rPr>
          <w:spacing w:val="-4"/>
          <w:w w:val="105"/>
          <w:lang w:val="en-US"/>
        </w:rPr>
      </w:pPr>
      <w:r w:rsidRPr="00AE77F0">
        <w:rPr>
          <w:spacing w:val="-4"/>
          <w:w w:val="105"/>
          <w:lang w:val="en-US"/>
        </w:rPr>
        <w:t>During each transfer operation, continuous video recordings from two different angles shall be ensured with the usage of at least 2 (two) conventional underwater cameras.</w:t>
      </w:r>
    </w:p>
    <w:p w14:paraId="0A7F68B9" w14:textId="77777777" w:rsidR="00784838" w:rsidRPr="00AE77F0" w:rsidRDefault="00784838" w:rsidP="00784838">
      <w:pPr>
        <w:widowControl w:val="0"/>
        <w:numPr>
          <w:ilvl w:val="0"/>
          <w:numId w:val="2"/>
        </w:numPr>
        <w:tabs>
          <w:tab w:val="clear" w:pos="360"/>
          <w:tab w:val="num" w:pos="1008"/>
        </w:tabs>
        <w:kinsoku w:val="0"/>
        <w:spacing w:after="0"/>
        <w:jc w:val="both"/>
        <w:rPr>
          <w:w w:val="105"/>
          <w:lang w:val="en-US"/>
        </w:rPr>
      </w:pPr>
      <w:r w:rsidRPr="00AE77F0">
        <w:rPr>
          <w:spacing w:val="-3"/>
          <w:w w:val="105"/>
          <w:lang w:val="en-US"/>
        </w:rPr>
        <w:t xml:space="preserve">Number of fish shall be determined with monitoring and examination of the recorded </w:t>
      </w:r>
      <w:r w:rsidRPr="00AE77F0">
        <w:rPr>
          <w:spacing w:val="-5"/>
          <w:w w:val="105"/>
          <w:lang w:val="en-US"/>
        </w:rPr>
        <w:t xml:space="preserve">two video footages sufficiently enough times by expert divers and experienced farm </w:t>
      </w:r>
      <w:r w:rsidRPr="00AE77F0">
        <w:rPr>
          <w:w w:val="105"/>
          <w:lang w:val="en-US"/>
        </w:rPr>
        <w:t>operators.</w:t>
      </w:r>
    </w:p>
    <w:p w14:paraId="54E14923" w14:textId="77777777" w:rsidR="00784838" w:rsidRPr="00AE77F0" w:rsidRDefault="00784838" w:rsidP="00784838">
      <w:pPr>
        <w:widowControl w:val="0"/>
        <w:numPr>
          <w:ilvl w:val="0"/>
          <w:numId w:val="2"/>
        </w:numPr>
        <w:tabs>
          <w:tab w:val="clear" w:pos="360"/>
          <w:tab w:val="num" w:pos="1008"/>
        </w:tabs>
        <w:kinsoku w:val="0"/>
        <w:spacing w:after="0"/>
        <w:rPr>
          <w:spacing w:val="-5"/>
          <w:w w:val="105"/>
          <w:lang w:val="en-US"/>
        </w:rPr>
      </w:pPr>
      <w:r w:rsidRPr="00AE77F0">
        <w:rPr>
          <w:spacing w:val="-5"/>
          <w:w w:val="105"/>
          <w:lang w:val="en-US"/>
        </w:rPr>
        <w:t>The mean weight shall be calculated according to the estimations/assessments of the experienced divers and farm operators.</w:t>
      </w:r>
    </w:p>
    <w:p w14:paraId="61BFABF0" w14:textId="77777777" w:rsidR="00784838" w:rsidRPr="00AE77F0" w:rsidRDefault="00784838" w:rsidP="00784838">
      <w:pPr>
        <w:widowControl w:val="0"/>
        <w:numPr>
          <w:ilvl w:val="0"/>
          <w:numId w:val="2"/>
        </w:numPr>
        <w:tabs>
          <w:tab w:val="clear" w:pos="360"/>
          <w:tab w:val="num" w:pos="1008"/>
        </w:tabs>
        <w:kinsoku w:val="0"/>
        <w:spacing w:after="0" w:line="278" w:lineRule="auto"/>
        <w:jc w:val="both"/>
        <w:rPr>
          <w:spacing w:val="-4"/>
          <w:w w:val="105"/>
          <w:lang w:val="en-US"/>
        </w:rPr>
      </w:pPr>
      <w:r w:rsidRPr="00AE77F0">
        <w:rPr>
          <w:spacing w:val="-2"/>
          <w:w w:val="105"/>
          <w:lang w:val="en-US"/>
        </w:rPr>
        <w:t xml:space="preserve">The estimated “number of fish” and “mean weight” values shall be recorded to the </w:t>
      </w:r>
      <w:r w:rsidRPr="00AE77F0">
        <w:rPr>
          <w:spacing w:val="-9"/>
          <w:w w:val="105"/>
          <w:lang w:val="en-US"/>
        </w:rPr>
        <w:t xml:space="preserve">relevant documents such as logbook, Bluefin Tuna Catch Document (BCD) and ICCAT </w:t>
      </w:r>
      <w:r w:rsidRPr="00AE77F0">
        <w:rPr>
          <w:spacing w:val="-4"/>
          <w:w w:val="105"/>
          <w:lang w:val="en-US"/>
        </w:rPr>
        <w:t>Transfer Declaration.</w:t>
      </w:r>
    </w:p>
    <w:p w14:paraId="1134096E" w14:textId="77777777" w:rsidR="00784838" w:rsidRPr="00AE77F0" w:rsidRDefault="00784838" w:rsidP="00784838">
      <w:pPr>
        <w:widowControl w:val="0"/>
        <w:numPr>
          <w:ilvl w:val="0"/>
          <w:numId w:val="2"/>
        </w:numPr>
        <w:tabs>
          <w:tab w:val="clear" w:pos="360"/>
          <w:tab w:val="num" w:pos="1008"/>
        </w:tabs>
        <w:kinsoku w:val="0"/>
        <w:spacing w:before="72" w:after="0"/>
        <w:rPr>
          <w:spacing w:val="-4"/>
          <w:w w:val="105"/>
          <w:lang w:val="en-US"/>
        </w:rPr>
      </w:pPr>
      <w:r w:rsidRPr="00AE77F0">
        <w:rPr>
          <w:spacing w:val="-5"/>
          <w:w w:val="105"/>
          <w:lang w:val="en-US"/>
        </w:rPr>
        <w:t xml:space="preserve">The relevant ICCAT rules and procedures shall be followed as for keeping the video </w:t>
      </w:r>
      <w:r w:rsidRPr="00AE77F0">
        <w:rPr>
          <w:spacing w:val="-4"/>
          <w:w w:val="105"/>
          <w:lang w:val="en-US"/>
        </w:rPr>
        <w:t>footages, delivery of copies of video footages to the ICCAT Regional Observers, etc.</w:t>
      </w:r>
    </w:p>
    <w:p w14:paraId="145A8260" w14:textId="77777777" w:rsidR="00784838" w:rsidRPr="00AE77F0" w:rsidRDefault="00784838" w:rsidP="00E62E21">
      <w:pPr>
        <w:spacing w:before="252"/>
        <w:rPr>
          <w:bCs/>
          <w:spacing w:val="-4"/>
          <w:w w:val="105"/>
          <w:u w:val="single"/>
          <w:lang w:val="en-US"/>
        </w:rPr>
      </w:pPr>
      <w:r w:rsidRPr="00AE77F0">
        <w:rPr>
          <w:b/>
          <w:bCs/>
          <w:spacing w:val="-4"/>
          <w:w w:val="105"/>
          <w:lang w:val="en-US"/>
        </w:rPr>
        <w:t xml:space="preserve">      </w:t>
      </w:r>
      <w:r w:rsidRPr="00AE77F0">
        <w:rPr>
          <w:bCs/>
          <w:spacing w:val="-4"/>
          <w:w w:val="105"/>
          <w:u w:val="single"/>
          <w:lang w:val="en-US"/>
        </w:rPr>
        <w:t>As for the caging operations to be conducted at the time of arriving to the farm site;</w:t>
      </w:r>
    </w:p>
    <w:p w14:paraId="6F48664D" w14:textId="77777777" w:rsidR="00784838" w:rsidRPr="00AE77F0" w:rsidRDefault="00784838" w:rsidP="00784838">
      <w:pPr>
        <w:widowControl w:val="0"/>
        <w:numPr>
          <w:ilvl w:val="0"/>
          <w:numId w:val="3"/>
        </w:numPr>
        <w:tabs>
          <w:tab w:val="clear" w:pos="288"/>
          <w:tab w:val="num" w:pos="1080"/>
        </w:tabs>
        <w:kinsoku w:val="0"/>
        <w:spacing w:before="180" w:after="0"/>
        <w:rPr>
          <w:spacing w:val="-4"/>
          <w:w w:val="105"/>
          <w:lang w:val="en-US"/>
        </w:rPr>
      </w:pPr>
      <w:r w:rsidRPr="00AE77F0">
        <w:rPr>
          <w:spacing w:val="-2"/>
          <w:w w:val="105"/>
          <w:lang w:val="en-US"/>
        </w:rPr>
        <w:t xml:space="preserve">Caging operation shall be made at appropriate weather and sea conditions, especially </w:t>
      </w:r>
      <w:r w:rsidRPr="00AE77F0">
        <w:rPr>
          <w:spacing w:val="-4"/>
          <w:w w:val="105"/>
          <w:lang w:val="en-US"/>
        </w:rPr>
        <w:t>at sea under good visibility conditions.</w:t>
      </w:r>
    </w:p>
    <w:p w14:paraId="47899879" w14:textId="77777777" w:rsidR="00784838" w:rsidRPr="00AE77F0" w:rsidRDefault="00784838" w:rsidP="00784838">
      <w:pPr>
        <w:widowControl w:val="0"/>
        <w:numPr>
          <w:ilvl w:val="0"/>
          <w:numId w:val="3"/>
        </w:numPr>
        <w:tabs>
          <w:tab w:val="clear" w:pos="288"/>
          <w:tab w:val="num" w:pos="1080"/>
        </w:tabs>
        <w:kinsoku w:val="0"/>
        <w:spacing w:after="0"/>
        <w:rPr>
          <w:spacing w:val="-5"/>
          <w:w w:val="105"/>
          <w:lang w:val="en-US"/>
        </w:rPr>
      </w:pPr>
      <w:r w:rsidRPr="00AE77F0">
        <w:rPr>
          <w:spacing w:val="-5"/>
          <w:w w:val="105"/>
          <w:lang w:val="en-US"/>
        </w:rPr>
        <w:t>Caging operation shall be recorded uninterruptedly via one stereoscopic camera and at least one conventional underwater camera.</w:t>
      </w:r>
    </w:p>
    <w:p w14:paraId="04AB4795" w14:textId="77777777" w:rsidR="00784838" w:rsidRPr="00AE77F0" w:rsidRDefault="00784838" w:rsidP="00784838">
      <w:pPr>
        <w:widowControl w:val="0"/>
        <w:numPr>
          <w:ilvl w:val="0"/>
          <w:numId w:val="3"/>
        </w:numPr>
        <w:tabs>
          <w:tab w:val="clear" w:pos="288"/>
          <w:tab w:val="num" w:pos="1080"/>
        </w:tabs>
        <w:kinsoku w:val="0"/>
        <w:spacing w:before="72" w:after="0"/>
        <w:jc w:val="both"/>
        <w:rPr>
          <w:spacing w:val="-4"/>
          <w:w w:val="105"/>
          <w:lang w:val="en-US"/>
        </w:rPr>
      </w:pPr>
      <w:r w:rsidRPr="00AE77F0">
        <w:rPr>
          <w:spacing w:val="-1"/>
          <w:w w:val="105"/>
          <w:lang w:val="en-US"/>
        </w:rPr>
        <w:t xml:space="preserve">Estimation of the number of E-BFT shall be made by experienced divers and staff </w:t>
      </w:r>
      <w:r w:rsidRPr="00AE77F0">
        <w:rPr>
          <w:spacing w:val="-7"/>
          <w:w w:val="105"/>
          <w:lang w:val="en-US"/>
        </w:rPr>
        <w:t xml:space="preserve">from the E-BFT farming facility with the utilization of video footages recorded by the </w:t>
      </w:r>
      <w:r w:rsidRPr="00AE77F0">
        <w:rPr>
          <w:spacing w:val="-5"/>
          <w:w w:val="105"/>
          <w:lang w:val="en-US"/>
        </w:rPr>
        <w:t xml:space="preserve">conventional camera(s). The result of the estimation for the number of fish shall be </w:t>
      </w:r>
      <w:r w:rsidRPr="00AE77F0">
        <w:rPr>
          <w:spacing w:val="-2"/>
          <w:w w:val="105"/>
          <w:lang w:val="en-US"/>
        </w:rPr>
        <w:t xml:space="preserve">compared with the estimation made at the time of first transfer (from the catching net to the towing net). In case any difference of the results is found, </w:t>
      </w:r>
      <w:proofErr w:type="spellStart"/>
      <w:r w:rsidRPr="00AE77F0">
        <w:rPr>
          <w:spacing w:val="-4"/>
          <w:w w:val="105"/>
          <w:lang w:val="en-US"/>
        </w:rPr>
        <w:t>MoA</w:t>
      </w:r>
      <w:r>
        <w:rPr>
          <w:spacing w:val="-4"/>
          <w:w w:val="105"/>
          <w:lang w:val="en-US"/>
        </w:rPr>
        <w:t>F</w:t>
      </w:r>
      <w:proofErr w:type="spellEnd"/>
      <w:r w:rsidRPr="00AE77F0">
        <w:rPr>
          <w:spacing w:val="-2"/>
          <w:w w:val="105"/>
          <w:lang w:val="en-US"/>
        </w:rPr>
        <w:t xml:space="preserve"> shall make </w:t>
      </w:r>
      <w:r w:rsidRPr="00AE77F0">
        <w:rPr>
          <w:spacing w:val="-7"/>
          <w:w w:val="105"/>
          <w:lang w:val="en-US"/>
        </w:rPr>
        <w:t xml:space="preserve">the necessary investigation and examination to determine the accurate number of fish </w:t>
      </w:r>
      <w:r w:rsidRPr="00AE77F0">
        <w:rPr>
          <w:spacing w:val="-4"/>
          <w:w w:val="105"/>
          <w:lang w:val="en-US"/>
        </w:rPr>
        <w:t>transferred/caged.</w:t>
      </w:r>
    </w:p>
    <w:p w14:paraId="39E5C8A4" w14:textId="77777777" w:rsidR="00784838" w:rsidRPr="00AE77F0" w:rsidRDefault="00784838" w:rsidP="00784838">
      <w:pPr>
        <w:widowControl w:val="0"/>
        <w:numPr>
          <w:ilvl w:val="0"/>
          <w:numId w:val="3"/>
        </w:numPr>
        <w:tabs>
          <w:tab w:val="clear" w:pos="288"/>
          <w:tab w:val="num" w:pos="1080"/>
        </w:tabs>
        <w:kinsoku w:val="0"/>
        <w:spacing w:after="0"/>
        <w:jc w:val="both"/>
        <w:rPr>
          <w:spacing w:val="-4"/>
          <w:w w:val="105"/>
          <w:lang w:val="en-US"/>
        </w:rPr>
      </w:pPr>
      <w:r w:rsidRPr="00AE77F0">
        <w:rPr>
          <w:spacing w:val="3"/>
          <w:w w:val="105"/>
          <w:lang w:val="en-US"/>
        </w:rPr>
        <w:t xml:space="preserve">Estimation of the mean weight value of the E-BFT shall be made through the </w:t>
      </w:r>
      <w:r w:rsidRPr="00AE77F0">
        <w:rPr>
          <w:spacing w:val="-5"/>
          <w:w w:val="105"/>
          <w:lang w:val="en-US"/>
        </w:rPr>
        <w:t xml:space="preserve">utilization of the video footage produced by the stereoscopic camera and with the AM </w:t>
      </w:r>
      <w:r w:rsidRPr="00AE77F0">
        <w:rPr>
          <w:spacing w:val="-2"/>
          <w:w w:val="105"/>
          <w:lang w:val="en-US"/>
        </w:rPr>
        <w:t xml:space="preserve">100 </w:t>
      </w:r>
      <w:r w:rsidRPr="00AE77F0">
        <w:rPr>
          <w:spacing w:val="-2"/>
          <w:w w:val="105"/>
          <w:lang w:val="en-US"/>
        </w:rPr>
        <w:lastRenderedPageBreak/>
        <w:t xml:space="preserve">software application. In case no satisfactory results obtained, the process for calculation and assessment of the mean weight values shall be repeated by recording </w:t>
      </w:r>
      <w:r w:rsidRPr="00AE77F0">
        <w:rPr>
          <w:spacing w:val="-3"/>
          <w:w w:val="105"/>
          <w:lang w:val="en-US"/>
        </w:rPr>
        <w:t xml:space="preserve">of the fish with the stereoscopic camera inside the cage. If a mean weight value other than the one that has been estimated at the time of first transfer (from the catching net </w:t>
      </w:r>
      <w:r w:rsidRPr="00AE77F0">
        <w:rPr>
          <w:spacing w:val="6"/>
          <w:w w:val="105"/>
          <w:lang w:val="en-US"/>
        </w:rPr>
        <w:t xml:space="preserve">to the towing net) at sea is found, then the results estimated with the usage </w:t>
      </w:r>
      <w:r w:rsidRPr="00AE77F0">
        <w:rPr>
          <w:spacing w:val="-4"/>
          <w:w w:val="105"/>
          <w:lang w:val="en-US"/>
        </w:rPr>
        <w:t xml:space="preserve">stereoscopic camera shall be accepted, the relevant Bluefin Tuna Catch Documents (BCD) shall be updated and validated accordingly by </w:t>
      </w:r>
      <w:proofErr w:type="spellStart"/>
      <w:r w:rsidRPr="00AE77F0">
        <w:rPr>
          <w:spacing w:val="-4"/>
          <w:w w:val="105"/>
          <w:lang w:val="en-US"/>
        </w:rPr>
        <w:t>MoA</w:t>
      </w:r>
      <w:r>
        <w:rPr>
          <w:spacing w:val="-4"/>
          <w:w w:val="105"/>
          <w:lang w:val="en-US"/>
        </w:rPr>
        <w:t>F</w:t>
      </w:r>
      <w:r w:rsidRPr="00AE77F0">
        <w:rPr>
          <w:spacing w:val="-4"/>
          <w:w w:val="105"/>
          <w:lang w:val="en-US"/>
        </w:rPr>
        <w:t>’s</w:t>
      </w:r>
      <w:proofErr w:type="spellEnd"/>
      <w:r w:rsidRPr="00AE77F0">
        <w:rPr>
          <w:spacing w:val="-4"/>
          <w:w w:val="105"/>
          <w:lang w:val="en-US"/>
        </w:rPr>
        <w:t xml:space="preserve"> authorities.</w:t>
      </w:r>
    </w:p>
    <w:p w14:paraId="3F4F072E" w14:textId="77777777" w:rsidR="00784838" w:rsidRPr="00AE77F0" w:rsidRDefault="00784838" w:rsidP="00784838">
      <w:pPr>
        <w:widowControl w:val="0"/>
        <w:numPr>
          <w:ilvl w:val="0"/>
          <w:numId w:val="3"/>
        </w:numPr>
        <w:tabs>
          <w:tab w:val="clear" w:pos="288"/>
          <w:tab w:val="num" w:pos="1080"/>
        </w:tabs>
        <w:kinsoku w:val="0"/>
        <w:spacing w:after="0"/>
        <w:jc w:val="both"/>
        <w:rPr>
          <w:spacing w:val="-4"/>
          <w:w w:val="105"/>
          <w:lang w:val="en-US"/>
        </w:rPr>
      </w:pPr>
      <w:r w:rsidRPr="00AE77F0">
        <w:rPr>
          <w:spacing w:val="-2"/>
          <w:w w:val="105"/>
          <w:lang w:val="en-US"/>
        </w:rPr>
        <w:t xml:space="preserve">If any quantity exceeding the level of the allowed E-BFT fishing quota is determined </w:t>
      </w:r>
      <w:r w:rsidRPr="00AE77F0">
        <w:rPr>
          <w:spacing w:val="1"/>
          <w:w w:val="105"/>
          <w:lang w:val="en-US"/>
        </w:rPr>
        <w:t xml:space="preserve">at the time of farm caging, then the relevant number of fish corresponding to the </w:t>
      </w:r>
      <w:r w:rsidRPr="00AE77F0">
        <w:rPr>
          <w:spacing w:val="-4"/>
          <w:w w:val="105"/>
          <w:lang w:val="en-US"/>
        </w:rPr>
        <w:t xml:space="preserve">concerned exceeding quantity shall be released from the cages, with the instruction of </w:t>
      </w:r>
      <w:r w:rsidRPr="00AE77F0">
        <w:rPr>
          <w:w w:val="105"/>
          <w:lang w:val="en-US"/>
        </w:rPr>
        <w:t xml:space="preserve">the </w:t>
      </w:r>
      <w:proofErr w:type="spellStart"/>
      <w:r w:rsidRPr="00AE77F0">
        <w:rPr>
          <w:spacing w:val="-4"/>
          <w:w w:val="105"/>
          <w:lang w:val="en-US"/>
        </w:rPr>
        <w:t>MoA</w:t>
      </w:r>
      <w:r>
        <w:rPr>
          <w:spacing w:val="-4"/>
          <w:w w:val="105"/>
          <w:lang w:val="en-US"/>
        </w:rPr>
        <w:t>F</w:t>
      </w:r>
      <w:proofErr w:type="spellEnd"/>
      <w:r w:rsidRPr="00AE77F0">
        <w:rPr>
          <w:w w:val="105"/>
          <w:lang w:val="en-US"/>
        </w:rPr>
        <w:t>.</w:t>
      </w:r>
    </w:p>
    <w:p w14:paraId="55D3541D" w14:textId="77777777" w:rsidR="00784838" w:rsidRPr="00AE77F0" w:rsidRDefault="00784838" w:rsidP="00784838">
      <w:pPr>
        <w:numPr>
          <w:ilvl w:val="0"/>
          <w:numId w:val="3"/>
        </w:numPr>
        <w:tabs>
          <w:tab w:val="clear" w:pos="288"/>
          <w:tab w:val="num" w:pos="1080"/>
        </w:tabs>
        <w:autoSpaceDE w:val="0"/>
        <w:autoSpaceDN w:val="0"/>
        <w:adjustRightInd w:val="0"/>
        <w:spacing w:after="0"/>
        <w:jc w:val="both"/>
        <w:rPr>
          <w:b/>
          <w:bCs/>
        </w:rPr>
      </w:pPr>
      <w:r w:rsidRPr="00AE77F0">
        <w:rPr>
          <w:spacing w:val="-3"/>
          <w:w w:val="105"/>
          <w:lang w:val="en-US"/>
        </w:rPr>
        <w:t>As for the 201</w:t>
      </w:r>
      <w:r>
        <w:rPr>
          <w:spacing w:val="-3"/>
          <w:w w:val="105"/>
          <w:lang w:val="en-US"/>
        </w:rPr>
        <w:t>9</w:t>
      </w:r>
      <w:r w:rsidRPr="00AE77F0">
        <w:rPr>
          <w:spacing w:val="-3"/>
          <w:w w:val="105"/>
          <w:lang w:val="en-US"/>
        </w:rPr>
        <w:t xml:space="preserve"> E-BFT fishing season, the E-BFT Fishing/Farming Companies shall be instructed </w:t>
      </w:r>
      <w:r w:rsidRPr="00AE77F0">
        <w:rPr>
          <w:spacing w:val="-5"/>
          <w:w w:val="105"/>
          <w:lang w:val="en-US"/>
        </w:rPr>
        <w:t xml:space="preserve">to follow the above-mentioned procedures.  </w:t>
      </w:r>
    </w:p>
    <w:p w14:paraId="274EC5A9" w14:textId="77777777" w:rsidR="00784838" w:rsidRPr="00AE77F0" w:rsidRDefault="00784838" w:rsidP="003263E1">
      <w:pPr>
        <w:autoSpaceDE w:val="0"/>
        <w:autoSpaceDN w:val="0"/>
        <w:adjustRightInd w:val="0"/>
        <w:jc w:val="both"/>
        <w:rPr>
          <w:spacing w:val="-5"/>
          <w:w w:val="105"/>
          <w:lang w:val="en-US"/>
        </w:rPr>
      </w:pPr>
    </w:p>
    <w:p w14:paraId="1401B82B" w14:textId="77777777" w:rsidR="00784838" w:rsidRPr="00AE77F0" w:rsidRDefault="00784838" w:rsidP="000F663A">
      <w:pPr>
        <w:autoSpaceDE w:val="0"/>
        <w:autoSpaceDN w:val="0"/>
        <w:adjustRightInd w:val="0"/>
        <w:rPr>
          <w:b/>
          <w:bCs/>
          <w:i/>
          <w:iCs/>
          <w:spacing w:val="-4"/>
          <w:w w:val="105"/>
          <w:lang w:val="en-US"/>
        </w:rPr>
      </w:pPr>
    </w:p>
    <w:p w14:paraId="2102FFF2" w14:textId="77777777" w:rsidR="00784838" w:rsidRPr="00AE77F0" w:rsidRDefault="00784838" w:rsidP="000F663A">
      <w:pPr>
        <w:autoSpaceDE w:val="0"/>
        <w:autoSpaceDN w:val="0"/>
        <w:adjustRightInd w:val="0"/>
        <w:rPr>
          <w:b/>
          <w:bCs/>
        </w:rPr>
      </w:pPr>
      <w:r w:rsidRPr="00AE77F0">
        <w:rPr>
          <w:b/>
          <w:bCs/>
          <w:i/>
          <w:iCs/>
          <w:spacing w:val="-4"/>
          <w:w w:val="105"/>
          <w:lang w:val="en-US"/>
        </w:rPr>
        <w:t>Electronic Bluefin tuna Catch Document (</w:t>
      </w:r>
      <w:proofErr w:type="spellStart"/>
      <w:r w:rsidRPr="00AE77F0">
        <w:rPr>
          <w:b/>
          <w:bCs/>
          <w:i/>
          <w:iCs/>
          <w:spacing w:val="-4"/>
          <w:w w:val="105"/>
          <w:lang w:val="en-US"/>
        </w:rPr>
        <w:t>eBCD</w:t>
      </w:r>
      <w:proofErr w:type="spellEnd"/>
      <w:r w:rsidRPr="00AE77F0">
        <w:rPr>
          <w:b/>
          <w:bCs/>
          <w:i/>
          <w:iCs/>
          <w:spacing w:val="-4"/>
          <w:w w:val="105"/>
          <w:lang w:val="en-US"/>
        </w:rPr>
        <w:t xml:space="preserve">)  </w:t>
      </w:r>
    </w:p>
    <w:p w14:paraId="0B21B4D8" w14:textId="77777777" w:rsidR="00784838" w:rsidRPr="00AE77F0" w:rsidRDefault="00784838" w:rsidP="00894638">
      <w:pPr>
        <w:autoSpaceDE w:val="0"/>
        <w:autoSpaceDN w:val="0"/>
        <w:adjustRightInd w:val="0"/>
        <w:ind w:left="1080"/>
      </w:pPr>
    </w:p>
    <w:p w14:paraId="2723725A"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As from 1st May 2016, all Bluefin tuna Catch Document (BCD) related operations, issue and process of all BCDs shall be performed through the web-based Electronic Bluefin tuna Catch Document (</w:t>
      </w:r>
      <w:proofErr w:type="spellStart"/>
      <w:r w:rsidRPr="00AE77F0">
        <w:rPr>
          <w:spacing w:val="2"/>
          <w:w w:val="105"/>
          <w:lang w:val="en-US"/>
        </w:rPr>
        <w:t>eBCD</w:t>
      </w:r>
      <w:proofErr w:type="spellEnd"/>
      <w:r w:rsidRPr="00AE77F0">
        <w:rPr>
          <w:spacing w:val="2"/>
          <w:w w:val="105"/>
          <w:lang w:val="en-US"/>
        </w:rPr>
        <w:t xml:space="preserve">) software system. However any transfer, harvest, export and domestic sale of E-BFT that have already been transferred to farm cages before 2016 shall continue to be made by using the paper based BCD </w:t>
      </w:r>
    </w:p>
    <w:p w14:paraId="15E69CCC" w14:textId="77777777" w:rsidR="00784838" w:rsidRPr="00AE77F0" w:rsidRDefault="00784838" w:rsidP="001806C4">
      <w:pPr>
        <w:spacing w:before="324" w:line="199" w:lineRule="auto"/>
        <w:rPr>
          <w:b/>
          <w:bCs/>
          <w:i/>
          <w:iCs/>
          <w:spacing w:val="-4"/>
          <w:w w:val="105"/>
          <w:lang w:val="en-US"/>
        </w:rPr>
      </w:pPr>
      <w:r w:rsidRPr="00AE77F0">
        <w:rPr>
          <w:b/>
          <w:bCs/>
          <w:i/>
          <w:iCs/>
          <w:spacing w:val="-4"/>
          <w:w w:val="105"/>
          <w:lang w:val="en-US"/>
        </w:rPr>
        <w:t>Final Provisions</w:t>
      </w:r>
    </w:p>
    <w:p w14:paraId="4B19F721" w14:textId="77777777" w:rsidR="00784838" w:rsidRPr="00AE77F0" w:rsidRDefault="00784838" w:rsidP="001806C4">
      <w:pPr>
        <w:spacing w:line="199" w:lineRule="auto"/>
        <w:rPr>
          <w:b/>
          <w:bCs/>
          <w:i/>
          <w:iCs/>
          <w:spacing w:val="-4"/>
          <w:w w:val="105"/>
          <w:lang w:val="en-US"/>
        </w:rPr>
      </w:pPr>
    </w:p>
    <w:p w14:paraId="3E2A8F98" w14:textId="77777777" w:rsidR="00784838" w:rsidRPr="00AE77F0" w:rsidRDefault="00784838" w:rsidP="00784838">
      <w:pPr>
        <w:widowControl w:val="0"/>
        <w:numPr>
          <w:ilvl w:val="0"/>
          <w:numId w:val="1"/>
        </w:numPr>
        <w:kinsoku w:val="0"/>
        <w:spacing w:after="0" w:line="240" w:lineRule="auto"/>
        <w:jc w:val="both"/>
        <w:rPr>
          <w:spacing w:val="2"/>
          <w:w w:val="105"/>
          <w:lang w:val="en-US"/>
        </w:rPr>
      </w:pPr>
      <w:r w:rsidRPr="00AE77F0">
        <w:rPr>
          <w:spacing w:val="2"/>
          <w:w w:val="105"/>
          <w:lang w:val="en-US"/>
        </w:rPr>
        <w:t>Owners/operators of the fishing vessels, managers /operators of farming facilities and exporters shall be responsible from the proper implementation of all provisions mentioned above, as well as of other applicable rules and recommendations imposed by ICCAT.</w:t>
      </w:r>
    </w:p>
    <w:p w14:paraId="01D3958F" w14:textId="77777777" w:rsidR="00784838" w:rsidRDefault="00784838" w:rsidP="001806C4">
      <w:pPr>
        <w:ind w:left="499" w:hanging="357"/>
        <w:jc w:val="both"/>
        <w:rPr>
          <w:spacing w:val="-4"/>
          <w:w w:val="105"/>
          <w:lang w:val="en-US"/>
        </w:rPr>
      </w:pPr>
    </w:p>
    <w:p w14:paraId="2D1D5289" w14:textId="77777777" w:rsidR="00784838" w:rsidRDefault="00784838" w:rsidP="001806C4">
      <w:pPr>
        <w:ind w:left="499" w:hanging="357"/>
        <w:jc w:val="both"/>
        <w:rPr>
          <w:spacing w:val="-4"/>
          <w:w w:val="105"/>
          <w:lang w:val="en-US"/>
        </w:rPr>
      </w:pPr>
    </w:p>
    <w:p w14:paraId="58F42577" w14:textId="77777777" w:rsidR="00784838" w:rsidRDefault="00784838" w:rsidP="001806C4">
      <w:pPr>
        <w:ind w:left="499" w:hanging="357"/>
        <w:jc w:val="both"/>
        <w:rPr>
          <w:spacing w:val="-4"/>
          <w:w w:val="105"/>
          <w:lang w:val="en-US"/>
        </w:rPr>
      </w:pPr>
    </w:p>
    <w:p w14:paraId="294E32F4" w14:textId="77777777" w:rsidR="00784838" w:rsidRDefault="00784838" w:rsidP="001806C4">
      <w:pPr>
        <w:ind w:left="499" w:hanging="357"/>
        <w:jc w:val="both"/>
        <w:rPr>
          <w:spacing w:val="-4"/>
          <w:w w:val="105"/>
          <w:lang w:val="en-US"/>
        </w:rPr>
      </w:pPr>
    </w:p>
    <w:p w14:paraId="3805839F" w14:textId="77777777" w:rsidR="00784838" w:rsidRDefault="00784838" w:rsidP="001806C4">
      <w:pPr>
        <w:ind w:left="499" w:hanging="357"/>
        <w:jc w:val="both"/>
        <w:rPr>
          <w:spacing w:val="-4"/>
          <w:w w:val="105"/>
          <w:lang w:val="en-US"/>
        </w:rPr>
      </w:pPr>
    </w:p>
    <w:p w14:paraId="46974174" w14:textId="77777777" w:rsidR="00784838" w:rsidRDefault="00784838" w:rsidP="001806C4">
      <w:pPr>
        <w:ind w:left="499" w:hanging="357"/>
        <w:jc w:val="both"/>
        <w:rPr>
          <w:spacing w:val="-4"/>
          <w:w w:val="105"/>
          <w:lang w:val="en-US"/>
        </w:rPr>
      </w:pPr>
    </w:p>
    <w:p w14:paraId="33B6DF0D" w14:textId="77777777" w:rsidR="00784838" w:rsidRDefault="00784838" w:rsidP="001806C4">
      <w:pPr>
        <w:ind w:left="499" w:hanging="357"/>
        <w:jc w:val="both"/>
        <w:rPr>
          <w:spacing w:val="-4"/>
          <w:w w:val="105"/>
          <w:lang w:val="en-US"/>
        </w:rPr>
      </w:pPr>
    </w:p>
    <w:p w14:paraId="0997BC62" w14:textId="77777777" w:rsidR="00784838" w:rsidRDefault="00784838" w:rsidP="001806C4">
      <w:pPr>
        <w:ind w:left="499" w:hanging="357"/>
        <w:jc w:val="both"/>
        <w:rPr>
          <w:spacing w:val="-4"/>
          <w:w w:val="105"/>
          <w:lang w:val="en-US"/>
        </w:rPr>
      </w:pPr>
    </w:p>
    <w:p w14:paraId="1D22BA18" w14:textId="77777777" w:rsidR="00784838" w:rsidRDefault="00784838" w:rsidP="001806C4">
      <w:pPr>
        <w:ind w:left="499" w:hanging="357"/>
        <w:jc w:val="both"/>
        <w:rPr>
          <w:spacing w:val="-4"/>
          <w:w w:val="105"/>
          <w:lang w:val="en-US"/>
        </w:rPr>
      </w:pPr>
    </w:p>
    <w:p w14:paraId="5849F0ED" w14:textId="77777777" w:rsidR="00784838" w:rsidRDefault="00784838" w:rsidP="001806C4">
      <w:pPr>
        <w:ind w:left="499" w:hanging="357"/>
        <w:jc w:val="both"/>
        <w:rPr>
          <w:spacing w:val="-4"/>
          <w:w w:val="105"/>
          <w:lang w:val="en-US"/>
        </w:rPr>
      </w:pPr>
    </w:p>
    <w:p w14:paraId="27AC9582" w14:textId="77777777" w:rsidR="00784838" w:rsidRDefault="00784838" w:rsidP="001806C4">
      <w:pPr>
        <w:ind w:left="499" w:hanging="357"/>
        <w:jc w:val="both"/>
        <w:rPr>
          <w:spacing w:val="-4"/>
          <w:w w:val="105"/>
          <w:lang w:val="en-US"/>
        </w:rPr>
      </w:pPr>
    </w:p>
    <w:p w14:paraId="22F054CD" w14:textId="77777777" w:rsidR="00784838" w:rsidRDefault="00784838" w:rsidP="001806C4">
      <w:pPr>
        <w:ind w:left="499" w:hanging="357"/>
        <w:jc w:val="both"/>
        <w:rPr>
          <w:spacing w:val="-4"/>
          <w:w w:val="105"/>
          <w:lang w:val="en-US"/>
        </w:rPr>
      </w:pPr>
    </w:p>
    <w:p w14:paraId="78F1F544" w14:textId="77777777" w:rsidR="00784838" w:rsidRDefault="00784838" w:rsidP="001806C4">
      <w:pPr>
        <w:ind w:left="499" w:hanging="357"/>
        <w:jc w:val="both"/>
        <w:rPr>
          <w:spacing w:val="-4"/>
          <w:w w:val="105"/>
          <w:lang w:val="en-US"/>
        </w:rPr>
      </w:pPr>
    </w:p>
    <w:p w14:paraId="755B25C4" w14:textId="77777777" w:rsidR="00784838" w:rsidRDefault="00784838" w:rsidP="001806C4">
      <w:pPr>
        <w:ind w:left="499" w:hanging="357"/>
        <w:jc w:val="both"/>
        <w:rPr>
          <w:spacing w:val="-4"/>
          <w:w w:val="105"/>
          <w:lang w:val="en-US"/>
        </w:rPr>
      </w:pPr>
    </w:p>
    <w:p w14:paraId="48B4D588" w14:textId="77777777" w:rsidR="00784838" w:rsidRPr="00784838" w:rsidRDefault="00784838" w:rsidP="00F12A81">
      <w:pPr>
        <w:spacing w:after="0" w:line="240" w:lineRule="atLeast"/>
        <w:rPr>
          <w:b/>
          <w:color w:val="000000" w:themeColor="text1"/>
          <w:lang w:val="en-US"/>
        </w:rPr>
      </w:pPr>
    </w:p>
    <w:sectPr w:rsidR="00784838" w:rsidRPr="00784838" w:rsidSect="00784838">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F785"/>
    <w:multiLevelType w:val="singleLevel"/>
    <w:tmpl w:val="100CD9C0"/>
    <w:lvl w:ilvl="0">
      <w:start w:val="1"/>
      <w:numFmt w:val="decimal"/>
      <w:lvlText w:val="%1)"/>
      <w:lvlJc w:val="left"/>
      <w:pPr>
        <w:tabs>
          <w:tab w:val="num" w:pos="288"/>
        </w:tabs>
        <w:ind w:left="1080" w:hanging="288"/>
      </w:pPr>
      <w:rPr>
        <w:rFonts w:cs="Times New Roman"/>
        <w:b w:val="0"/>
        <w:snapToGrid/>
        <w:spacing w:val="-2"/>
        <w:w w:val="105"/>
        <w:sz w:val="24"/>
        <w:szCs w:val="24"/>
      </w:rPr>
    </w:lvl>
  </w:abstractNum>
  <w:abstractNum w:abstractNumId="1" w15:restartNumberingAfterBreak="0">
    <w:nsid w:val="021164F7"/>
    <w:multiLevelType w:val="singleLevel"/>
    <w:tmpl w:val="38C6C35F"/>
    <w:lvl w:ilvl="0">
      <w:start w:val="1"/>
      <w:numFmt w:val="decimal"/>
      <w:lvlText w:val="%1)"/>
      <w:lvlJc w:val="left"/>
      <w:pPr>
        <w:tabs>
          <w:tab w:val="num" w:pos="360"/>
        </w:tabs>
        <w:ind w:left="1008" w:hanging="360"/>
      </w:pPr>
      <w:rPr>
        <w:rFonts w:cs="Times New Roman"/>
        <w:snapToGrid/>
        <w:spacing w:val="-4"/>
        <w:w w:val="105"/>
        <w:sz w:val="24"/>
        <w:szCs w:val="24"/>
      </w:rPr>
    </w:lvl>
  </w:abstractNum>
  <w:abstractNum w:abstractNumId="2" w15:restartNumberingAfterBreak="0">
    <w:nsid w:val="685F4D92"/>
    <w:multiLevelType w:val="hybridMultilevel"/>
    <w:tmpl w:val="5F7C83F0"/>
    <w:lvl w:ilvl="0" w:tplc="DA266662">
      <w:start w:val="3"/>
      <w:numFmt w:val="bullet"/>
      <w:lvlText w:val="-"/>
      <w:lvlJc w:val="left"/>
      <w:pPr>
        <w:ind w:left="360" w:hanging="360"/>
      </w:pPr>
      <w:rPr>
        <w:rFonts w:ascii="Times New Roman" w:eastAsiaTheme="minorEastAsia" w:hAnsi="Times New Roman"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E2B"/>
    <w:rsid w:val="0000276A"/>
    <w:rsid w:val="00017D05"/>
    <w:rsid w:val="0003367A"/>
    <w:rsid w:val="00045D9B"/>
    <w:rsid w:val="00066E90"/>
    <w:rsid w:val="00074129"/>
    <w:rsid w:val="00084684"/>
    <w:rsid w:val="000A1DFC"/>
    <w:rsid w:val="000B7B30"/>
    <w:rsid w:val="000C6086"/>
    <w:rsid w:val="000E6804"/>
    <w:rsid w:val="000E7E19"/>
    <w:rsid w:val="000F39D9"/>
    <w:rsid w:val="00132827"/>
    <w:rsid w:val="001342B1"/>
    <w:rsid w:val="00141B3F"/>
    <w:rsid w:val="001670C0"/>
    <w:rsid w:val="001B1D2F"/>
    <w:rsid w:val="001B2F3C"/>
    <w:rsid w:val="001B6BD9"/>
    <w:rsid w:val="001F0B7F"/>
    <w:rsid w:val="00202726"/>
    <w:rsid w:val="00206FC0"/>
    <w:rsid w:val="0020773A"/>
    <w:rsid w:val="002233EB"/>
    <w:rsid w:val="002269F1"/>
    <w:rsid w:val="00227579"/>
    <w:rsid w:val="00256C7E"/>
    <w:rsid w:val="00293244"/>
    <w:rsid w:val="00294B61"/>
    <w:rsid w:val="002A280E"/>
    <w:rsid w:val="002B1D22"/>
    <w:rsid w:val="002E69E7"/>
    <w:rsid w:val="0030573A"/>
    <w:rsid w:val="00306602"/>
    <w:rsid w:val="0031129F"/>
    <w:rsid w:val="00380195"/>
    <w:rsid w:val="0038392C"/>
    <w:rsid w:val="00386EB0"/>
    <w:rsid w:val="003D15EE"/>
    <w:rsid w:val="003D3598"/>
    <w:rsid w:val="003D4925"/>
    <w:rsid w:val="003D6914"/>
    <w:rsid w:val="004011EE"/>
    <w:rsid w:val="00406E5C"/>
    <w:rsid w:val="00425E77"/>
    <w:rsid w:val="0043350C"/>
    <w:rsid w:val="00442F6B"/>
    <w:rsid w:val="00456772"/>
    <w:rsid w:val="00461683"/>
    <w:rsid w:val="00464579"/>
    <w:rsid w:val="004946C5"/>
    <w:rsid w:val="004B7159"/>
    <w:rsid w:val="004C5D61"/>
    <w:rsid w:val="004D149E"/>
    <w:rsid w:val="00506338"/>
    <w:rsid w:val="00533C60"/>
    <w:rsid w:val="005458EF"/>
    <w:rsid w:val="00573FE8"/>
    <w:rsid w:val="00580353"/>
    <w:rsid w:val="0059728F"/>
    <w:rsid w:val="005F4973"/>
    <w:rsid w:val="00635818"/>
    <w:rsid w:val="006419C3"/>
    <w:rsid w:val="006602F3"/>
    <w:rsid w:val="00686837"/>
    <w:rsid w:val="00691B4C"/>
    <w:rsid w:val="006A0A7B"/>
    <w:rsid w:val="006A0CB5"/>
    <w:rsid w:val="006A7B7B"/>
    <w:rsid w:val="006C2DAF"/>
    <w:rsid w:val="00721C1B"/>
    <w:rsid w:val="007514F9"/>
    <w:rsid w:val="00753B74"/>
    <w:rsid w:val="0075643F"/>
    <w:rsid w:val="0075653C"/>
    <w:rsid w:val="00784838"/>
    <w:rsid w:val="00791779"/>
    <w:rsid w:val="00791876"/>
    <w:rsid w:val="00793297"/>
    <w:rsid w:val="0079345B"/>
    <w:rsid w:val="00796577"/>
    <w:rsid w:val="007A4781"/>
    <w:rsid w:val="007A7A55"/>
    <w:rsid w:val="007C29EE"/>
    <w:rsid w:val="007C2A62"/>
    <w:rsid w:val="007D7B58"/>
    <w:rsid w:val="00817970"/>
    <w:rsid w:val="0083703E"/>
    <w:rsid w:val="00844F71"/>
    <w:rsid w:val="00856E57"/>
    <w:rsid w:val="008912C9"/>
    <w:rsid w:val="008B7C94"/>
    <w:rsid w:val="008C148D"/>
    <w:rsid w:val="008C6729"/>
    <w:rsid w:val="008D05C9"/>
    <w:rsid w:val="008D2D33"/>
    <w:rsid w:val="008E42C9"/>
    <w:rsid w:val="008E4430"/>
    <w:rsid w:val="00904A4E"/>
    <w:rsid w:val="00905C76"/>
    <w:rsid w:val="00914B6E"/>
    <w:rsid w:val="00925498"/>
    <w:rsid w:val="00931F7E"/>
    <w:rsid w:val="0093203B"/>
    <w:rsid w:val="00946A30"/>
    <w:rsid w:val="0095171A"/>
    <w:rsid w:val="009700EA"/>
    <w:rsid w:val="009724AF"/>
    <w:rsid w:val="00976A86"/>
    <w:rsid w:val="0099406A"/>
    <w:rsid w:val="009B4EE3"/>
    <w:rsid w:val="009C0E9D"/>
    <w:rsid w:val="009C3AD4"/>
    <w:rsid w:val="009D2736"/>
    <w:rsid w:val="009D32AC"/>
    <w:rsid w:val="009D5A9F"/>
    <w:rsid w:val="009D6F1D"/>
    <w:rsid w:val="009F2102"/>
    <w:rsid w:val="009F2440"/>
    <w:rsid w:val="00A02EAD"/>
    <w:rsid w:val="00A215CC"/>
    <w:rsid w:val="00A252DA"/>
    <w:rsid w:val="00A5232C"/>
    <w:rsid w:val="00A8738C"/>
    <w:rsid w:val="00AA0829"/>
    <w:rsid w:val="00AA4442"/>
    <w:rsid w:val="00AB4347"/>
    <w:rsid w:val="00AD0B3F"/>
    <w:rsid w:val="00AD1ABF"/>
    <w:rsid w:val="00AE16D7"/>
    <w:rsid w:val="00B10EE9"/>
    <w:rsid w:val="00B3494A"/>
    <w:rsid w:val="00B419E6"/>
    <w:rsid w:val="00B43AC3"/>
    <w:rsid w:val="00B56B76"/>
    <w:rsid w:val="00B91B71"/>
    <w:rsid w:val="00B93DBF"/>
    <w:rsid w:val="00BA5F77"/>
    <w:rsid w:val="00BB378E"/>
    <w:rsid w:val="00BD6C09"/>
    <w:rsid w:val="00BE43B7"/>
    <w:rsid w:val="00BF7BDC"/>
    <w:rsid w:val="00C11A93"/>
    <w:rsid w:val="00C20526"/>
    <w:rsid w:val="00C30156"/>
    <w:rsid w:val="00C61FC9"/>
    <w:rsid w:val="00C62976"/>
    <w:rsid w:val="00C86AEB"/>
    <w:rsid w:val="00C94F98"/>
    <w:rsid w:val="00CA3592"/>
    <w:rsid w:val="00CA5513"/>
    <w:rsid w:val="00CC5F9F"/>
    <w:rsid w:val="00CE2E00"/>
    <w:rsid w:val="00CE57FF"/>
    <w:rsid w:val="00CE6395"/>
    <w:rsid w:val="00D1691D"/>
    <w:rsid w:val="00D401E5"/>
    <w:rsid w:val="00D50DA7"/>
    <w:rsid w:val="00DB1A43"/>
    <w:rsid w:val="00DE12D1"/>
    <w:rsid w:val="00DE354D"/>
    <w:rsid w:val="00DE5463"/>
    <w:rsid w:val="00DF6463"/>
    <w:rsid w:val="00DF7543"/>
    <w:rsid w:val="00E0031A"/>
    <w:rsid w:val="00E01977"/>
    <w:rsid w:val="00E04CB7"/>
    <w:rsid w:val="00E1516A"/>
    <w:rsid w:val="00E25C78"/>
    <w:rsid w:val="00E52641"/>
    <w:rsid w:val="00E7101C"/>
    <w:rsid w:val="00E74396"/>
    <w:rsid w:val="00E74F6F"/>
    <w:rsid w:val="00E94CA5"/>
    <w:rsid w:val="00E97257"/>
    <w:rsid w:val="00EA5B13"/>
    <w:rsid w:val="00EA68DA"/>
    <w:rsid w:val="00EB00C3"/>
    <w:rsid w:val="00EB4431"/>
    <w:rsid w:val="00F04861"/>
    <w:rsid w:val="00F12A81"/>
    <w:rsid w:val="00F26B69"/>
    <w:rsid w:val="00F36805"/>
    <w:rsid w:val="00F4741F"/>
    <w:rsid w:val="00F57C2C"/>
    <w:rsid w:val="00F6072C"/>
    <w:rsid w:val="00F62CFB"/>
    <w:rsid w:val="00F63393"/>
    <w:rsid w:val="00F74168"/>
    <w:rsid w:val="00FA1A93"/>
    <w:rsid w:val="00FA4F3D"/>
    <w:rsid w:val="00FB26B9"/>
    <w:rsid w:val="00FB4781"/>
    <w:rsid w:val="00FE491A"/>
    <w:rsid w:val="00FF2E2B"/>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4BC878D"/>
  <w15:docId w15:val="{4F220DC2-E303-45F6-9F5A-1BEAB88B5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F2E2B"/>
    <w:rPr>
      <w:rFonts w:ascii="Calibri" w:eastAsia="Calibri" w:hAnsi="Calibri" w:cs="Times New Roman"/>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93DBF"/>
    <w:rPr>
      <w:color w:val="0000FF" w:themeColor="hyperlink"/>
      <w:u w:val="single"/>
    </w:rPr>
  </w:style>
  <w:style w:type="paragraph" w:styleId="Header">
    <w:name w:val="header"/>
    <w:basedOn w:val="Normal"/>
    <w:link w:val="HeaderChar"/>
    <w:unhideWhenUsed/>
    <w:rsid w:val="00DF6463"/>
    <w:pPr>
      <w:tabs>
        <w:tab w:val="center" w:pos="4252"/>
        <w:tab w:val="right" w:pos="8504"/>
      </w:tabs>
      <w:spacing w:after="0" w:line="240" w:lineRule="auto"/>
    </w:pPr>
  </w:style>
  <w:style w:type="character" w:customStyle="1" w:styleId="HeaderChar">
    <w:name w:val="Header Char"/>
    <w:basedOn w:val="DefaultParagraphFont"/>
    <w:link w:val="Header"/>
    <w:rsid w:val="00DF6463"/>
    <w:rPr>
      <w:rFonts w:ascii="Calibri" w:eastAsia="Calibri" w:hAnsi="Calibri" w:cs="Times New Roman"/>
      <w:lang w:val="hr-HR"/>
    </w:rPr>
  </w:style>
  <w:style w:type="paragraph" w:styleId="BalloonText">
    <w:name w:val="Balloon Text"/>
    <w:basedOn w:val="Normal"/>
    <w:link w:val="BalloonTextChar"/>
    <w:uiPriority w:val="99"/>
    <w:semiHidden/>
    <w:unhideWhenUsed/>
    <w:rsid w:val="00294B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4B61"/>
    <w:rPr>
      <w:rFonts w:ascii="Segoe UI" w:eastAsia="Calibri" w:hAnsi="Segoe UI" w:cs="Segoe UI"/>
      <w:sz w:val="18"/>
      <w:szCs w:val="18"/>
      <w:lang w:val="hr-HR"/>
    </w:rPr>
  </w:style>
  <w:style w:type="character" w:styleId="CommentReference">
    <w:name w:val="annotation reference"/>
    <w:basedOn w:val="DefaultParagraphFont"/>
    <w:uiPriority w:val="99"/>
    <w:semiHidden/>
    <w:unhideWhenUsed/>
    <w:rsid w:val="00FA1A93"/>
    <w:rPr>
      <w:sz w:val="16"/>
      <w:szCs w:val="16"/>
    </w:rPr>
  </w:style>
  <w:style w:type="paragraph" w:styleId="CommentText">
    <w:name w:val="annotation text"/>
    <w:basedOn w:val="Normal"/>
    <w:link w:val="CommentTextChar"/>
    <w:uiPriority w:val="99"/>
    <w:semiHidden/>
    <w:unhideWhenUsed/>
    <w:rsid w:val="00FA1A93"/>
    <w:pPr>
      <w:spacing w:line="240" w:lineRule="auto"/>
    </w:pPr>
    <w:rPr>
      <w:sz w:val="20"/>
      <w:szCs w:val="20"/>
    </w:rPr>
  </w:style>
  <w:style w:type="character" w:customStyle="1" w:styleId="CommentTextChar">
    <w:name w:val="Comment Text Char"/>
    <w:basedOn w:val="DefaultParagraphFont"/>
    <w:link w:val="CommentText"/>
    <w:uiPriority w:val="99"/>
    <w:semiHidden/>
    <w:rsid w:val="00FA1A93"/>
    <w:rPr>
      <w:rFonts w:ascii="Calibri" w:eastAsia="Calibri" w:hAnsi="Calibri" w:cs="Times New Roman"/>
      <w:sz w:val="20"/>
      <w:szCs w:val="20"/>
      <w:lang w:val="hr-HR"/>
    </w:rPr>
  </w:style>
  <w:style w:type="paragraph" w:styleId="CommentSubject">
    <w:name w:val="annotation subject"/>
    <w:basedOn w:val="CommentText"/>
    <w:next w:val="CommentText"/>
    <w:link w:val="CommentSubjectChar"/>
    <w:uiPriority w:val="99"/>
    <w:semiHidden/>
    <w:unhideWhenUsed/>
    <w:rsid w:val="00FA1A93"/>
    <w:rPr>
      <w:b/>
      <w:bCs/>
    </w:rPr>
  </w:style>
  <w:style w:type="character" w:customStyle="1" w:styleId="CommentSubjectChar">
    <w:name w:val="Comment Subject Char"/>
    <w:basedOn w:val="CommentTextChar"/>
    <w:link w:val="CommentSubject"/>
    <w:uiPriority w:val="99"/>
    <w:semiHidden/>
    <w:rsid w:val="00FA1A93"/>
    <w:rPr>
      <w:rFonts w:ascii="Calibri" w:eastAsia="Calibri" w:hAnsi="Calibri" w:cs="Times New Roman"/>
      <w:b/>
      <w:bCs/>
      <w:sz w:val="20"/>
      <w:szCs w:val="20"/>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08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rkinos@tarim.gov.tr" TargetMode="External"/><Relationship Id="rId5" Type="http://schemas.openxmlformats.org/officeDocument/2006/relationships/hyperlink" Target="mailto:orkinos@tarim.gov.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23</Pages>
  <Words>7226</Words>
  <Characters>41194</Characters>
  <Application>Microsoft Office Word</Application>
  <DocSecurity>0</DocSecurity>
  <Lines>343</Lines>
  <Paragraphs>96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Microsoft</Company>
  <LinksUpToDate>false</LinksUpToDate>
  <CharactersWithSpaces>48324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Jenny Cheatle</cp:lastModifiedBy>
  <cp:revision>51</cp:revision>
  <cp:lastPrinted>2018-09-07T08:34:00Z</cp:lastPrinted>
  <dcterms:created xsi:type="dcterms:W3CDTF">2018-09-07T11:11:00Z</dcterms:created>
  <dcterms:modified xsi:type="dcterms:W3CDTF">2019-10-04T07:59:00Z</dcterms:modified>
</cp:coreProperties>
</file>