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750AE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0356D6" w:rsidRDefault="00F34577" w:rsidP="000356D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E72A8">
              <w:rPr>
                <w:rFonts w:cs="Arial"/>
                <w:color w:val="000000"/>
                <w:sz w:val="20"/>
                <w:lang w:val="fr-FR"/>
              </w:rPr>
              <w:t>000DZ148</w:t>
            </w:r>
          </w:p>
        </w:tc>
      </w:tr>
      <w:tr w:rsidR="00DE72A8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72A8" w:rsidRPr="00E43050" w:rsidRDefault="00DE72A8" w:rsidP="00DE72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72A8" w:rsidRDefault="00DE72A8" w:rsidP="00DE72A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E72A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72A8" w:rsidRPr="00E43050" w:rsidRDefault="00DE72A8" w:rsidP="00DE72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72A8" w:rsidRDefault="00DE72A8" w:rsidP="00DE72A8">
            <w:pPr>
              <w:rPr>
                <w:rFonts w:cs="Arial"/>
                <w:color w:val="000000"/>
                <w:sz w:val="20"/>
              </w:rPr>
            </w:pPr>
          </w:p>
        </w:tc>
      </w:tr>
      <w:tr w:rsidR="00DE72A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72A8" w:rsidRPr="00E43050" w:rsidRDefault="00DE72A8" w:rsidP="00DE72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72A8" w:rsidRDefault="00DE72A8" w:rsidP="00DE72A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E72A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72A8" w:rsidRPr="00E43050" w:rsidRDefault="00DE72A8" w:rsidP="00DE72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72A8" w:rsidRDefault="00DE72A8" w:rsidP="00DE72A8">
            <w:pPr>
              <w:rPr>
                <w:rFonts w:cs="Arial"/>
                <w:color w:val="000000"/>
                <w:sz w:val="20"/>
              </w:rPr>
            </w:pPr>
          </w:p>
        </w:tc>
      </w:tr>
      <w:tr w:rsidR="00DE72A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72A8" w:rsidRPr="00E43050" w:rsidRDefault="00DE72A8" w:rsidP="00DE72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72A8" w:rsidRDefault="00DE72A8" w:rsidP="00DE72A8">
            <w:pPr>
              <w:rPr>
                <w:rFonts w:cs="Arial"/>
                <w:color w:val="000000"/>
                <w:sz w:val="20"/>
              </w:rPr>
            </w:pPr>
          </w:p>
        </w:tc>
      </w:tr>
      <w:tr w:rsidR="00DE72A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72A8" w:rsidRPr="00E43050" w:rsidRDefault="00DE72A8" w:rsidP="00DE72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72A8" w:rsidRDefault="00DE72A8" w:rsidP="00DE72A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17,4141</w:t>
            </w:r>
          </w:p>
        </w:tc>
      </w:tr>
      <w:tr w:rsidR="00DE72A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72A8" w:rsidRPr="00E43050" w:rsidRDefault="00DE72A8" w:rsidP="00DE72A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72A8" w:rsidRDefault="00DE72A8" w:rsidP="00DE72A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takoua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boughanmi</w:t>
            </w:r>
            <w:proofErr w:type="spellEnd"/>
          </w:p>
        </w:tc>
      </w:tr>
      <w:tr w:rsidR="00DE72A8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72A8" w:rsidRPr="00E43050" w:rsidRDefault="00DE72A8" w:rsidP="00DE72A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72A8" w:rsidRDefault="00DE72A8" w:rsidP="00DE72A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</w:tr>
      <w:tr w:rsidR="007D15FF" w:rsidRPr="0090362F" w:rsidTr="00DE72A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E72A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2A8" w:rsidRPr="00E43050" w:rsidRDefault="00DE72A8" w:rsidP="00DE72A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72A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2A8" w:rsidRPr="00E43050" w:rsidRDefault="00DE72A8" w:rsidP="00DE72A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72A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2A8" w:rsidRPr="00E43050" w:rsidRDefault="00DE72A8" w:rsidP="00DE72A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72A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2A8" w:rsidRPr="00E43050" w:rsidRDefault="00DE72A8" w:rsidP="00DE72A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72A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2A8" w:rsidRPr="00E43050" w:rsidRDefault="00DE72A8" w:rsidP="00DE72A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72A8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2A8" w:rsidRPr="00E43050" w:rsidRDefault="00DE72A8" w:rsidP="00DE72A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72A8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Pr="0033444D" w:rsidRDefault="00DE72A8" w:rsidP="00DE72A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DE72A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2127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35,3666667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13,6166667</w:t>
            </w:r>
          </w:p>
        </w:tc>
      </w:tr>
      <w:tr w:rsidR="00DE72A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2127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35,3666667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13,6166667</w:t>
            </w:r>
          </w:p>
        </w:tc>
      </w:tr>
      <w:tr w:rsidR="00DE72A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09:16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2127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35,2333333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</w:tr>
    </w:tbl>
    <w:p w:rsidR="000356D6" w:rsidRDefault="000356D6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870CE8" w:rsidRDefault="00870CE8">
      <w:pPr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750AE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E72A8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DZA/2018/AUT/008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356D6" w:rsidRDefault="000356D6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356D6" w:rsidRDefault="000356D6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356D6" w:rsidRDefault="000356D6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D4564" w:rsidRDefault="000D456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D4564" w:rsidRPr="00E43050" w:rsidRDefault="000D456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E750AE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DE72A8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E72A8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85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1275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85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83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35,30</w:t>
            </w:r>
          </w:p>
        </w:tc>
        <w:tc>
          <w:tcPr>
            <w:tcW w:w="1477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13,35</w:t>
            </w:r>
          </w:p>
        </w:tc>
        <w:tc>
          <w:tcPr>
            <w:tcW w:w="2625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1872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1545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EU.MLT_028_MB</w:t>
            </w: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750AE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E72A8" w:rsidRPr="00ED41D7" w:rsidTr="002A472F">
        <w:trPr>
          <w:trHeight w:val="401"/>
        </w:trPr>
        <w:tc>
          <w:tcPr>
            <w:tcW w:w="1242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750AE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E72A8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DZA/2018/008/ITD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252919,9</w:t>
            </w:r>
          </w:p>
        </w:tc>
        <w:tc>
          <w:tcPr>
            <w:tcW w:w="1843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E72A8" w:rsidRPr="00E43050" w:rsidTr="00214BF9">
        <w:trPr>
          <w:trHeight w:val="360"/>
        </w:trPr>
        <w:tc>
          <w:tcPr>
            <w:tcW w:w="11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326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DE72A8" w:rsidRDefault="00DE72A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E72A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252919,9</w:t>
            </w:r>
          </w:p>
        </w:tc>
        <w:tc>
          <w:tcPr>
            <w:tcW w:w="156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DZ18900010</w:t>
            </w:r>
          </w:p>
        </w:tc>
      </w:tr>
      <w:tr w:rsidR="00DE72A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DE72A8" w:rsidRPr="00E43050" w:rsidRDefault="00DE72A8" w:rsidP="00DE72A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750AE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E72A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DZA/2018/11/60</w:t>
            </w:r>
          </w:p>
        </w:tc>
        <w:tc>
          <w:tcPr>
            <w:tcW w:w="1417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165000</w:t>
            </w:r>
          </w:p>
        </w:tc>
        <w:tc>
          <w:tcPr>
            <w:tcW w:w="2622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DE72A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DZA/2018/17/60</w:t>
            </w:r>
          </w:p>
        </w:tc>
        <w:tc>
          <w:tcPr>
            <w:tcW w:w="1417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136680</w:t>
            </w:r>
          </w:p>
        </w:tc>
        <w:tc>
          <w:tcPr>
            <w:tcW w:w="2622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DE72A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DZA/2018/18/60</w:t>
            </w:r>
          </w:p>
        </w:tc>
        <w:tc>
          <w:tcPr>
            <w:tcW w:w="1417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701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2622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:rsidR="00DE72A8" w:rsidRDefault="00DE72A8" w:rsidP="00DE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</w:tbl>
    <w:p w:rsidR="000D4564" w:rsidRDefault="000D4564" w:rsidP="000D4564">
      <w:pPr>
        <w:pStyle w:val="Textoindependiente"/>
        <w:keepNext/>
        <w:keepLines/>
        <w:rPr>
          <w:b/>
          <w:lang w:val="fr-FR"/>
        </w:rPr>
      </w:pPr>
    </w:p>
    <w:p w:rsidR="000D4564" w:rsidRPr="000D4564" w:rsidRDefault="000D4564" w:rsidP="000D4564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E750AE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6D6" w:rsidRPr="00E43050" w:rsidTr="009C5233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Pr="00E43050" w:rsidRDefault="000356D6" w:rsidP="000356D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Pr="0099742B" w:rsidRDefault="00FB57F1" w:rsidP="00163B9F">
      <w:pPr>
        <w:pStyle w:val="Listaconvietas2"/>
        <w:rPr>
          <w:color w:val="000000" w:themeColor="text1"/>
        </w:rPr>
      </w:pPr>
    </w:p>
    <w:p w:rsidR="008E79C6" w:rsidRDefault="00954546" w:rsidP="00FB57F1">
      <w:pPr>
        <w:keepNext/>
        <w:keepLines/>
        <w:rPr>
          <w:rFonts w:cs="Arial"/>
          <w:i/>
          <w:color w:val="000000" w:themeColor="text1"/>
          <w:sz w:val="20"/>
          <w:lang w:val="fr-FR"/>
        </w:rPr>
      </w:pPr>
      <w:r w:rsidRPr="0099742B">
        <w:rPr>
          <w:rFonts w:cs="Arial"/>
          <w:i/>
          <w:color w:val="000000" w:themeColor="text1"/>
          <w:sz w:val="20"/>
          <w:lang w:val="fr-FR"/>
        </w:rPr>
        <w:t>Table</w:t>
      </w:r>
      <w:r w:rsidR="00FF7955" w:rsidRPr="0099742B">
        <w:rPr>
          <w:rFonts w:cs="Arial"/>
          <w:i/>
          <w:color w:val="000000" w:themeColor="text1"/>
          <w:sz w:val="20"/>
          <w:lang w:val="fr-FR"/>
        </w:rPr>
        <w:t>au</w:t>
      </w:r>
      <w:r w:rsidRPr="0099742B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="004964A4" w:rsidRPr="0099742B">
        <w:rPr>
          <w:rFonts w:cs="Arial"/>
          <w:i/>
          <w:color w:val="000000" w:themeColor="text1"/>
          <w:sz w:val="20"/>
          <w:lang w:val="fr-FR"/>
        </w:rPr>
        <w:t>2</w:t>
      </w:r>
      <w:r w:rsidR="00FB57F1" w:rsidRPr="0099742B">
        <w:rPr>
          <w:rFonts w:cs="Arial"/>
          <w:i/>
          <w:color w:val="000000" w:themeColor="text1"/>
          <w:sz w:val="20"/>
          <w:lang w:val="fr-FR"/>
        </w:rPr>
        <w:t> :</w:t>
      </w:r>
      <w:r w:rsidRPr="0099742B">
        <w:rPr>
          <w:rFonts w:cs="Arial"/>
          <w:i/>
          <w:color w:val="000000" w:themeColor="text1"/>
          <w:sz w:val="20"/>
          <w:lang w:val="fr-FR"/>
        </w:rPr>
        <w:t xml:space="preserve"> </w:t>
      </w:r>
      <w:r w:rsidR="00FF7955" w:rsidRPr="0099742B">
        <w:rPr>
          <w:rFonts w:cs="Arial"/>
          <w:i/>
          <w:color w:val="000000" w:themeColor="text1"/>
          <w:sz w:val="20"/>
          <w:lang w:val="fr-FR"/>
        </w:rPr>
        <w:t>Résumé des Non-conformités potentielles observées</w:t>
      </w:r>
    </w:p>
    <w:p w:rsidR="0099742B" w:rsidRPr="0099742B" w:rsidRDefault="0099742B" w:rsidP="00FB57F1">
      <w:pPr>
        <w:keepNext/>
        <w:keepLines/>
        <w:rPr>
          <w:rFonts w:cs="Arial"/>
          <w:i/>
          <w:color w:val="000000" w:themeColor="text1"/>
          <w:sz w:val="20"/>
          <w:lang w:val="fr-FR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0356D6" w:rsidRPr="0099742B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bCs/>
                <w:color w:val="000000" w:themeColor="text1"/>
                <w:sz w:val="20"/>
                <w:lang w:val="fr-FR"/>
              </w:rPr>
              <w:t>Numéro de l’opération</w:t>
            </w:r>
          </w:p>
        </w:tc>
      </w:tr>
      <w:tr w:rsidR="00950F1B" w:rsidRPr="0099742B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EE382D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bCs/>
                <w:color w:val="000000" w:themeColor="text1"/>
                <w:sz w:val="20"/>
                <w:lang w:val="fr-FR"/>
              </w:rPr>
              <w:t>TOP 1</w:t>
            </w: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Observateur gêné volontairement dans l’exécution de sa mission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>BCD électronique (</w:t>
            </w:r>
            <w:proofErr w:type="spell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eBCD</w:t>
            </w:r>
            <w:proofErr w:type="spellEnd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 xml:space="preserve">Thon rouge mort non déclaré dans le carnet de pêche et/ou dans </w:t>
            </w:r>
            <w:proofErr w:type="gram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 xml:space="preserve">le </w:t>
            </w:r>
            <w:proofErr w:type="spell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DE72A8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PNC</w:t>
            </w: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0356D6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750A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Pr="009D2556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99742B" w:rsidRPr="009D2556" w:rsidRDefault="009D2556" w:rsidP="0099742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9D2556">
        <w:rPr>
          <w:rFonts w:cs="Arial"/>
          <w:b/>
          <w:bCs/>
          <w:sz w:val="20"/>
          <w:lang w:val="fr-FR"/>
        </w:rPr>
        <w:t>PNC envoyée le 28/05</w:t>
      </w:r>
      <w:r w:rsidR="0099742B" w:rsidRPr="009D2556">
        <w:rPr>
          <w:rFonts w:cs="Arial"/>
          <w:bCs/>
          <w:sz w:val="20"/>
          <w:lang w:val="fr-FR"/>
        </w:rPr>
        <w:t> :</w:t>
      </w:r>
    </w:p>
    <w:p w:rsidR="00DE72A8" w:rsidRPr="009D2556" w:rsidRDefault="00DE72A8" w:rsidP="00DE72A8">
      <w:pPr>
        <w:rPr>
          <w:rFonts w:ascii="Calibri" w:hAnsi="Calibri"/>
          <w:sz w:val="20"/>
          <w:lang w:val="fr-FR"/>
        </w:rPr>
      </w:pPr>
      <w:r w:rsidRPr="009D2556">
        <w:rPr>
          <w:sz w:val="20"/>
          <w:lang w:val="fr-FR"/>
        </w:rPr>
        <w:t>Notre observateur embarqué à bord de ce navire a reporté la PNC suivante le 25/05/2018 :</w:t>
      </w:r>
    </w:p>
    <w:p w:rsidR="00DE72A8" w:rsidRPr="009D2556" w:rsidRDefault="00DE72A8" w:rsidP="00DE72A8">
      <w:pPr>
        <w:rPr>
          <w:sz w:val="20"/>
          <w:lang w:val="fr-FR"/>
        </w:rPr>
      </w:pPr>
    </w:p>
    <w:p w:rsidR="00DE72A8" w:rsidRPr="009D2556" w:rsidRDefault="00DE72A8" w:rsidP="00DE72A8">
      <w:pPr>
        <w:numPr>
          <w:ilvl w:val="0"/>
          <w:numId w:val="31"/>
        </w:numPr>
        <w:rPr>
          <w:sz w:val="20"/>
          <w:lang w:val="fr-FR"/>
        </w:rPr>
      </w:pPr>
      <w:r w:rsidRPr="009D2556">
        <w:rPr>
          <w:sz w:val="20"/>
          <w:lang w:val="fr-FR"/>
        </w:rPr>
        <w:t xml:space="preserve">La position du navire </w:t>
      </w:r>
      <w:proofErr w:type="gramStart"/>
      <w:r w:rsidRPr="009D2556">
        <w:rPr>
          <w:sz w:val="20"/>
          <w:lang w:val="fr-FR"/>
        </w:rPr>
        <w:t>n’ont</w:t>
      </w:r>
      <w:proofErr w:type="gramEnd"/>
      <w:r w:rsidRPr="009D2556">
        <w:rPr>
          <w:sz w:val="20"/>
          <w:lang w:val="fr-FR"/>
        </w:rPr>
        <w:t xml:space="preserve"> pas été renseignées dans le </w:t>
      </w:r>
      <w:proofErr w:type="spellStart"/>
      <w:r w:rsidRPr="009D2556">
        <w:rPr>
          <w:sz w:val="20"/>
          <w:lang w:val="fr-FR"/>
        </w:rPr>
        <w:t>logbook</w:t>
      </w:r>
      <w:proofErr w:type="spellEnd"/>
    </w:p>
    <w:p w:rsidR="00DE72A8" w:rsidRPr="009D2556" w:rsidRDefault="00DE72A8" w:rsidP="00DE72A8">
      <w:pPr>
        <w:rPr>
          <w:rFonts w:eastAsiaTheme="minorHAnsi"/>
          <w:sz w:val="20"/>
          <w:lang w:val="fr-FR"/>
        </w:rPr>
      </w:pPr>
    </w:p>
    <w:p w:rsidR="00DE72A8" w:rsidRPr="009D2556" w:rsidRDefault="00DE72A8" w:rsidP="00DE72A8">
      <w:pPr>
        <w:rPr>
          <w:sz w:val="20"/>
          <w:lang w:val="fr-FR"/>
        </w:rPr>
      </w:pPr>
    </w:p>
    <w:p w:rsidR="00DE72A8" w:rsidRPr="009D2556" w:rsidRDefault="00DE72A8" w:rsidP="00DE72A8">
      <w:pPr>
        <w:rPr>
          <w:sz w:val="20"/>
          <w:lang w:val="fr-FR"/>
        </w:rPr>
      </w:pPr>
      <w:r w:rsidRPr="009D2556">
        <w:rPr>
          <w:sz w:val="20"/>
          <w:lang w:val="fr-FR"/>
        </w:rPr>
        <w:t>Notre observateur embarqué à bord de ce navire a reporté la PNC suivante le 26/05/2018 :</w:t>
      </w:r>
    </w:p>
    <w:p w:rsidR="00DE72A8" w:rsidRPr="009D2556" w:rsidRDefault="00DE72A8" w:rsidP="00DE72A8">
      <w:pPr>
        <w:rPr>
          <w:sz w:val="20"/>
          <w:lang w:val="fr-FR"/>
        </w:rPr>
      </w:pPr>
    </w:p>
    <w:p w:rsidR="00DE72A8" w:rsidRPr="009D2556" w:rsidRDefault="00DE72A8" w:rsidP="00DE72A8">
      <w:pPr>
        <w:numPr>
          <w:ilvl w:val="0"/>
          <w:numId w:val="31"/>
        </w:numPr>
        <w:rPr>
          <w:sz w:val="20"/>
          <w:lang w:val="fr-FR"/>
        </w:rPr>
      </w:pPr>
      <w:r w:rsidRPr="009D2556">
        <w:rPr>
          <w:sz w:val="20"/>
          <w:lang w:val="fr-FR"/>
        </w:rPr>
        <w:t>Le capitaine n’a pas signé la page du navire (le capitaine a rectifié l’erreur après en avoir été averti par l’observateur)</w:t>
      </w:r>
    </w:p>
    <w:p w:rsidR="00B658C8" w:rsidRPr="009D2556" w:rsidRDefault="00B658C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9D2556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9D2556" w:rsidRDefault="00954546" w:rsidP="00FB57F1">
      <w:pPr>
        <w:pStyle w:val="Listaconvietas2"/>
        <w:keepNext/>
        <w:widowControl/>
        <w:rPr>
          <w:i/>
        </w:rPr>
      </w:pPr>
      <w:r w:rsidRPr="009D2556">
        <w:rPr>
          <w:i/>
          <w:iCs w:val="0"/>
        </w:rPr>
        <w:t>Table</w:t>
      </w:r>
      <w:r w:rsidR="00886E8F" w:rsidRPr="009D2556">
        <w:rPr>
          <w:i/>
          <w:iCs w:val="0"/>
        </w:rPr>
        <w:t>au</w:t>
      </w:r>
      <w:r w:rsidRPr="009D2556">
        <w:rPr>
          <w:i/>
          <w:iCs w:val="0"/>
        </w:rPr>
        <w:t xml:space="preserve"> 1</w:t>
      </w:r>
      <w:r w:rsidR="004964A4" w:rsidRPr="009D2556">
        <w:rPr>
          <w:i/>
          <w:iCs w:val="0"/>
        </w:rPr>
        <w:t>3</w:t>
      </w:r>
      <w:r w:rsidR="00FB57F1" w:rsidRPr="009D2556">
        <w:rPr>
          <w:i/>
          <w:iCs w:val="0"/>
        </w:rPr>
        <w:t> :</w:t>
      </w:r>
      <w:r w:rsidRPr="009D2556">
        <w:rPr>
          <w:i/>
          <w:iCs w:val="0"/>
        </w:rPr>
        <w:t xml:space="preserve"> </w:t>
      </w:r>
      <w:r w:rsidR="00886E8F" w:rsidRPr="009D2556">
        <w:rPr>
          <w:i/>
          <w:iCs w:val="0"/>
        </w:rPr>
        <w:t>Observations extérieures et enregistrement des navires ayant potentiellement pêché</w:t>
      </w:r>
      <w:r w:rsidR="00F26B24" w:rsidRPr="009D2556">
        <w:rPr>
          <w:i/>
          <w:iCs w:val="0"/>
        </w:rPr>
        <w:t>s</w:t>
      </w:r>
      <w:r w:rsidR="00886E8F" w:rsidRPr="009D2556">
        <w:rPr>
          <w:i/>
          <w:iCs w:val="0"/>
        </w:rPr>
        <w:t xml:space="preserve"> en contradiction avec les mesures de conser</w:t>
      </w:r>
      <w:r w:rsidR="003D5438" w:rsidRPr="009D2556">
        <w:rPr>
          <w:i/>
          <w:iCs w:val="0"/>
        </w:rPr>
        <w:t>vation et de</w:t>
      </w:r>
      <w:r w:rsidR="003D5438" w:rsidRPr="009D2556">
        <w:rPr>
          <w:i/>
        </w:rPr>
        <w:t xml:space="preserve"> gestion de l’ICCAT</w:t>
      </w:r>
    </w:p>
    <w:p w:rsidR="0099742B" w:rsidRPr="003D5438" w:rsidRDefault="0099742B" w:rsidP="00FB57F1">
      <w:pPr>
        <w:pStyle w:val="Listaconvietas2"/>
        <w:keepNext/>
        <w:widowControl/>
      </w:pP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0356D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0356D6" w:rsidRDefault="009D255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D255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255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MADINA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7T2081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255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255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255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255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255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FEDJR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255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3VAW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556" w:rsidRDefault="009D2556" w:rsidP="009D25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E750A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750A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356D6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9D255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405" w:rsidRPr="00064508" w:rsidRDefault="00E21405" w:rsidP="00064508">
      <w:r>
        <w:separator/>
      </w:r>
    </w:p>
  </w:endnote>
  <w:endnote w:type="continuationSeparator" w:id="0">
    <w:p w:rsidR="00E21405" w:rsidRPr="00064508" w:rsidRDefault="00E2140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405" w:rsidRPr="00064508" w:rsidRDefault="00E21405" w:rsidP="00064508">
      <w:r>
        <w:separator/>
      </w:r>
    </w:p>
  </w:footnote>
  <w:footnote w:type="continuationSeparator" w:id="0">
    <w:p w:rsidR="00E21405" w:rsidRPr="00064508" w:rsidRDefault="00E2140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40B30"/>
    <w:multiLevelType w:val="hybridMultilevel"/>
    <w:tmpl w:val="C8D42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56D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4564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488C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609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0E60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3626"/>
    <w:rsid w:val="00725BE4"/>
    <w:rsid w:val="00741317"/>
    <w:rsid w:val="0074449B"/>
    <w:rsid w:val="00745819"/>
    <w:rsid w:val="00750935"/>
    <w:rsid w:val="0075236B"/>
    <w:rsid w:val="007603D6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A41A2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742B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5233"/>
    <w:rsid w:val="009C70CB"/>
    <w:rsid w:val="009D0E25"/>
    <w:rsid w:val="009D1597"/>
    <w:rsid w:val="009D2556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58C8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51F5"/>
    <w:rsid w:val="00DD66EE"/>
    <w:rsid w:val="00DE411D"/>
    <w:rsid w:val="00DE433D"/>
    <w:rsid w:val="00DE6419"/>
    <w:rsid w:val="00DE72A8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1405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50AE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211F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11</Pages>
  <Words>1714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2018-07-09T15:47:00Z</cp:lastPrinted>
  <dcterms:created xsi:type="dcterms:W3CDTF">2018-06-20T07:25:00Z</dcterms:created>
  <dcterms:modified xsi:type="dcterms:W3CDTF">2018-07-11T13:22:00Z</dcterms:modified>
</cp:coreProperties>
</file>