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929D8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214BF9">
              <w:rPr>
                <w:rFonts w:cs="Arial"/>
                <w:color w:val="000000" w:themeColor="text1"/>
                <w:sz w:val="20"/>
                <w:lang w:val="fr-FR"/>
              </w:rPr>
              <w:t>000TN095</w:t>
            </w:r>
          </w:p>
        </w:tc>
      </w:tr>
      <w:tr w:rsidR="00214BF9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14BF9" w:rsidRPr="00E43050" w:rsidRDefault="00214BF9" w:rsidP="00214BF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14BF9" w:rsidRDefault="00214BF9" w:rsidP="00214BF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14BF9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14BF9" w:rsidRPr="00E43050" w:rsidRDefault="00214BF9" w:rsidP="00214B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14BF9" w:rsidRDefault="00214BF9" w:rsidP="00214BF9">
            <w:pPr>
              <w:rPr>
                <w:rFonts w:cs="Arial"/>
                <w:color w:val="000000"/>
                <w:sz w:val="20"/>
              </w:rPr>
            </w:pPr>
          </w:p>
        </w:tc>
      </w:tr>
      <w:tr w:rsidR="00214BF9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14BF9" w:rsidRPr="00E43050" w:rsidRDefault="00214BF9" w:rsidP="00214B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14BF9" w:rsidRDefault="00214BF9" w:rsidP="00214BF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214BF9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14BF9" w:rsidRPr="00E43050" w:rsidRDefault="00214BF9" w:rsidP="00214B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14BF9" w:rsidRDefault="00214BF9" w:rsidP="008E399F">
            <w:pPr>
              <w:rPr>
                <w:rFonts w:cs="Arial"/>
                <w:color w:val="000000"/>
                <w:sz w:val="20"/>
              </w:rPr>
            </w:pPr>
            <w:r w:rsidRPr="003C4F8B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214BF9" w:rsidRPr="00E929D8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14BF9" w:rsidRPr="00E43050" w:rsidRDefault="00214BF9" w:rsidP="00214B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14BF9" w:rsidRPr="00E929D8" w:rsidRDefault="00214BF9" w:rsidP="00214BF9">
            <w:pPr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214BF9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14BF9" w:rsidRPr="00E43050" w:rsidRDefault="00214BF9" w:rsidP="00214B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14BF9" w:rsidRDefault="00214BF9" w:rsidP="00214B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9,596</w:t>
            </w:r>
          </w:p>
        </w:tc>
      </w:tr>
      <w:tr w:rsidR="00214BF9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14BF9" w:rsidRPr="00E43050" w:rsidRDefault="00214BF9" w:rsidP="00214BF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14BF9" w:rsidRDefault="00214BF9" w:rsidP="00214BF9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Mommed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Chérif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Amrani</w:t>
            </w:r>
            <w:proofErr w:type="spellEnd"/>
          </w:p>
        </w:tc>
      </w:tr>
      <w:tr w:rsidR="00214BF9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14BF9" w:rsidRPr="00E43050" w:rsidRDefault="00214BF9" w:rsidP="00214BF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14BF9" w:rsidRDefault="00214BF9" w:rsidP="00214BF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</w:tr>
      <w:tr w:rsidR="007D15FF" w:rsidRPr="0090362F" w:rsidTr="002E4A6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14BF9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4BF9" w:rsidRPr="00E43050" w:rsidRDefault="00214BF9" w:rsidP="00214BF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Pr="00E43050" w:rsidRDefault="00214BF9" w:rsidP="00214B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14BF9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4BF9" w:rsidRPr="00E43050" w:rsidRDefault="00214BF9" w:rsidP="00214BF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Pr="00E43050" w:rsidRDefault="00214BF9" w:rsidP="00214B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14BF9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4BF9" w:rsidRPr="00E43050" w:rsidRDefault="00214BF9" w:rsidP="00214BF9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Pr="00E43050" w:rsidRDefault="00214BF9" w:rsidP="00214B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14BF9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4BF9" w:rsidRPr="00E43050" w:rsidRDefault="00214BF9" w:rsidP="00214BF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Pr="00E43050" w:rsidRDefault="00214BF9" w:rsidP="00214B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14BF9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4BF9" w:rsidRPr="00E43050" w:rsidRDefault="00214BF9" w:rsidP="00214BF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Pr="00E43050" w:rsidRDefault="00214BF9" w:rsidP="00214B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14BF9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4BF9" w:rsidRPr="00E43050" w:rsidRDefault="00214BF9" w:rsidP="00214BF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Pr="00E43050" w:rsidRDefault="00214BF9" w:rsidP="00214BF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14BF9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Pr="0033444D" w:rsidRDefault="00214BF9" w:rsidP="00214BF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4BF9" w:rsidRPr="0033444D" w:rsidRDefault="00214BF9" w:rsidP="00214B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214BF9" w:rsidRPr="00E43050" w:rsidTr="00AD49AD">
        <w:trPr>
          <w:trHeight w:val="432"/>
        </w:trPr>
        <w:tc>
          <w:tcPr>
            <w:tcW w:w="1560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1559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1559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2127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34,95</w:t>
            </w:r>
          </w:p>
        </w:tc>
        <w:tc>
          <w:tcPr>
            <w:tcW w:w="1559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13,5166667</w:t>
            </w:r>
          </w:p>
        </w:tc>
      </w:tr>
      <w:tr w:rsidR="00214BF9" w:rsidRPr="00E43050" w:rsidTr="00AD49AD">
        <w:trPr>
          <w:trHeight w:val="432"/>
        </w:trPr>
        <w:tc>
          <w:tcPr>
            <w:tcW w:w="1560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1559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1559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2127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34,8833333</w:t>
            </w:r>
          </w:p>
        </w:tc>
        <w:tc>
          <w:tcPr>
            <w:tcW w:w="1559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13,7166667</w:t>
            </w: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214BF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Une opération de pêche abandonnée</w:t>
      </w:r>
    </w:p>
    <w:p w:rsidR="00214BF9" w:rsidRDefault="00214BF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Une réussie suivi du transfert n°1 et du transfert de contrôle N°1</w:t>
      </w:r>
    </w:p>
    <w:p w:rsidR="00DD3A7F" w:rsidRDefault="00DD3A7F">
      <w:pPr>
        <w:rPr>
          <w:rFonts w:cs="Arial"/>
          <w:sz w:val="20"/>
          <w:lang w:val="fr-FR"/>
        </w:rPr>
      </w:pPr>
    </w:p>
    <w:p w:rsidR="002E4A68" w:rsidRPr="00E43050" w:rsidRDefault="002E4A68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3C4F8B" w:rsidRPr="00E43050" w:rsidRDefault="003C4F8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E929D8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214BF9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TUN2018AUT022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E929D8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E47D16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14BF9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8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19:20</w:t>
            </w:r>
          </w:p>
        </w:tc>
        <w:tc>
          <w:tcPr>
            <w:tcW w:w="1275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8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830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34,92</w:t>
            </w:r>
          </w:p>
        </w:tc>
        <w:tc>
          <w:tcPr>
            <w:tcW w:w="1477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13,70</w:t>
            </w:r>
          </w:p>
        </w:tc>
        <w:tc>
          <w:tcPr>
            <w:tcW w:w="2625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1872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545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TUN-403</w:t>
            </w: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</w:t>
            </w: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929D8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EE382D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EE382D" w:rsidRPr="00E43050" w:rsidRDefault="00EE382D" w:rsidP="00163B9F">
      <w:pPr>
        <w:pStyle w:val="Listaconvietas2"/>
      </w:pPr>
      <w:r>
        <w:t>*Voir PNC1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929D8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214BF9" w:rsidRPr="00E43050" w:rsidTr="0033444D">
        <w:trPr>
          <w:trHeight w:val="432"/>
        </w:trPr>
        <w:tc>
          <w:tcPr>
            <w:tcW w:w="138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TUN2018/022/ITD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559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60300,304</w:t>
            </w:r>
          </w:p>
        </w:tc>
        <w:tc>
          <w:tcPr>
            <w:tcW w:w="184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1559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214BF9" w:rsidRPr="00E43050" w:rsidTr="00214BF9">
        <w:trPr>
          <w:trHeight w:val="360"/>
        </w:trPr>
        <w:tc>
          <w:tcPr>
            <w:tcW w:w="11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132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14BF9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60300,304</w:t>
            </w:r>
          </w:p>
        </w:tc>
        <w:tc>
          <w:tcPr>
            <w:tcW w:w="1560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TN18900019</w:t>
            </w:r>
          </w:p>
        </w:tc>
      </w:tr>
      <w:tr w:rsidR="00214BF9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214BF9" w:rsidRPr="00E43050" w:rsidRDefault="00214BF9" w:rsidP="00214BF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14BF9" w:rsidRPr="00E43050" w:rsidRDefault="00214BF9" w:rsidP="00214BF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60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TN18900019</w:t>
            </w: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929D8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14BF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22/0008</w:t>
            </w:r>
          </w:p>
        </w:tc>
        <w:tc>
          <w:tcPr>
            <w:tcW w:w="1417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10731,607</w:t>
            </w:r>
          </w:p>
        </w:tc>
        <w:tc>
          <w:tcPr>
            <w:tcW w:w="2622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Golla</w:t>
            </w:r>
            <w:proofErr w:type="spellEnd"/>
          </w:p>
        </w:tc>
        <w:tc>
          <w:tcPr>
            <w:tcW w:w="262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214BF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22/0009</w:t>
            </w:r>
          </w:p>
        </w:tc>
        <w:tc>
          <w:tcPr>
            <w:tcW w:w="1417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4153,892</w:t>
            </w:r>
          </w:p>
        </w:tc>
        <w:tc>
          <w:tcPr>
            <w:tcW w:w="2622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62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214BF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22/0010</w:t>
            </w:r>
          </w:p>
        </w:tc>
        <w:tc>
          <w:tcPr>
            <w:tcW w:w="1417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7868,31</w:t>
            </w:r>
          </w:p>
        </w:tc>
        <w:tc>
          <w:tcPr>
            <w:tcW w:w="2622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214BF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22/0010</w:t>
            </w:r>
          </w:p>
        </w:tc>
        <w:tc>
          <w:tcPr>
            <w:tcW w:w="1417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4603,441</w:t>
            </w:r>
          </w:p>
        </w:tc>
        <w:tc>
          <w:tcPr>
            <w:tcW w:w="2622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214BF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22/0011</w:t>
            </w:r>
          </w:p>
        </w:tc>
        <w:tc>
          <w:tcPr>
            <w:tcW w:w="1417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6390,603</w:t>
            </w:r>
          </w:p>
        </w:tc>
        <w:tc>
          <w:tcPr>
            <w:tcW w:w="2622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262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214BF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410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22/017</w:t>
            </w:r>
          </w:p>
        </w:tc>
        <w:tc>
          <w:tcPr>
            <w:tcW w:w="1417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11514,6</w:t>
            </w:r>
          </w:p>
        </w:tc>
        <w:tc>
          <w:tcPr>
            <w:tcW w:w="2622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214BF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22/018</w:t>
            </w:r>
          </w:p>
        </w:tc>
        <w:tc>
          <w:tcPr>
            <w:tcW w:w="1417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6525,9</w:t>
            </w:r>
          </w:p>
        </w:tc>
        <w:tc>
          <w:tcPr>
            <w:tcW w:w="2622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214BF9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21/06/2018</w:t>
            </w:r>
          </w:p>
        </w:tc>
        <w:tc>
          <w:tcPr>
            <w:tcW w:w="2410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22/027</w:t>
            </w:r>
          </w:p>
        </w:tc>
        <w:tc>
          <w:tcPr>
            <w:tcW w:w="1417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7311,771</w:t>
            </w:r>
          </w:p>
        </w:tc>
        <w:tc>
          <w:tcPr>
            <w:tcW w:w="2622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623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E929D8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382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929D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929D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929D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929D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929D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214BF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EE382D" w:rsidP="00ED41D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PNC1</w:t>
            </w:r>
          </w:p>
        </w:tc>
      </w:tr>
      <w:tr w:rsidR="00950F1B" w:rsidRPr="00E929D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929D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929D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929D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929D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7D1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929D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EE382D" w:rsidRDefault="00EE382D" w:rsidP="000D2442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  <w:r w:rsidRPr="00EE382D">
        <w:rPr>
          <w:rFonts w:cs="Arial"/>
          <w:b/>
          <w:sz w:val="20"/>
          <w:lang w:val="fr-FR"/>
        </w:rPr>
        <w:t>PNC 1 transmise le 13/06 :</w:t>
      </w:r>
    </w:p>
    <w:p w:rsidR="00EE382D" w:rsidRPr="00EE382D" w:rsidRDefault="00EE382D" w:rsidP="00EE382D">
      <w:pPr>
        <w:spacing w:after="240"/>
        <w:rPr>
          <w:rFonts w:ascii="Calibri" w:hAnsi="Calibri"/>
          <w:sz w:val="20"/>
          <w:lang w:val="fr-FR"/>
        </w:rPr>
      </w:pPr>
      <w:r w:rsidRPr="00EE382D">
        <w:rPr>
          <w:sz w:val="20"/>
          <w:lang w:val="fr-FR"/>
        </w:rPr>
        <w:t xml:space="preserve">Dans la journée du 11/06/2018, </w:t>
      </w:r>
      <w:r w:rsidR="008E399F">
        <w:rPr>
          <w:sz w:val="20"/>
          <w:lang w:val="fr-FR"/>
        </w:rPr>
        <w:t>a</w:t>
      </w:r>
      <w:r w:rsidRPr="00EE382D">
        <w:rPr>
          <w:sz w:val="20"/>
          <w:lang w:val="fr-FR"/>
        </w:rPr>
        <w:t xml:space="preserve"> thonier a effectué une opération de transfert et jusqu’à aujourd’hui l’observateur n’a toujours pas reçu la vidéo du transfert (plus de 30 heures après le transfert).</w:t>
      </w:r>
    </w:p>
    <w:p w:rsidR="00EE382D" w:rsidRPr="00EE382D" w:rsidRDefault="00EE382D" w:rsidP="00EE382D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E382D">
        <w:rPr>
          <w:sz w:val="20"/>
          <w:lang w:val="fr-FR"/>
        </w:rPr>
        <w:t>Conformément à la réglementation 17-07, notre observateur n’a pas signé l’ITD</w:t>
      </w:r>
    </w:p>
    <w:p w:rsidR="00EE382D" w:rsidRPr="00EE382D" w:rsidRDefault="00EE382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E382D">
        <w:rPr>
          <w:rFonts w:cs="Arial"/>
          <w:sz w:val="20"/>
          <w:lang w:val="fr-FR"/>
        </w:rPr>
        <w:t xml:space="preserve">1. </w:t>
      </w:r>
      <w:r w:rsidR="00886E8F" w:rsidRPr="00EE382D">
        <w:rPr>
          <w:rFonts w:cs="Arial"/>
          <w:sz w:val="20"/>
          <w:lang w:val="fr-FR"/>
        </w:rPr>
        <w:t>Détails concernant</w:t>
      </w:r>
      <w:r w:rsidR="00886E8F" w:rsidRPr="00E43050">
        <w:rPr>
          <w:rFonts w:cs="Arial"/>
          <w:sz w:val="20"/>
          <w:lang w:val="fr-FR"/>
        </w:rPr>
        <w:t xml:space="preserve">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E382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382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382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Golla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382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Essaida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382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TRIPOLITANIA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5ASA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382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AT000TUN00461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3V4601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E382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382D" w:rsidRDefault="00EE382D" w:rsidP="00EE38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E929D8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929D8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E4A68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A68" w:rsidRDefault="00EE382D" w:rsidP="002E4A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4A68" w:rsidRDefault="002E4A68" w:rsidP="002E4A68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AC4" w:rsidRPr="00064508" w:rsidRDefault="000A3AC4" w:rsidP="00064508">
      <w:r>
        <w:separator/>
      </w:r>
    </w:p>
  </w:endnote>
  <w:endnote w:type="continuationSeparator" w:id="0">
    <w:p w:rsidR="000A3AC4" w:rsidRPr="00064508" w:rsidRDefault="000A3AC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AC4" w:rsidRPr="00064508" w:rsidRDefault="000A3AC4" w:rsidP="00064508">
      <w:r>
        <w:separator/>
      </w:r>
    </w:p>
  </w:footnote>
  <w:footnote w:type="continuationSeparator" w:id="0">
    <w:p w:rsidR="000A3AC4" w:rsidRPr="00064508" w:rsidRDefault="000A3AC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3AC4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C4F8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399F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C9E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47D16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29D8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1822</Words>
  <Characters>9731</Characters>
  <Application>Microsoft Office Word</Application>
  <DocSecurity>0</DocSecurity>
  <Lines>81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2018-06-26T21:41:00Z</cp:lastPrinted>
  <dcterms:created xsi:type="dcterms:W3CDTF">2018-06-20T07:25:00Z</dcterms:created>
  <dcterms:modified xsi:type="dcterms:W3CDTF">2018-06-29T08:25:00Z</dcterms:modified>
</cp:coreProperties>
</file>