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3D3193">
        <w:rPr>
          <w:rFonts w:cs="Arial"/>
          <w:b/>
          <w:sz w:val="20"/>
        </w:rPr>
        <w:t>7</w:t>
      </w:r>
      <w:r w:rsidR="0021274E">
        <w:rPr>
          <w:rFonts w:cs="Arial"/>
          <w:b/>
          <w:sz w:val="20"/>
        </w:rPr>
        <w:t>-201</w:t>
      </w:r>
      <w:r w:rsidR="003D3193">
        <w:rPr>
          <w:rFonts w:cs="Arial"/>
          <w:b/>
          <w:sz w:val="20"/>
        </w:rPr>
        <w:t>8</w:t>
      </w:r>
    </w:p>
    <w:p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:rsidR="00EC7545" w:rsidRPr="000A2B4D" w:rsidRDefault="000A2B4D" w:rsidP="00EC7545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:rsidR="00EC7545" w:rsidRPr="00A01C54" w:rsidRDefault="00EC7545" w:rsidP="00EA11E3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D631AD" w:rsidRDefault="00EC7545" w:rsidP="00882D35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1C1780">
              <w:rPr>
                <w:rFonts w:cs="Arial"/>
                <w:sz w:val="20"/>
              </w:rPr>
              <w:t>001EU0375</w:t>
            </w:r>
          </w:p>
        </w:tc>
      </w:tr>
      <w:tr w:rsidR="001C1780" w:rsidRPr="00E34447" w:rsidTr="00E3444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C1780" w:rsidRPr="00A01C54" w:rsidRDefault="001C1780" w:rsidP="001C178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C1780" w:rsidRDefault="001C1780" w:rsidP="001C1780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1C1780" w:rsidRPr="00A01C54" w:rsidTr="00E344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C1780" w:rsidRPr="00A01C54" w:rsidRDefault="001C1780" w:rsidP="001C178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C1780" w:rsidRDefault="001C1780" w:rsidP="001C1780">
            <w:pPr>
              <w:rPr>
                <w:rFonts w:cs="Arial"/>
                <w:color w:val="000000"/>
                <w:sz w:val="20"/>
              </w:rPr>
            </w:pPr>
          </w:p>
        </w:tc>
      </w:tr>
      <w:tr w:rsidR="001C1780" w:rsidRPr="00A01C54" w:rsidTr="00E344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C1780" w:rsidRPr="00A01C54" w:rsidRDefault="001C1780" w:rsidP="001C178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C1780" w:rsidRDefault="001C1780" w:rsidP="001C178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</w:tr>
      <w:tr w:rsidR="001C1780" w:rsidRPr="00E34447" w:rsidTr="00E344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C1780" w:rsidRPr="00A01C54" w:rsidRDefault="001C1780" w:rsidP="001C178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C1780" w:rsidRDefault="001C1780" w:rsidP="001C1780">
            <w:pPr>
              <w:rPr>
                <w:rFonts w:cs="Arial"/>
                <w:color w:val="000000"/>
                <w:sz w:val="20"/>
              </w:rPr>
            </w:pPr>
          </w:p>
        </w:tc>
      </w:tr>
      <w:tr w:rsidR="001C1780" w:rsidRPr="00A01C54" w:rsidTr="00E344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C1780" w:rsidRPr="00A01C54" w:rsidRDefault="001C1780" w:rsidP="001C1780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C1780" w:rsidRDefault="001C1780" w:rsidP="001C178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Francisco Vieira</w:t>
            </w:r>
          </w:p>
        </w:tc>
      </w:tr>
      <w:tr w:rsidR="001C1780" w:rsidRPr="00A01C54" w:rsidTr="00E344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C1780" w:rsidRPr="00A01C54" w:rsidRDefault="001C1780" w:rsidP="001C1780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C1780" w:rsidRDefault="001C1780" w:rsidP="001C178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</w:t>
            </w:r>
          </w:p>
        </w:tc>
      </w:tr>
      <w:tr w:rsidR="00C45FBA" w:rsidRPr="00A01C54" w:rsidTr="003D319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45FBA" w:rsidRPr="00A01C54" w:rsidRDefault="00C45FBA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C45FBA" w:rsidRPr="00D25139" w:rsidRDefault="00C45FBA" w:rsidP="003D3193">
            <w:bookmarkStart w:id="0" w:name="_GoBack"/>
            <w:bookmarkEnd w:id="0"/>
          </w:p>
        </w:tc>
      </w:tr>
    </w:tbl>
    <w:p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018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2"/>
        <w:gridCol w:w="1843"/>
        <w:gridCol w:w="1843"/>
        <w:gridCol w:w="1680"/>
      </w:tblGrid>
      <w:tr w:rsidR="00882D35" w:rsidRPr="00F625E0" w:rsidTr="00C85447">
        <w:trPr>
          <w:trHeight w:val="322"/>
        </w:trPr>
        <w:tc>
          <w:tcPr>
            <w:tcW w:w="3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882D35" w:rsidP="00882D35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:rsidR="00882D35" w:rsidRDefault="00882D35" w:rsidP="00882D3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882D35" w:rsidP="00882D35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:rsidR="00882D35" w:rsidRPr="00F625E0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82D35" w:rsidRPr="00F625E0" w:rsidTr="00E34447">
        <w:trPr>
          <w:trHeight w:val="32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2D35" w:rsidRDefault="00882D35" w:rsidP="00882D3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Briefing</w:t>
            </w:r>
            <w:r w:rsidDel="00C72CBF">
              <w:rPr>
                <w:rFonts w:eastAsiaTheme="minorHAnsi" w:cs="Arial"/>
                <w:sz w:val="20"/>
                <w:lang w:val="en-US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1C1780" w:rsidP="00AF45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1C1780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82D35" w:rsidRPr="00F625E0" w:rsidTr="00E34447">
        <w:trPr>
          <w:trHeight w:val="33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2D35" w:rsidRDefault="00882D35" w:rsidP="00882D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</w:t>
            </w:r>
            <w:r w:rsidR="00D631AD">
              <w:rPr>
                <w:rFonts w:cs="Arial"/>
                <w:sz w:val="20"/>
              </w:rPr>
              <w:t xml:space="preserve"> to the farm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1C1780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E34447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82D35" w:rsidRPr="00F625E0" w:rsidTr="00C85447">
        <w:trPr>
          <w:trHeight w:val="32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2D35" w:rsidRDefault="00E34447" w:rsidP="003D319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</w:t>
            </w:r>
            <w:r w:rsidR="00882D35">
              <w:rPr>
                <w:rFonts w:cs="Arial"/>
                <w:sz w:val="20"/>
              </w:rPr>
              <w:t>onitoring</w:t>
            </w:r>
            <w:r w:rsidR="003D3193">
              <w:rPr>
                <w:rFonts w:cs="Arial"/>
                <w:sz w:val="20"/>
              </w:rPr>
              <w:t xml:space="preserve"> period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1C1780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1C1780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07/09/2017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82D35" w:rsidRPr="00F625E0" w:rsidTr="00E34447">
        <w:trPr>
          <w:trHeight w:val="32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2D35" w:rsidRDefault="00882D35" w:rsidP="00882D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1C1780" w:rsidP="00C85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08/09/2017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E34447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C1780" w:rsidRPr="00F625E0" w:rsidTr="00E34447">
        <w:trPr>
          <w:trHeight w:val="32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780" w:rsidRDefault="001C1780" w:rsidP="00882D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home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780" w:rsidRDefault="001C1780" w:rsidP="00C85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08/09/2017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780" w:rsidRDefault="001C1780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08/09/2017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780" w:rsidRPr="00246CBE" w:rsidRDefault="001C1780" w:rsidP="00882D3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82D35" w:rsidRPr="00F625E0" w:rsidTr="00E34447">
        <w:trPr>
          <w:trHeight w:val="32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D35" w:rsidRPr="00DF5AB7" w:rsidRDefault="00C85447" w:rsidP="00E344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to the d</w:t>
            </w:r>
            <w:r w:rsidR="00882D35">
              <w:rPr>
                <w:rFonts w:cs="Arial"/>
                <w:sz w:val="20"/>
              </w:rPr>
              <w:t>ebriefing</w:t>
            </w:r>
            <w:r w:rsidR="00E34447">
              <w:rPr>
                <w:rFonts w:cs="Arial"/>
                <w:sz w:val="20"/>
              </w:rPr>
              <w:t xml:space="preserve"> place</w:t>
            </w:r>
            <w:r w:rsidR="001C1780">
              <w:rPr>
                <w:rFonts w:cs="Arial"/>
                <w:sz w:val="20"/>
              </w:rPr>
              <w:t xml:space="preserve"> and debriefing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1C1780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13/09/2017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1C1780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13/09/2017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C85447" w:rsidRPr="00F625E0" w:rsidTr="00C85447">
        <w:trPr>
          <w:trHeight w:val="32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447" w:rsidRDefault="001C1780" w:rsidP="001C17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End of the d</w:t>
            </w:r>
            <w:r w:rsidR="00C85447">
              <w:rPr>
                <w:rFonts w:cs="Arial"/>
                <w:sz w:val="20"/>
              </w:rPr>
              <w:t>ebriefing and return home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5447" w:rsidRDefault="001C1780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14/09/2017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5447" w:rsidRDefault="001C1780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14/09/2017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5447" w:rsidRPr="00246CBE" w:rsidRDefault="00C85447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:rsidR="000A2B4D" w:rsidRDefault="000A2B4D" w:rsidP="00BB4CBD">
      <w:pPr>
        <w:pStyle w:val="BodyText"/>
        <w:rPr>
          <w:rFonts w:cs="Arial"/>
          <w:i/>
          <w:sz w:val="20"/>
        </w:rPr>
      </w:pPr>
    </w:p>
    <w:p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1843"/>
        <w:gridCol w:w="2409"/>
      </w:tblGrid>
      <w:tr w:rsidR="00E91F78" w:rsidRPr="00C45FBA" w:rsidTr="00E91F78">
        <w:trPr>
          <w:trHeight w:val="504"/>
        </w:trPr>
        <w:tc>
          <w:tcPr>
            <w:tcW w:w="2093" w:type="dxa"/>
            <w:vAlign w:val="center"/>
          </w:tcPr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Cage number</w:t>
            </w:r>
          </w:p>
        </w:tc>
        <w:tc>
          <w:tcPr>
            <w:tcW w:w="1843" w:type="dxa"/>
            <w:vAlign w:val="center"/>
          </w:tcPr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Number of Tuna</w:t>
            </w:r>
          </w:p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(n)</w:t>
            </w:r>
          </w:p>
        </w:tc>
        <w:tc>
          <w:tcPr>
            <w:tcW w:w="2409" w:type="dxa"/>
            <w:vAlign w:val="center"/>
          </w:tcPr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Amount of fish</w:t>
            </w:r>
          </w:p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(kg)</w:t>
            </w:r>
          </w:p>
        </w:tc>
      </w:tr>
      <w:tr w:rsidR="008611EA" w:rsidRPr="00C45FBA" w:rsidTr="003D3193">
        <w:trPr>
          <w:trHeight w:val="421"/>
        </w:trPr>
        <w:tc>
          <w:tcPr>
            <w:tcW w:w="2093" w:type="dxa"/>
            <w:vAlign w:val="center"/>
          </w:tcPr>
          <w:p w:rsidR="008611EA" w:rsidRDefault="001C1780" w:rsidP="008611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EU.MLT-002-AJD</w:t>
            </w:r>
          </w:p>
        </w:tc>
        <w:tc>
          <w:tcPr>
            <w:tcW w:w="1843" w:type="dxa"/>
            <w:vAlign w:val="center"/>
          </w:tcPr>
          <w:p w:rsidR="008611EA" w:rsidRDefault="001C1780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1371</w:t>
            </w:r>
          </w:p>
        </w:tc>
        <w:tc>
          <w:tcPr>
            <w:tcW w:w="2409" w:type="dxa"/>
            <w:vAlign w:val="center"/>
          </w:tcPr>
          <w:p w:rsidR="008611EA" w:rsidRDefault="001C1780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253090</w:t>
            </w:r>
          </w:p>
        </w:tc>
      </w:tr>
      <w:tr w:rsidR="001C1780" w:rsidRPr="00C45FBA" w:rsidTr="003D3193">
        <w:trPr>
          <w:trHeight w:val="421"/>
        </w:trPr>
        <w:tc>
          <w:tcPr>
            <w:tcW w:w="2093" w:type="dxa"/>
            <w:vAlign w:val="center"/>
          </w:tcPr>
          <w:p w:rsidR="001C1780" w:rsidRDefault="001C1780" w:rsidP="008611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EU.MLT-003-AJD</w:t>
            </w:r>
          </w:p>
        </w:tc>
        <w:tc>
          <w:tcPr>
            <w:tcW w:w="1843" w:type="dxa"/>
            <w:vAlign w:val="center"/>
          </w:tcPr>
          <w:p w:rsidR="001C1780" w:rsidRDefault="001C1780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825</w:t>
            </w:r>
          </w:p>
        </w:tc>
        <w:tc>
          <w:tcPr>
            <w:tcW w:w="2409" w:type="dxa"/>
            <w:vAlign w:val="center"/>
          </w:tcPr>
          <w:p w:rsidR="001C1780" w:rsidRDefault="001C1780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183359</w:t>
            </w:r>
          </w:p>
        </w:tc>
      </w:tr>
      <w:tr w:rsidR="001C1780" w:rsidRPr="00C45FBA" w:rsidTr="003D3193">
        <w:trPr>
          <w:trHeight w:val="421"/>
        </w:trPr>
        <w:tc>
          <w:tcPr>
            <w:tcW w:w="2093" w:type="dxa"/>
            <w:vAlign w:val="center"/>
          </w:tcPr>
          <w:p w:rsidR="001C1780" w:rsidRDefault="001C1780" w:rsidP="008611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EU.MLT-004-AJD</w:t>
            </w:r>
          </w:p>
        </w:tc>
        <w:tc>
          <w:tcPr>
            <w:tcW w:w="1843" w:type="dxa"/>
            <w:vAlign w:val="center"/>
          </w:tcPr>
          <w:p w:rsidR="001C1780" w:rsidRDefault="001C1780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1384</w:t>
            </w:r>
          </w:p>
        </w:tc>
        <w:tc>
          <w:tcPr>
            <w:tcW w:w="2409" w:type="dxa"/>
            <w:vAlign w:val="center"/>
          </w:tcPr>
          <w:p w:rsidR="001C1780" w:rsidRDefault="001C1780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241350</w:t>
            </w:r>
          </w:p>
        </w:tc>
      </w:tr>
    </w:tbl>
    <w:p w:rsidR="00D302D1" w:rsidRDefault="00D302D1" w:rsidP="00BB4CB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:rsidR="00787992" w:rsidRPr="0046698C" w:rsidRDefault="00787992" w:rsidP="00BB4CBD">
      <w:pPr>
        <w:pStyle w:val="BodyText"/>
        <w:rPr>
          <w:rFonts w:cs="Arial"/>
          <w:sz w:val="20"/>
        </w:rPr>
      </w:pPr>
    </w:p>
    <w:p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:rsidR="00BB4CBD" w:rsidRDefault="00BB4CBD" w:rsidP="00F4023A">
      <w:pPr>
        <w:pStyle w:val="BodyText"/>
        <w:rPr>
          <w:rFonts w:cs="Arial"/>
          <w:i/>
          <w:sz w:val="20"/>
        </w:rPr>
      </w:pPr>
    </w:p>
    <w:p w:rsidR="00787992" w:rsidRDefault="00787992" w:rsidP="00EF05B1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7"/>
        <w:gridCol w:w="717"/>
        <w:gridCol w:w="1217"/>
        <w:gridCol w:w="717"/>
        <w:gridCol w:w="1817"/>
        <w:gridCol w:w="1983"/>
        <w:gridCol w:w="1453"/>
        <w:gridCol w:w="1549"/>
        <w:gridCol w:w="1094"/>
        <w:gridCol w:w="1117"/>
        <w:gridCol w:w="1229"/>
      </w:tblGrid>
      <w:tr w:rsidR="00D302D1" w:rsidRPr="00C45FBA" w:rsidTr="00E34447">
        <w:trPr>
          <w:trHeight w:val="629"/>
        </w:trPr>
        <w:tc>
          <w:tcPr>
            <w:tcW w:w="28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02D1" w:rsidRPr="00C45FBA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 xml:space="preserve">Caging </w:t>
            </w:r>
          </w:p>
          <w:p w:rsidR="00D302D1" w:rsidRPr="00C45FBA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Op #*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Towing Vessel Name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Towing Cage #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Farm Cage #</w:t>
            </w:r>
          </w:p>
        </w:tc>
        <w:tc>
          <w:tcPr>
            <w:tcW w:w="378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530B0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Caging Type**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Method***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C854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Monitored by CPC agent [</w:t>
            </w:r>
            <w:r w:rsidR="00C85447">
              <w:rPr>
                <w:rFonts w:cs="Arial"/>
                <w:sz w:val="20"/>
              </w:rPr>
              <w:t>Y/N</w:t>
            </w:r>
            <w:r w:rsidRPr="00C45FBA">
              <w:rPr>
                <w:rFonts w:cs="Arial"/>
                <w:sz w:val="20"/>
              </w:rPr>
              <w:t>]</w:t>
            </w:r>
          </w:p>
        </w:tc>
      </w:tr>
      <w:tr w:rsidR="00D302D1" w:rsidRPr="00C45FBA" w:rsidTr="00E34447">
        <w:trPr>
          <w:trHeight w:val="426"/>
        </w:trPr>
        <w:tc>
          <w:tcPr>
            <w:tcW w:w="289" w:type="pct"/>
            <w:vMerge/>
            <w:tcBorders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25" w:type="pct"/>
            <w:vMerge/>
            <w:tcBorders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8" w:type="pct"/>
            <w:vMerge/>
            <w:tcBorders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30" w:type="pct"/>
            <w:vMerge/>
            <w:tcBorders>
              <w:bottom w:val="single" w:sz="2" w:space="0" w:color="auto"/>
            </w:tcBorders>
          </w:tcPr>
          <w:p w:rsidR="00D302D1" w:rsidRPr="00C45FBA" w:rsidRDefault="00D302D1" w:rsidP="007879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8" w:type="pct"/>
            <w:vMerge/>
            <w:tcBorders>
              <w:bottom w:val="single" w:sz="2" w:space="0" w:color="auto"/>
            </w:tcBorders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9" w:type="pct"/>
            <w:vMerge/>
            <w:tcBorders>
              <w:bottom w:val="single" w:sz="2" w:space="0" w:color="auto"/>
            </w:tcBorders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C1780" w:rsidRPr="00C45FBA" w:rsidTr="00E34447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10:40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6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ATEU0ITA00954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OCEANIA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EU.MLT-021-AJD</w:t>
            </w:r>
          </w:p>
        </w:tc>
        <w:tc>
          <w:tcPr>
            <w:tcW w:w="5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EU.MLT-005-AJD</w:t>
            </w:r>
          </w:p>
        </w:tc>
        <w:tc>
          <w:tcPr>
            <w:tcW w:w="3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C1780" w:rsidRPr="00C45FBA" w:rsidTr="00E34447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09:40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12:20</w:t>
            </w:r>
          </w:p>
        </w:tc>
        <w:tc>
          <w:tcPr>
            <w:tcW w:w="6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ATEU0ITA00826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SS. DI COSTANTINOPOLI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EU.MLT-022-AJD</w:t>
            </w:r>
          </w:p>
        </w:tc>
        <w:tc>
          <w:tcPr>
            <w:tcW w:w="5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EU.MLT-005-AJD</w:t>
            </w:r>
          </w:p>
        </w:tc>
        <w:tc>
          <w:tcPr>
            <w:tcW w:w="3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C1780" w:rsidRPr="00C45FBA" w:rsidTr="00E34447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10:20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6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ATEU0ITA00417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NATALINO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EU.MLT-017-AJD</w:t>
            </w:r>
          </w:p>
        </w:tc>
        <w:tc>
          <w:tcPr>
            <w:tcW w:w="5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EU.MLT-001-AJD</w:t>
            </w:r>
          </w:p>
        </w:tc>
        <w:tc>
          <w:tcPr>
            <w:tcW w:w="3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C1780" w:rsidRPr="00C45FBA" w:rsidTr="00E34447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11:45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12:20</w:t>
            </w:r>
          </w:p>
        </w:tc>
        <w:tc>
          <w:tcPr>
            <w:tcW w:w="6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ATEU0FRA00426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LOUIS VINCENT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EU.MLT-018-AJD</w:t>
            </w:r>
          </w:p>
        </w:tc>
        <w:tc>
          <w:tcPr>
            <w:tcW w:w="5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EU.MLT-001-AJD</w:t>
            </w:r>
          </w:p>
        </w:tc>
        <w:tc>
          <w:tcPr>
            <w:tcW w:w="3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C1780" w:rsidRPr="00C45FBA" w:rsidTr="00E34447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15:17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15:54</w:t>
            </w:r>
          </w:p>
        </w:tc>
        <w:tc>
          <w:tcPr>
            <w:tcW w:w="6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ATEU0ITA00785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REGINA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EU.MLT-016-AJD</w:t>
            </w:r>
          </w:p>
        </w:tc>
        <w:tc>
          <w:tcPr>
            <w:tcW w:w="5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EU.MLT-001-AJD</w:t>
            </w:r>
          </w:p>
        </w:tc>
        <w:tc>
          <w:tcPr>
            <w:tcW w:w="3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C1780" w:rsidRPr="00C45FBA" w:rsidTr="00E34447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14:45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15:15</w:t>
            </w:r>
          </w:p>
        </w:tc>
        <w:tc>
          <w:tcPr>
            <w:tcW w:w="6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ATEU0ITA00251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GEMMA PRIMA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EU.MLT-014-AJD</w:t>
            </w:r>
          </w:p>
        </w:tc>
        <w:tc>
          <w:tcPr>
            <w:tcW w:w="5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EU.MLT-006-AJD</w:t>
            </w:r>
          </w:p>
        </w:tc>
        <w:tc>
          <w:tcPr>
            <w:tcW w:w="3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C1780" w:rsidRPr="00C45FBA" w:rsidTr="00E34447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10:40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11:50</w:t>
            </w:r>
          </w:p>
        </w:tc>
        <w:tc>
          <w:tcPr>
            <w:tcW w:w="6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ATEU0ITA01376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ANNA MADRE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EU.MLT-013-AJD</w:t>
            </w:r>
          </w:p>
        </w:tc>
        <w:tc>
          <w:tcPr>
            <w:tcW w:w="5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EU.MLT-006-AJD</w:t>
            </w:r>
          </w:p>
        </w:tc>
        <w:tc>
          <w:tcPr>
            <w:tcW w:w="3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C1780" w:rsidRPr="00C45FBA" w:rsidTr="00E34447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10:18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10:58</w:t>
            </w:r>
          </w:p>
        </w:tc>
        <w:tc>
          <w:tcPr>
            <w:tcW w:w="6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ATEU0ITA00022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ALISEO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EU.MLT-015-AJD</w:t>
            </w:r>
          </w:p>
        </w:tc>
        <w:tc>
          <w:tcPr>
            <w:tcW w:w="5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EU.MLT-006-AJD</w:t>
            </w:r>
          </w:p>
        </w:tc>
        <w:tc>
          <w:tcPr>
            <w:tcW w:w="3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1780" w:rsidRDefault="001C1780" w:rsidP="001C17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D302D1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lastRenderedPageBreak/>
        <w:t>**</w:t>
      </w:r>
      <w:r>
        <w:rPr>
          <w:rFonts w:cs="Arial"/>
          <w:sz w:val="20"/>
        </w:rPr>
        <w:tab/>
        <w:t>Standard / Inter-farm Transfer</w:t>
      </w:r>
    </w:p>
    <w:p w:rsidR="00787992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787992">
        <w:rPr>
          <w:rFonts w:cs="Arial"/>
          <w:sz w:val="20"/>
        </w:rPr>
        <w:t>**</w:t>
      </w:r>
      <w:r w:rsidR="00787992">
        <w:rPr>
          <w:rFonts w:cs="Arial"/>
          <w:sz w:val="20"/>
        </w:rPr>
        <w:tab/>
        <w:t xml:space="preserve">Mooring or a transfer between towing and farm cages </w:t>
      </w:r>
    </w:p>
    <w:p w:rsidR="00787992" w:rsidRDefault="00787992" w:rsidP="00787992">
      <w:pPr>
        <w:pStyle w:val="BodyText"/>
        <w:rPr>
          <w:rFonts w:cs="Arial"/>
          <w:sz w:val="20"/>
        </w:rPr>
      </w:pPr>
    </w:p>
    <w:p w:rsidR="00787992" w:rsidRDefault="00787992" w:rsidP="00787992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C85447">
        <w:rPr>
          <w:rFonts w:cs="Arial"/>
          <w:sz w:val="20"/>
        </w:rPr>
        <w:t xml:space="preserve"> No</w:t>
      </w:r>
    </w:p>
    <w:p w:rsidR="00787992" w:rsidRDefault="00787992" w:rsidP="00787992">
      <w:pPr>
        <w:pStyle w:val="BodyText"/>
        <w:rPr>
          <w:rFonts w:cs="Arial"/>
          <w:sz w:val="20"/>
        </w:rPr>
      </w:pPr>
    </w:p>
    <w:p w:rsidR="00722D25" w:rsidRPr="00722D25" w:rsidRDefault="00C72CBF" w:rsidP="00C72CBF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  <w:r w:rsidR="00501F74">
        <w:rPr>
          <w:rFonts w:cs="Arial"/>
          <w:i/>
          <w:sz w:val="20"/>
        </w:rPr>
        <w:t>.</w:t>
      </w:r>
      <w:r w:rsidR="00722D25">
        <w:rPr>
          <w:rFonts w:cs="Arial"/>
          <w:i/>
          <w:sz w:val="20"/>
        </w:rPr>
        <w:t xml:space="preserve"> 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862"/>
        <w:gridCol w:w="1218"/>
        <w:gridCol w:w="718"/>
        <w:gridCol w:w="1218"/>
        <w:gridCol w:w="718"/>
        <w:gridCol w:w="1840"/>
        <w:gridCol w:w="948"/>
        <w:gridCol w:w="1173"/>
        <w:gridCol w:w="1391"/>
        <w:gridCol w:w="1391"/>
        <w:gridCol w:w="1319"/>
        <w:gridCol w:w="1313"/>
      </w:tblGrid>
      <w:tr w:rsidR="00C72CBF" w:rsidRPr="00E91F78" w:rsidTr="00C45FBA">
        <w:trPr>
          <w:trHeight w:val="629"/>
        </w:trPr>
        <w:tc>
          <w:tcPr>
            <w:tcW w:w="284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8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2CBF" w:rsidRDefault="00C72CBF" w:rsidP="00882D3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Control</w:t>
            </w:r>
          </w:p>
          <w:p w:rsidR="00C72CBF" w:rsidRPr="00E91F78" w:rsidRDefault="00C72CBF" w:rsidP="00882D3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722D25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  <w:r w:rsidR="00C72CBF" w:rsidRPr="00E91F78">
              <w:rPr>
                <w:rFonts w:cs="Arial"/>
                <w:sz w:val="20"/>
              </w:rPr>
              <w:t xml:space="preserve"> Cage </w:t>
            </w:r>
            <w:r w:rsidR="00C72CBF">
              <w:rPr>
                <w:rFonts w:cs="Arial"/>
                <w:sz w:val="20"/>
              </w:rPr>
              <w:t>#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C854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 w:rsidR="00C85447">
              <w:rPr>
                <w:rFonts w:cs="Arial"/>
                <w:sz w:val="20"/>
              </w:rPr>
              <w:t>Y/N</w:t>
            </w:r>
            <w:r>
              <w:rPr>
                <w:rFonts w:cs="Arial"/>
                <w:sz w:val="20"/>
              </w:rPr>
              <w:t>]</w:t>
            </w:r>
          </w:p>
        </w:tc>
      </w:tr>
      <w:tr w:rsidR="00C72CBF" w:rsidRPr="00E91F78" w:rsidTr="00C45FBA">
        <w:trPr>
          <w:trHeight w:val="426"/>
        </w:trPr>
        <w:tc>
          <w:tcPr>
            <w:tcW w:w="284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88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5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7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2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5" w:type="pct"/>
            <w:vMerge/>
            <w:tcBorders>
              <w:bottom w:val="single" w:sz="2" w:space="0" w:color="auto"/>
            </w:tcBorders>
          </w:tcPr>
          <w:p w:rsidR="00C72CBF" w:rsidRDefault="00C72CBF" w:rsidP="00882D3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5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72CBF" w:rsidRPr="00E91F78" w:rsidTr="00C45FBA">
        <w:trPr>
          <w:trHeight w:val="349"/>
        </w:trPr>
        <w:tc>
          <w:tcPr>
            <w:tcW w:w="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85447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Default="00C72CBF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C72CBF" w:rsidRDefault="00C72CBF" w:rsidP="00C72CB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C72CBF" w:rsidRPr="00C85447" w:rsidRDefault="00C72CBF" w:rsidP="00C85447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Mooring or a transfer</w:t>
      </w:r>
      <w:r w:rsidR="00C85447">
        <w:rPr>
          <w:rFonts w:cs="Arial"/>
          <w:sz w:val="20"/>
        </w:rPr>
        <w:t xml:space="preserve"> between towing and farm cages </w:t>
      </w:r>
    </w:p>
    <w:p w:rsidR="00C72CBF" w:rsidRDefault="00C85447" w:rsidP="00C85447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control caging carried out.</w:t>
      </w:r>
    </w:p>
    <w:p w:rsidR="00C85447" w:rsidRDefault="00C85447" w:rsidP="00C85447">
      <w:pPr>
        <w:pStyle w:val="BodyText"/>
        <w:spacing w:line="240" w:lineRule="atLeast"/>
        <w:rPr>
          <w:rFonts w:cs="Arial"/>
          <w:sz w:val="20"/>
        </w:rPr>
      </w:pPr>
    </w:p>
    <w:p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  <w:r w:rsidR="00D4458C">
        <w:rPr>
          <w:rFonts w:cs="Arial"/>
          <w:i/>
          <w:sz w:val="20"/>
        </w:rPr>
        <w:tab/>
      </w:r>
    </w:p>
    <w:tbl>
      <w:tblPr>
        <w:tblW w:w="12049" w:type="dxa"/>
        <w:tblLayout w:type="fixed"/>
        <w:tblLook w:val="0000" w:firstRow="0" w:lastRow="0" w:firstColumn="0" w:lastColumn="0" w:noHBand="0" w:noVBand="0"/>
      </w:tblPr>
      <w:tblGrid>
        <w:gridCol w:w="992"/>
        <w:gridCol w:w="5812"/>
        <w:gridCol w:w="2268"/>
        <w:gridCol w:w="1701"/>
        <w:gridCol w:w="1276"/>
      </w:tblGrid>
      <w:tr w:rsidR="00D302D1" w:rsidRPr="00D302D1" w:rsidTr="00285657">
        <w:trPr>
          <w:trHeight w:val="560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02D1" w:rsidRPr="00D302D1" w:rsidRDefault="00D302D1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302D1">
              <w:rPr>
                <w:rFonts w:cs="Arial"/>
                <w:sz w:val="20"/>
              </w:rPr>
              <w:t>Caging</w:t>
            </w:r>
          </w:p>
          <w:p w:rsidR="00D302D1" w:rsidRPr="00D302D1" w:rsidRDefault="00D302D1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rFonts w:cs="Arial"/>
                <w:sz w:val="20"/>
              </w:rPr>
              <w:t>Op #*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302D1" w:rsidRPr="00D302D1" w:rsidRDefault="00D302D1" w:rsidP="00D302D1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2D1" w:rsidRPr="00D302D1" w:rsidRDefault="00D302D1" w:rsidP="00D81347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Release Order</w:t>
            </w:r>
          </w:p>
        </w:tc>
      </w:tr>
      <w:tr w:rsidR="00E470BB" w:rsidRPr="00D302D1" w:rsidTr="00285657">
        <w:trPr>
          <w:trHeight w:val="426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E470BB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Auth. #</w:t>
            </w:r>
            <w:r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Order 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F15AD3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MLT-2017- AUT-038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F15AD3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 AUT-039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F15AD3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 AUT-051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F15AD3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 AUT-053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F15AD3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 AUT-052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F15AD3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 AUT-056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F15AD3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 AUT-054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F15AD3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 AUT-055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</w:p>
    <w:p w:rsidR="00007818" w:rsidRDefault="00007818" w:rsidP="00787992">
      <w:pPr>
        <w:pStyle w:val="ListParagraph"/>
        <w:snapToGrid w:val="0"/>
        <w:ind w:left="0"/>
        <w:rPr>
          <w:rFonts w:cs="Arial"/>
          <w:sz w:val="20"/>
        </w:rPr>
      </w:pPr>
    </w:p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1545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3"/>
        <w:gridCol w:w="1347"/>
        <w:gridCol w:w="1347"/>
        <w:gridCol w:w="2551"/>
        <w:gridCol w:w="1729"/>
        <w:gridCol w:w="2523"/>
        <w:gridCol w:w="1276"/>
        <w:gridCol w:w="1134"/>
        <w:gridCol w:w="1559"/>
      </w:tblGrid>
      <w:tr w:rsidR="00C85447" w:rsidRPr="00C45FBA" w:rsidTr="00C85447">
        <w:trPr>
          <w:trHeight w:val="569"/>
        </w:trPr>
        <w:tc>
          <w:tcPr>
            <w:tcW w:w="993" w:type="dxa"/>
            <w:vMerge w:val="restart"/>
            <w:vAlign w:val="center"/>
          </w:tcPr>
          <w:p w:rsidR="00C85447" w:rsidRPr="00C45FBA" w:rsidRDefault="00C8544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Caging Op #</w:t>
            </w:r>
          </w:p>
        </w:tc>
        <w:tc>
          <w:tcPr>
            <w:tcW w:w="993" w:type="dxa"/>
            <w:vMerge w:val="restart"/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9497" w:type="dxa"/>
            <w:gridSpan w:val="5"/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2410" w:type="dxa"/>
            <w:gridSpan w:val="2"/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1559" w:type="dxa"/>
            <w:vMerge w:val="restart"/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85447" w:rsidRPr="00C45FBA" w:rsidTr="00E34447">
        <w:trPr>
          <w:trHeight w:val="620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2523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Group BCD #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15AD3" w:rsidRPr="00C45FBA" w:rsidTr="00E34447">
        <w:trPr>
          <w:trHeight w:val="432"/>
        </w:trPr>
        <w:tc>
          <w:tcPr>
            <w:tcW w:w="993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93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1590</w:t>
            </w:r>
          </w:p>
        </w:tc>
        <w:tc>
          <w:tcPr>
            <w:tcW w:w="1347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131600</w:t>
            </w:r>
          </w:p>
        </w:tc>
        <w:tc>
          <w:tcPr>
            <w:tcW w:w="2551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FR17900555</w:t>
            </w:r>
          </w:p>
        </w:tc>
        <w:tc>
          <w:tcPr>
            <w:tcW w:w="1276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1447</w:t>
            </w:r>
          </w:p>
        </w:tc>
        <w:tc>
          <w:tcPr>
            <w:tcW w:w="1134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F15AD3" w:rsidRPr="00C45FBA" w:rsidTr="00E34447">
        <w:trPr>
          <w:trHeight w:val="432"/>
        </w:trPr>
        <w:tc>
          <w:tcPr>
            <w:tcW w:w="993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93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1476</w:t>
            </w:r>
          </w:p>
        </w:tc>
        <w:tc>
          <w:tcPr>
            <w:tcW w:w="1347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140340</w:t>
            </w:r>
          </w:p>
        </w:tc>
        <w:tc>
          <w:tcPr>
            <w:tcW w:w="2551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FR17900552/3</w:t>
            </w:r>
          </w:p>
        </w:tc>
        <w:tc>
          <w:tcPr>
            <w:tcW w:w="1276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1208</w:t>
            </w:r>
          </w:p>
        </w:tc>
        <w:tc>
          <w:tcPr>
            <w:tcW w:w="1134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F15AD3" w:rsidRPr="00C45FBA" w:rsidTr="00E34447">
        <w:trPr>
          <w:trHeight w:val="432"/>
        </w:trPr>
        <w:tc>
          <w:tcPr>
            <w:tcW w:w="993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1347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85500</w:t>
            </w:r>
          </w:p>
        </w:tc>
        <w:tc>
          <w:tcPr>
            <w:tcW w:w="2551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FR17900464</w:t>
            </w:r>
          </w:p>
        </w:tc>
        <w:tc>
          <w:tcPr>
            <w:tcW w:w="1276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862</w:t>
            </w:r>
          </w:p>
        </w:tc>
        <w:tc>
          <w:tcPr>
            <w:tcW w:w="1134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F15AD3" w:rsidRPr="00C45FBA" w:rsidTr="00E34447">
        <w:trPr>
          <w:trHeight w:val="432"/>
        </w:trPr>
        <w:tc>
          <w:tcPr>
            <w:tcW w:w="993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93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879</w:t>
            </w:r>
          </w:p>
        </w:tc>
        <w:tc>
          <w:tcPr>
            <w:tcW w:w="1347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83505</w:t>
            </w:r>
          </w:p>
        </w:tc>
        <w:tc>
          <w:tcPr>
            <w:tcW w:w="2551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FR17000003</w:t>
            </w:r>
          </w:p>
        </w:tc>
        <w:tc>
          <w:tcPr>
            <w:tcW w:w="1276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748</w:t>
            </w:r>
          </w:p>
        </w:tc>
        <w:tc>
          <w:tcPr>
            <w:tcW w:w="1134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F15AD3" w:rsidRPr="00C45FBA" w:rsidTr="00E34447">
        <w:trPr>
          <w:trHeight w:val="432"/>
        </w:trPr>
        <w:tc>
          <w:tcPr>
            <w:tcW w:w="993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93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994</w:t>
            </w:r>
          </w:p>
        </w:tc>
        <w:tc>
          <w:tcPr>
            <w:tcW w:w="1347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94430</w:t>
            </w:r>
          </w:p>
        </w:tc>
        <w:tc>
          <w:tcPr>
            <w:tcW w:w="2551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FR17000004/5</w:t>
            </w:r>
          </w:p>
        </w:tc>
        <w:tc>
          <w:tcPr>
            <w:tcW w:w="1276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897</w:t>
            </w:r>
          </w:p>
        </w:tc>
        <w:tc>
          <w:tcPr>
            <w:tcW w:w="1134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F15AD3" w:rsidRPr="00C45FBA" w:rsidTr="00E34447">
        <w:trPr>
          <w:trHeight w:val="432"/>
        </w:trPr>
        <w:tc>
          <w:tcPr>
            <w:tcW w:w="993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93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1320</w:t>
            </w:r>
          </w:p>
        </w:tc>
        <w:tc>
          <w:tcPr>
            <w:tcW w:w="1347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125400</w:t>
            </w:r>
          </w:p>
        </w:tc>
        <w:tc>
          <w:tcPr>
            <w:tcW w:w="2551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FR17000004</w:t>
            </w:r>
          </w:p>
        </w:tc>
        <w:tc>
          <w:tcPr>
            <w:tcW w:w="1276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F15AD3" w:rsidRPr="00C45FBA" w:rsidTr="00E34447">
        <w:trPr>
          <w:trHeight w:val="432"/>
        </w:trPr>
        <w:tc>
          <w:tcPr>
            <w:tcW w:w="993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93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1347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114000</w:t>
            </w:r>
          </w:p>
        </w:tc>
        <w:tc>
          <w:tcPr>
            <w:tcW w:w="2551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FR17900465</w:t>
            </w:r>
          </w:p>
        </w:tc>
        <w:tc>
          <w:tcPr>
            <w:tcW w:w="1276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F15AD3" w:rsidRPr="00C45FBA" w:rsidTr="00E34447">
        <w:trPr>
          <w:trHeight w:val="432"/>
        </w:trPr>
        <w:tc>
          <w:tcPr>
            <w:tcW w:w="993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93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1076</w:t>
            </w:r>
          </w:p>
        </w:tc>
        <w:tc>
          <w:tcPr>
            <w:tcW w:w="1347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102220</w:t>
            </w:r>
          </w:p>
        </w:tc>
        <w:tc>
          <w:tcPr>
            <w:tcW w:w="2551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FR17000005</w:t>
            </w:r>
          </w:p>
        </w:tc>
        <w:tc>
          <w:tcPr>
            <w:tcW w:w="1276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C70B76">
        <w:rPr>
          <w:rFonts w:cs="Arial"/>
          <w:sz w:val="18"/>
          <w:szCs w:val="18"/>
        </w:rPr>
        <w:t>Caging</w:t>
      </w:r>
      <w:r w:rsidR="0046698C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operations as per Table </w:t>
      </w:r>
      <w:r w:rsidR="009F01DD">
        <w:rPr>
          <w:rFonts w:cs="Arial"/>
          <w:sz w:val="18"/>
          <w:szCs w:val="18"/>
        </w:rPr>
        <w:t>2</w:t>
      </w:r>
      <w:r>
        <w:rPr>
          <w:rFonts w:cs="Arial"/>
          <w:sz w:val="18"/>
          <w:szCs w:val="18"/>
        </w:rPr>
        <w:t>.</w:t>
      </w:r>
    </w:p>
    <w:p w:rsidR="00F15AD3" w:rsidRDefault="00F15AD3">
      <w:pPr>
        <w:spacing w:after="200" w:line="276" w:lineRule="auto"/>
      </w:pPr>
    </w:p>
    <w:p w:rsidR="00F15AD3" w:rsidRDefault="00DF205B">
      <w:pPr>
        <w:spacing w:after="200" w:line="276" w:lineRule="auto"/>
        <w:rPr>
          <w:sz w:val="20"/>
        </w:rPr>
      </w:pPr>
      <w:r w:rsidRPr="00F15AD3">
        <w:rPr>
          <w:sz w:val="20"/>
        </w:rPr>
        <w:t xml:space="preserve">No ICD provided to the observer </w:t>
      </w:r>
      <w:r w:rsidR="00F15AD3" w:rsidRPr="00F15AD3">
        <w:rPr>
          <w:sz w:val="20"/>
        </w:rPr>
        <w:t xml:space="preserve">for all the caging operations. Furthermore, it was not possible for the observer to provide an estimate of the quantity caged for the operations 6, 7 and 8 due to a problem with the video. </w:t>
      </w:r>
      <w:r w:rsidR="00F15AD3">
        <w:rPr>
          <w:sz w:val="20"/>
        </w:rPr>
        <w:t>For the caging operations 2 and 4, the difference in number between the observer estimate and the farm estimate is superior to 10%.</w:t>
      </w:r>
    </w:p>
    <w:p w:rsidR="008611EA" w:rsidRPr="00F15AD3" w:rsidRDefault="00F15AD3">
      <w:pPr>
        <w:spacing w:after="200" w:line="276" w:lineRule="auto"/>
        <w:rPr>
          <w:rFonts w:cs="Arial"/>
          <w:iCs/>
          <w:sz w:val="18"/>
        </w:rPr>
      </w:pPr>
      <w:r w:rsidRPr="00F15AD3">
        <w:rPr>
          <w:sz w:val="20"/>
        </w:rPr>
        <w:t>For all these situations, you can refer to the</w:t>
      </w:r>
      <w:r w:rsidR="00DF205B" w:rsidRPr="00F15AD3">
        <w:rPr>
          <w:sz w:val="20"/>
        </w:rPr>
        <w:t xml:space="preserve"> PNC section.</w:t>
      </w:r>
      <w:r w:rsidR="008611EA" w:rsidRPr="00F15AD3">
        <w:rPr>
          <w:sz w:val="20"/>
        </w:rPr>
        <w:br w:type="page"/>
      </w:r>
    </w:p>
    <w:p w:rsidR="00213129" w:rsidRDefault="00213129" w:rsidP="00C07B30">
      <w:pPr>
        <w:pStyle w:val="ListBullet2"/>
      </w:pPr>
    </w:p>
    <w:p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12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384"/>
        <w:gridCol w:w="1418"/>
        <w:gridCol w:w="1984"/>
        <w:gridCol w:w="1559"/>
        <w:gridCol w:w="1985"/>
        <w:gridCol w:w="1276"/>
        <w:gridCol w:w="1842"/>
      </w:tblGrid>
      <w:tr w:rsidR="00C72CBF" w:rsidRPr="00175E99" w:rsidTr="00882D35">
        <w:trPr>
          <w:trHeight w:val="578"/>
        </w:trPr>
        <w:tc>
          <w:tcPr>
            <w:tcW w:w="1384" w:type="dxa"/>
            <w:vMerge w:val="restart"/>
            <w:vAlign w:val="center"/>
          </w:tcPr>
          <w:p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1384" w:type="dxa"/>
            <w:vMerge w:val="restart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3402" w:type="dxa"/>
            <w:gridSpan w:val="2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3544" w:type="dxa"/>
            <w:gridSpan w:val="2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3118" w:type="dxa"/>
            <w:gridSpan w:val="2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:rsidTr="00882D35">
        <w:trPr>
          <w:trHeight w:val="577"/>
        </w:trPr>
        <w:tc>
          <w:tcPr>
            <w:tcW w:w="1384" w:type="dxa"/>
            <w:vMerge/>
          </w:tcPr>
          <w:p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1384" w:type="dxa"/>
            <w:vMerge/>
            <w:vAlign w:val="center"/>
          </w:tcPr>
          <w:p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4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5" w:type="dxa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:rsidTr="00C85447">
        <w:trPr>
          <w:trHeight w:val="360"/>
        </w:trPr>
        <w:tc>
          <w:tcPr>
            <w:tcW w:w="1384" w:type="dxa"/>
            <w:vAlign w:val="center"/>
          </w:tcPr>
          <w:p w:rsidR="00C72CBF" w:rsidRPr="00175E99" w:rsidRDefault="00C8544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384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F4504" w:rsidRPr="00175E99" w:rsidTr="00C85447">
        <w:trPr>
          <w:trHeight w:val="360"/>
        </w:trPr>
        <w:tc>
          <w:tcPr>
            <w:tcW w:w="1384" w:type="dxa"/>
            <w:vAlign w:val="center"/>
          </w:tcPr>
          <w:p w:rsidR="00AF4504" w:rsidRDefault="00AF4504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1384" w:type="dxa"/>
            <w:vAlign w:val="center"/>
          </w:tcPr>
          <w:p w:rsidR="00AF4504" w:rsidRPr="00175E99" w:rsidRDefault="00AF4504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AF4504" w:rsidRPr="00175E99" w:rsidRDefault="00AF4504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AF4504" w:rsidRPr="00175E99" w:rsidRDefault="00AF4504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AF4504" w:rsidRPr="00175E99" w:rsidRDefault="00AF4504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AF4504" w:rsidRPr="00175E99" w:rsidRDefault="00AF4504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AF4504" w:rsidRPr="00175E99" w:rsidRDefault="00AF4504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AF4504" w:rsidRPr="00175E99" w:rsidRDefault="00AF4504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205B" w:rsidRPr="00175E99" w:rsidTr="00C85447">
        <w:trPr>
          <w:trHeight w:val="360"/>
        </w:trPr>
        <w:tc>
          <w:tcPr>
            <w:tcW w:w="1384" w:type="dxa"/>
            <w:vAlign w:val="center"/>
          </w:tcPr>
          <w:p w:rsidR="00DF205B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13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205B" w:rsidRPr="00175E99" w:rsidTr="00C85447">
        <w:trPr>
          <w:trHeight w:val="360"/>
        </w:trPr>
        <w:tc>
          <w:tcPr>
            <w:tcW w:w="1384" w:type="dxa"/>
            <w:vAlign w:val="center"/>
          </w:tcPr>
          <w:p w:rsidR="00DF205B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13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205B" w:rsidRPr="00175E99" w:rsidTr="00C85447">
        <w:trPr>
          <w:trHeight w:val="360"/>
        </w:trPr>
        <w:tc>
          <w:tcPr>
            <w:tcW w:w="1384" w:type="dxa"/>
            <w:vAlign w:val="center"/>
          </w:tcPr>
          <w:p w:rsidR="00DF205B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13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205B" w:rsidRPr="00175E99" w:rsidTr="00C85447">
        <w:trPr>
          <w:trHeight w:val="360"/>
        </w:trPr>
        <w:tc>
          <w:tcPr>
            <w:tcW w:w="1384" w:type="dxa"/>
            <w:vAlign w:val="center"/>
          </w:tcPr>
          <w:p w:rsidR="00DF205B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6</w:t>
            </w:r>
          </w:p>
        </w:tc>
        <w:tc>
          <w:tcPr>
            <w:tcW w:w="13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205B" w:rsidRPr="00175E99" w:rsidTr="00C85447">
        <w:trPr>
          <w:trHeight w:val="360"/>
        </w:trPr>
        <w:tc>
          <w:tcPr>
            <w:tcW w:w="1384" w:type="dxa"/>
            <w:vAlign w:val="center"/>
          </w:tcPr>
          <w:p w:rsidR="00DF205B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7</w:t>
            </w:r>
          </w:p>
        </w:tc>
        <w:tc>
          <w:tcPr>
            <w:tcW w:w="13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205B" w:rsidRPr="00175E99" w:rsidTr="00C85447">
        <w:trPr>
          <w:trHeight w:val="360"/>
        </w:trPr>
        <w:tc>
          <w:tcPr>
            <w:tcW w:w="1384" w:type="dxa"/>
            <w:vAlign w:val="center"/>
          </w:tcPr>
          <w:p w:rsidR="00DF205B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8</w:t>
            </w:r>
          </w:p>
        </w:tc>
        <w:tc>
          <w:tcPr>
            <w:tcW w:w="13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501F74" w:rsidRDefault="00501F74" w:rsidP="00175E99">
      <w:pPr>
        <w:pStyle w:val="BodyText"/>
        <w:rPr>
          <w:rFonts w:cs="Arial"/>
          <w:sz w:val="20"/>
        </w:rPr>
      </w:pPr>
    </w:p>
    <w:p w:rsidR="00BC7325" w:rsidRDefault="00BC7325" w:rsidP="00BC732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It was i</w:t>
      </w:r>
      <w:r w:rsidR="00722D25">
        <w:rPr>
          <w:rFonts w:cs="Arial"/>
          <w:sz w:val="20"/>
        </w:rPr>
        <w:t>mpossible to estimate the weight</w:t>
      </w:r>
      <w:r w:rsidR="00C85447">
        <w:rPr>
          <w:rFonts w:cs="Arial"/>
          <w:sz w:val="20"/>
        </w:rPr>
        <w:t xml:space="preserve"> categories of caged</w:t>
      </w:r>
      <w:r>
        <w:rPr>
          <w:rFonts w:cs="Arial"/>
          <w:sz w:val="20"/>
        </w:rPr>
        <w:t xml:space="preserve"> tuna </w:t>
      </w:r>
      <w:r w:rsidR="00C85447">
        <w:rPr>
          <w:rFonts w:cs="Arial"/>
          <w:sz w:val="20"/>
        </w:rPr>
        <w:t>with the video provided.</w:t>
      </w:r>
    </w:p>
    <w:p w:rsidR="00501F74" w:rsidRDefault="00501F74" w:rsidP="00175E99">
      <w:pPr>
        <w:pStyle w:val="BodyText"/>
        <w:rPr>
          <w:rFonts w:cs="Arial"/>
          <w:sz w:val="20"/>
        </w:rPr>
      </w:pPr>
    </w:p>
    <w:p w:rsidR="002A05B7" w:rsidRDefault="002A05B7" w:rsidP="002A05B7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1701"/>
        <w:gridCol w:w="2551"/>
      </w:tblGrid>
      <w:tr w:rsidR="00C85447" w:rsidRPr="006F3142" w:rsidTr="00F15AD3">
        <w:trPr>
          <w:trHeight w:val="1175"/>
          <w:tblHeader/>
        </w:trPr>
        <w:tc>
          <w:tcPr>
            <w:tcW w:w="1560" w:type="dxa"/>
            <w:vAlign w:val="center"/>
          </w:tcPr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Caging</w:t>
            </w:r>
          </w:p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:rsidR="00C85447" w:rsidRDefault="00C85447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C85447" w:rsidRPr="006E3390" w:rsidRDefault="00C85447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C85447" w:rsidRPr="00150DEA" w:rsidRDefault="00C85447" w:rsidP="00C854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C85447" w:rsidRPr="00150DEA" w:rsidDel="00FE2849" w:rsidRDefault="00C85447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F15AD3" w:rsidRPr="006F3142" w:rsidTr="00DF205B">
        <w:trPr>
          <w:trHeight w:val="360"/>
        </w:trPr>
        <w:tc>
          <w:tcPr>
            <w:tcW w:w="1560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15AD3" w:rsidRPr="006F3142" w:rsidTr="00DF205B">
        <w:trPr>
          <w:trHeight w:val="360"/>
        </w:trPr>
        <w:tc>
          <w:tcPr>
            <w:tcW w:w="1560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15AD3" w:rsidRPr="006F3142" w:rsidTr="00DF205B">
        <w:trPr>
          <w:trHeight w:val="360"/>
        </w:trPr>
        <w:tc>
          <w:tcPr>
            <w:tcW w:w="1560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15AD3" w:rsidRPr="006F3142" w:rsidTr="00DF205B">
        <w:trPr>
          <w:trHeight w:val="360"/>
        </w:trPr>
        <w:tc>
          <w:tcPr>
            <w:tcW w:w="1560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15AD3" w:rsidRPr="006F3142" w:rsidTr="00DF205B">
        <w:trPr>
          <w:trHeight w:val="360"/>
        </w:trPr>
        <w:tc>
          <w:tcPr>
            <w:tcW w:w="1560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15AD3" w:rsidRPr="006F3142" w:rsidTr="00F15AD3">
        <w:trPr>
          <w:trHeight w:val="360"/>
        </w:trPr>
        <w:tc>
          <w:tcPr>
            <w:tcW w:w="1560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701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F15AD3" w:rsidRPr="006F3142" w:rsidTr="00F15AD3">
        <w:trPr>
          <w:trHeight w:val="360"/>
        </w:trPr>
        <w:tc>
          <w:tcPr>
            <w:tcW w:w="1560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7</w:t>
            </w:r>
          </w:p>
        </w:tc>
        <w:tc>
          <w:tcPr>
            <w:tcW w:w="1701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F15AD3" w:rsidRPr="006F3142" w:rsidTr="00DF205B">
        <w:trPr>
          <w:trHeight w:val="360"/>
        </w:trPr>
        <w:tc>
          <w:tcPr>
            <w:tcW w:w="1560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701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:rsidR="002A05B7" w:rsidRPr="008F3FCA" w:rsidRDefault="002A05B7" w:rsidP="002A05B7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2A05B7" w:rsidRDefault="002A05B7" w:rsidP="00C07B30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DF205B" w:rsidRDefault="00DF205B">
      <w:pPr>
        <w:spacing w:after="200" w:line="276" w:lineRule="auto"/>
      </w:pPr>
    </w:p>
    <w:p w:rsidR="00AF4504" w:rsidRPr="00DF205B" w:rsidRDefault="00F15AD3">
      <w:pPr>
        <w:spacing w:after="200" w:line="276" w:lineRule="auto"/>
        <w:rPr>
          <w:rFonts w:cs="Arial"/>
          <w:iCs/>
          <w:sz w:val="18"/>
        </w:rPr>
      </w:pPr>
      <w:r>
        <w:rPr>
          <w:sz w:val="20"/>
        </w:rPr>
        <w:t>For caging operations 2, 4, 6, 7 and 8</w:t>
      </w:r>
      <w:r w:rsidR="00DF205B" w:rsidRPr="00DF205B">
        <w:rPr>
          <w:sz w:val="20"/>
        </w:rPr>
        <w:t xml:space="preserve">, please refer to the PNC section. </w:t>
      </w:r>
      <w:r w:rsidR="00AF4504" w:rsidRPr="00DF205B">
        <w:rPr>
          <w:sz w:val="20"/>
        </w:rPr>
        <w:br w:type="page"/>
      </w:r>
    </w:p>
    <w:p w:rsidR="002A05B7" w:rsidRDefault="002A05B7" w:rsidP="00C07B30">
      <w:pPr>
        <w:pStyle w:val="ListBullet2"/>
      </w:pPr>
    </w:p>
    <w:p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</w:p>
    <w:tbl>
      <w:tblPr>
        <w:tblW w:w="12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2835"/>
      </w:tblGrid>
      <w:tr w:rsidR="0045084D" w:rsidRPr="00D95B6B" w:rsidTr="00F15AD3">
        <w:trPr>
          <w:trHeight w:val="475"/>
          <w:tblHeader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pStyle w:val="ListParagraph"/>
              <w:snapToGrid w:val="0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BCD #</w:t>
            </w:r>
          </w:p>
        </w:tc>
      </w:tr>
      <w:tr w:rsidR="0045084D" w:rsidRPr="00D95B6B" w:rsidTr="00F15AD3">
        <w:trPr>
          <w:trHeight w:val="510"/>
          <w:tblHeader/>
        </w:trPr>
        <w:tc>
          <w:tcPr>
            <w:tcW w:w="1135" w:type="dxa"/>
            <w:vMerge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 xml:space="preserve">t 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1560" w:type="dxa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701" w:type="dxa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 xml:space="preserve">t 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F15AD3" w:rsidRPr="00D95B6B" w:rsidTr="00DF20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F15AD3" w:rsidRPr="00D95B6B" w:rsidRDefault="00F15AD3" w:rsidP="00F15AD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5AD3" w:rsidRPr="00D95B6B" w:rsidRDefault="00F15AD3" w:rsidP="00F15AD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1590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131600</w:t>
            </w:r>
          </w:p>
        </w:tc>
        <w:tc>
          <w:tcPr>
            <w:tcW w:w="1560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1447</w:t>
            </w:r>
          </w:p>
        </w:tc>
        <w:tc>
          <w:tcPr>
            <w:tcW w:w="1701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FR17900555</w:t>
            </w:r>
          </w:p>
        </w:tc>
      </w:tr>
      <w:tr w:rsidR="00F15AD3" w:rsidRPr="00D95B6B" w:rsidTr="00DF20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F15AD3" w:rsidRPr="00D95B6B" w:rsidRDefault="00F15AD3" w:rsidP="00F15AD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5AD3" w:rsidRPr="00D95B6B" w:rsidRDefault="00F15AD3" w:rsidP="00F15AD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15AD3" w:rsidRPr="00D95B6B" w:rsidTr="00DF20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F15AD3" w:rsidRPr="00D95B6B" w:rsidRDefault="00F15AD3" w:rsidP="00F15AD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5AD3" w:rsidRPr="00D95B6B" w:rsidRDefault="00F15AD3" w:rsidP="00F15AD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140340</w:t>
            </w:r>
          </w:p>
        </w:tc>
        <w:tc>
          <w:tcPr>
            <w:tcW w:w="1560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1208</w:t>
            </w:r>
          </w:p>
        </w:tc>
        <w:tc>
          <w:tcPr>
            <w:tcW w:w="1701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FR17900552</w:t>
            </w:r>
          </w:p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FR17900553</w:t>
            </w:r>
          </w:p>
        </w:tc>
      </w:tr>
      <w:tr w:rsidR="00F15AD3" w:rsidRPr="00D95B6B" w:rsidTr="00DF20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F15AD3" w:rsidRPr="00D95B6B" w:rsidRDefault="00F15AD3" w:rsidP="00F15AD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5AD3" w:rsidRPr="00D95B6B" w:rsidRDefault="00F15AD3" w:rsidP="00F15AD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15AD3" w:rsidRPr="00D95B6B" w:rsidTr="00DF20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F15AD3" w:rsidRPr="00D95B6B" w:rsidRDefault="00F15AD3" w:rsidP="00F15AD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5AD3" w:rsidRPr="00D95B6B" w:rsidRDefault="00F15AD3" w:rsidP="00F15AD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85500</w:t>
            </w:r>
          </w:p>
        </w:tc>
        <w:tc>
          <w:tcPr>
            <w:tcW w:w="1560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862</w:t>
            </w:r>
          </w:p>
        </w:tc>
        <w:tc>
          <w:tcPr>
            <w:tcW w:w="1701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FR17900464</w:t>
            </w:r>
          </w:p>
        </w:tc>
      </w:tr>
      <w:tr w:rsidR="00F15AD3" w:rsidRPr="00D95B6B" w:rsidTr="00DF20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F15AD3" w:rsidRPr="00D95B6B" w:rsidRDefault="00F15AD3" w:rsidP="00F15AD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5AD3" w:rsidRPr="00D95B6B" w:rsidRDefault="00F15AD3" w:rsidP="00F15AD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15AD3" w:rsidRPr="00D95B6B" w:rsidTr="00DF20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F15AD3" w:rsidRPr="00D95B6B" w:rsidRDefault="00F15AD3" w:rsidP="00F15AD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5AD3" w:rsidRPr="00D95B6B" w:rsidRDefault="00F15AD3" w:rsidP="00F15AD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83505</w:t>
            </w:r>
          </w:p>
        </w:tc>
        <w:tc>
          <w:tcPr>
            <w:tcW w:w="1560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748</w:t>
            </w:r>
          </w:p>
        </w:tc>
        <w:tc>
          <w:tcPr>
            <w:tcW w:w="1701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FR17000003</w:t>
            </w:r>
          </w:p>
        </w:tc>
      </w:tr>
      <w:tr w:rsidR="00F15AD3" w:rsidRPr="00D95B6B" w:rsidTr="00DF20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F15AD3" w:rsidRPr="00D95B6B" w:rsidRDefault="00F15AD3" w:rsidP="00F15AD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5AD3" w:rsidRPr="00D95B6B" w:rsidRDefault="00F15AD3" w:rsidP="00F15AD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15AD3" w:rsidRPr="00D95B6B" w:rsidTr="00DF20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F15AD3" w:rsidRPr="00D95B6B" w:rsidRDefault="00F15AD3" w:rsidP="00F15AD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5AD3" w:rsidRPr="00D95B6B" w:rsidRDefault="00F15AD3" w:rsidP="00F15AD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94430</w:t>
            </w:r>
          </w:p>
        </w:tc>
        <w:tc>
          <w:tcPr>
            <w:tcW w:w="1560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897</w:t>
            </w:r>
          </w:p>
        </w:tc>
        <w:tc>
          <w:tcPr>
            <w:tcW w:w="1701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FR17000004</w:t>
            </w:r>
          </w:p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FR17000005</w:t>
            </w:r>
          </w:p>
        </w:tc>
      </w:tr>
      <w:tr w:rsidR="00F15AD3" w:rsidRPr="00D95B6B" w:rsidTr="00DF20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F15AD3" w:rsidRPr="00D95B6B" w:rsidRDefault="00F15AD3" w:rsidP="00F15AD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5AD3" w:rsidRPr="00D95B6B" w:rsidRDefault="00F15AD3" w:rsidP="00F15AD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15AD3" w:rsidRPr="00D95B6B" w:rsidTr="00DF20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F15AD3" w:rsidRPr="00D95B6B" w:rsidRDefault="00F15AD3" w:rsidP="00F15AD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5AD3" w:rsidRPr="00D95B6B" w:rsidRDefault="00F15AD3" w:rsidP="00F15AD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125400</w:t>
            </w:r>
          </w:p>
        </w:tc>
        <w:tc>
          <w:tcPr>
            <w:tcW w:w="1560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FR17000004</w:t>
            </w:r>
          </w:p>
        </w:tc>
      </w:tr>
      <w:tr w:rsidR="00F15AD3" w:rsidRPr="00D95B6B" w:rsidTr="00DF20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F15AD3" w:rsidRPr="00D95B6B" w:rsidRDefault="00F15AD3" w:rsidP="00F15AD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5AD3" w:rsidRPr="00D95B6B" w:rsidRDefault="00F15AD3" w:rsidP="00F15AD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15AD3" w:rsidRPr="00D95B6B" w:rsidTr="00DF20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F15AD3" w:rsidRPr="00D95B6B" w:rsidRDefault="00F15AD3" w:rsidP="00F15AD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5AD3" w:rsidRPr="00D95B6B" w:rsidRDefault="00F15AD3" w:rsidP="00F15AD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114000</w:t>
            </w:r>
          </w:p>
        </w:tc>
        <w:tc>
          <w:tcPr>
            <w:tcW w:w="1560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FR17900465</w:t>
            </w:r>
          </w:p>
        </w:tc>
      </w:tr>
      <w:tr w:rsidR="00F15AD3" w:rsidRPr="00D95B6B" w:rsidTr="00DF20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F15AD3" w:rsidRPr="00D95B6B" w:rsidRDefault="00F15AD3" w:rsidP="00F15AD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5AD3" w:rsidRPr="00D95B6B" w:rsidRDefault="00F15AD3" w:rsidP="00F15AD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15AD3" w:rsidRPr="00D95B6B" w:rsidTr="00DF20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F15AD3" w:rsidRPr="00D95B6B" w:rsidRDefault="00F15AD3" w:rsidP="00F15AD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5AD3" w:rsidRPr="00D95B6B" w:rsidRDefault="00F15AD3" w:rsidP="00F15AD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102220</w:t>
            </w:r>
          </w:p>
        </w:tc>
        <w:tc>
          <w:tcPr>
            <w:tcW w:w="1560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FR17000005</w:t>
            </w:r>
          </w:p>
        </w:tc>
      </w:tr>
      <w:tr w:rsidR="00F15AD3" w:rsidRPr="00D95B6B" w:rsidTr="00DF20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F15AD3" w:rsidRPr="00D95B6B" w:rsidRDefault="00F15AD3" w:rsidP="00F15AD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5AD3" w:rsidRPr="00D95B6B" w:rsidRDefault="00F15AD3" w:rsidP="00F15AD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5AD3" w:rsidRDefault="00F15AD3" w:rsidP="00F15A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2A05B7" w:rsidRDefault="002A05B7" w:rsidP="002A05B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:rsidR="00AF4504" w:rsidRDefault="00AF4504" w:rsidP="002A05B7">
      <w:pPr>
        <w:pStyle w:val="BodyText"/>
        <w:widowControl w:val="0"/>
        <w:rPr>
          <w:rFonts w:cs="Arial"/>
          <w:sz w:val="20"/>
        </w:rPr>
      </w:pPr>
    </w:p>
    <w:p w:rsidR="0070507D" w:rsidRPr="00BC7325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t>Tuna R</w:t>
      </w:r>
      <w:r w:rsidR="0070507D" w:rsidRPr="004C5DBC">
        <w:rPr>
          <w:rFonts w:cs="Arial"/>
          <w:b/>
          <w:sz w:val="20"/>
        </w:rPr>
        <w:t>eleases</w:t>
      </w:r>
    </w:p>
    <w:p w:rsidR="008611EA" w:rsidRPr="00653EAA" w:rsidRDefault="008611EA" w:rsidP="00BC7325">
      <w:pPr>
        <w:pStyle w:val="BodyText"/>
        <w:widowControl w:val="0"/>
      </w:pPr>
    </w:p>
    <w:p w:rsidR="00653EAA" w:rsidRPr="00653EAA" w:rsidRDefault="00653EAA" w:rsidP="00BC7325">
      <w:pPr>
        <w:pStyle w:val="BodyText"/>
        <w:widowControl w:val="0"/>
      </w:pPr>
      <w:r w:rsidRPr="00653EAA">
        <w:t>No tuna released.</w:t>
      </w:r>
    </w:p>
    <w:p w:rsidR="00653EAA" w:rsidRPr="004C5DBC" w:rsidRDefault="00653EAA" w:rsidP="00BC7325">
      <w:pPr>
        <w:pStyle w:val="BodyText"/>
        <w:widowControl w:val="0"/>
        <w:rPr>
          <w:b/>
        </w:rPr>
      </w:pPr>
    </w:p>
    <w:p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843"/>
        <w:gridCol w:w="1842"/>
        <w:gridCol w:w="1134"/>
        <w:gridCol w:w="1276"/>
      </w:tblGrid>
      <w:tr w:rsidR="00C1397C" w:rsidRPr="00C341A4" w:rsidTr="00C1397C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C1397C" w:rsidRPr="00C341A4" w:rsidTr="00C1397C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7C" w:rsidRDefault="00C1397C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AF4504" w:rsidRPr="00C341A4" w:rsidTr="00C07B30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504" w:rsidRDefault="00F426A4" w:rsidP="00AF450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071B96" w:rsidRDefault="00071B96" w:rsidP="00050935"/>
    <w:p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6B6A1C" w:rsidRPr="006F3142" w:rsidTr="006B6A1C">
        <w:trPr>
          <w:trHeight w:val="1175"/>
        </w:trPr>
        <w:tc>
          <w:tcPr>
            <w:tcW w:w="110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701" w:type="dxa"/>
            <w:vAlign w:val="center"/>
          </w:tcPr>
          <w:p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AF4504" w:rsidRPr="006F3142" w:rsidTr="00E34447">
        <w:trPr>
          <w:trHeight w:val="360"/>
        </w:trPr>
        <w:tc>
          <w:tcPr>
            <w:tcW w:w="1100" w:type="dxa"/>
            <w:vAlign w:val="center"/>
          </w:tcPr>
          <w:p w:rsidR="00AF4504" w:rsidRDefault="00F426A4" w:rsidP="00AF450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9924F9" w:rsidRDefault="009924F9" w:rsidP="00050935"/>
    <w:p w:rsidR="009924F9" w:rsidRDefault="009924F9" w:rsidP="00050935"/>
    <w:p w:rsidR="00050935" w:rsidRDefault="00050935" w:rsidP="00050935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lastRenderedPageBreak/>
        <w:t xml:space="preserve">Table </w:t>
      </w:r>
      <w:r w:rsidR="00CA4E69"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 w:rsidR="009924F9"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 w:rsidR="009924F9">
        <w:rPr>
          <w:rFonts w:cs="Arial"/>
          <w:i/>
          <w:sz w:val="20"/>
        </w:rPr>
        <w:t>s for released bluefin tuna</w:t>
      </w:r>
      <w:r>
        <w:rPr>
          <w:rFonts w:cs="Arial"/>
          <w:i/>
          <w:sz w:val="20"/>
        </w:rPr>
        <w:t xml:space="preserve">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879"/>
        <w:gridCol w:w="1418"/>
        <w:gridCol w:w="2126"/>
        <w:gridCol w:w="2693"/>
        <w:gridCol w:w="1488"/>
        <w:gridCol w:w="1489"/>
      </w:tblGrid>
      <w:tr w:rsidR="00CA0AFB" w:rsidRPr="00C341A4" w:rsidTr="00CA0AFB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CA0AFB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CA0AFB" w:rsidRPr="00C341A4" w:rsidTr="00CA0AFB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8611EA" w:rsidRPr="00C341A4" w:rsidTr="00E34447">
        <w:trPr>
          <w:trHeight w:val="322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F426A4" w:rsidP="008611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050935" w:rsidRDefault="00542DCB" w:rsidP="00050935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050935">
        <w:rPr>
          <w:rFonts w:cs="Arial"/>
          <w:sz w:val="18"/>
          <w:szCs w:val="18"/>
        </w:rPr>
        <w:t xml:space="preserve">Caging </w:t>
      </w:r>
      <w:r w:rsidR="00050935" w:rsidRPr="00C341A4">
        <w:rPr>
          <w:rFonts w:cs="Arial"/>
          <w:sz w:val="18"/>
          <w:szCs w:val="18"/>
        </w:rPr>
        <w:t>operation</w:t>
      </w:r>
      <w:r w:rsidR="00050935">
        <w:rPr>
          <w:rFonts w:cs="Arial"/>
          <w:sz w:val="18"/>
          <w:szCs w:val="18"/>
        </w:rPr>
        <w:t>s</w:t>
      </w:r>
      <w:r w:rsidR="00050935" w:rsidRPr="00C341A4">
        <w:rPr>
          <w:rFonts w:cs="Arial"/>
          <w:sz w:val="18"/>
          <w:szCs w:val="18"/>
        </w:rPr>
        <w:t xml:space="preserve"> </w:t>
      </w:r>
      <w:r w:rsidR="00050935">
        <w:rPr>
          <w:rFonts w:cs="Arial"/>
          <w:sz w:val="18"/>
          <w:szCs w:val="18"/>
        </w:rPr>
        <w:t xml:space="preserve">as per </w:t>
      </w:r>
      <w:r w:rsidR="00050935" w:rsidRPr="00C341A4">
        <w:rPr>
          <w:rFonts w:cs="Arial"/>
          <w:sz w:val="18"/>
          <w:szCs w:val="18"/>
        </w:rPr>
        <w:t xml:space="preserve">Table </w:t>
      </w:r>
      <w:r w:rsidR="00050935">
        <w:rPr>
          <w:rFonts w:cs="Arial"/>
          <w:sz w:val="18"/>
          <w:szCs w:val="18"/>
        </w:rPr>
        <w:t>2</w:t>
      </w:r>
      <w:r w:rsidR="00050935" w:rsidRPr="00C341A4">
        <w:rPr>
          <w:rFonts w:cs="Arial"/>
          <w:sz w:val="18"/>
          <w:szCs w:val="18"/>
        </w:rPr>
        <w:t>.</w:t>
      </w:r>
    </w:p>
    <w:p w:rsidR="00050935" w:rsidRDefault="00050935" w:rsidP="00050935">
      <w:pPr>
        <w:pStyle w:val="BodyText"/>
        <w:keepNext/>
        <w:keepLines/>
        <w:rPr>
          <w:rFonts w:cs="Arial"/>
          <w:sz w:val="20"/>
        </w:rPr>
      </w:pPr>
    </w:p>
    <w:p w:rsidR="00B45933" w:rsidRDefault="00C72CBF" w:rsidP="006E735F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:rsidR="00BC7325" w:rsidRDefault="00BC7325" w:rsidP="00BC7325">
      <w:pPr>
        <w:pStyle w:val="BodyText"/>
        <w:keepNext/>
        <w:keepLines/>
        <w:ind w:left="720"/>
        <w:rPr>
          <w:rFonts w:cs="Arial"/>
          <w:sz w:val="20"/>
        </w:rPr>
      </w:pPr>
    </w:p>
    <w:p w:rsidR="00BC7325" w:rsidRPr="00BC7325" w:rsidRDefault="00BC7325" w:rsidP="00C07B30">
      <w:pPr>
        <w:pStyle w:val="BodyText"/>
        <w:keepNext/>
        <w:keepLines/>
        <w:rPr>
          <w:rFonts w:cs="Arial"/>
          <w:sz w:val="20"/>
        </w:rPr>
      </w:pPr>
      <w:r w:rsidRPr="00694AA6">
        <w:rPr>
          <w:rFonts w:cs="Arial"/>
          <w:sz w:val="20"/>
        </w:rPr>
        <w:t>No transfer intra farm was monitored.</w:t>
      </w:r>
    </w:p>
    <w:p w:rsidR="0045219C" w:rsidRDefault="0045219C" w:rsidP="0045219C">
      <w:pPr>
        <w:pStyle w:val="BodyText"/>
        <w:keepNext/>
        <w:keepLines/>
        <w:rPr>
          <w:rFonts w:cs="Arial"/>
          <w:b/>
          <w:sz w:val="20"/>
        </w:rPr>
      </w:pPr>
    </w:p>
    <w:p w:rsidR="00B45933" w:rsidRPr="006E735F" w:rsidRDefault="00B45933" w:rsidP="006E735F">
      <w:pPr>
        <w:pStyle w:val="BodyText"/>
        <w:keepNext/>
        <w:keepLines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 w:rsidR="00735C83">
        <w:rPr>
          <w:rFonts w:cs="Arial"/>
          <w:i/>
          <w:iCs/>
          <w:sz w:val="20"/>
        </w:rPr>
        <w:t>1</w:t>
      </w:r>
      <w:r w:rsidR="00615DBE">
        <w:rPr>
          <w:rFonts w:cs="Arial"/>
          <w:i/>
          <w:iCs/>
          <w:sz w:val="20"/>
        </w:rPr>
        <w:t>1</w:t>
      </w:r>
      <w:r w:rsidR="00EE4793">
        <w:rPr>
          <w:rFonts w:cs="Arial"/>
          <w:i/>
          <w:iCs/>
          <w:sz w:val="20"/>
        </w:rPr>
        <w:t>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 w:rsidR="00615DBE"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8564" w:type="dxa"/>
        <w:tblLook w:val="04A0" w:firstRow="1" w:lastRow="0" w:firstColumn="1" w:lastColumn="0" w:noHBand="0" w:noVBand="1"/>
      </w:tblPr>
      <w:tblGrid>
        <w:gridCol w:w="1376"/>
        <w:gridCol w:w="1134"/>
        <w:gridCol w:w="1092"/>
        <w:gridCol w:w="1276"/>
        <w:gridCol w:w="1134"/>
        <w:gridCol w:w="1276"/>
        <w:gridCol w:w="1276"/>
      </w:tblGrid>
      <w:tr w:rsidR="00D814C8" w:rsidRPr="00685698" w:rsidTr="00D814C8">
        <w:trPr>
          <w:trHeight w:val="434"/>
        </w:trPr>
        <w:tc>
          <w:tcPr>
            <w:tcW w:w="1376" w:type="dxa"/>
            <w:vMerge w:val="restart"/>
            <w:vAlign w:val="center"/>
          </w:tcPr>
          <w:p w:rsidR="00D814C8" w:rsidRDefault="00D814C8" w:rsidP="00A7675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2226" w:type="dxa"/>
            <w:gridSpan w:val="2"/>
            <w:vAlign w:val="center"/>
          </w:tcPr>
          <w:p w:rsidR="00D814C8" w:rsidRPr="00685698" w:rsidRDefault="00D814C8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2410" w:type="dxa"/>
            <w:gridSpan w:val="2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552" w:type="dxa"/>
            <w:gridSpan w:val="2"/>
            <w:vAlign w:val="center"/>
          </w:tcPr>
          <w:p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D814C8" w:rsidRPr="00685698" w:rsidTr="00D814C8">
        <w:trPr>
          <w:trHeight w:val="367"/>
        </w:trPr>
        <w:tc>
          <w:tcPr>
            <w:tcW w:w="1376" w:type="dxa"/>
            <w:vMerge/>
          </w:tcPr>
          <w:p w:rsidR="00D814C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1092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134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D814C8" w:rsidRPr="00685698" w:rsidTr="00D814C8">
        <w:trPr>
          <w:trHeight w:val="316"/>
        </w:trPr>
        <w:tc>
          <w:tcPr>
            <w:tcW w:w="1376" w:type="dxa"/>
            <w:vAlign w:val="center"/>
          </w:tcPr>
          <w:p w:rsidR="00D814C8" w:rsidRPr="00685698" w:rsidRDefault="00BC7325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4" w:type="dxa"/>
            <w:vAlign w:val="center"/>
          </w:tcPr>
          <w:p w:rsidR="00D814C8" w:rsidRPr="00685698" w:rsidRDefault="00D814C8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92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Pr="00685698" w:rsidRDefault="00D814C8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685698" w:rsidRDefault="00685698" w:rsidP="0035249A">
      <w:pPr>
        <w:rPr>
          <w:bCs/>
          <w:sz w:val="20"/>
          <w:highlight w:val="yellow"/>
        </w:rPr>
      </w:pPr>
    </w:p>
    <w:p w:rsidR="00D814C8" w:rsidRDefault="00D814C8" w:rsidP="00B10C7E">
      <w:pPr>
        <w:ind w:firstLine="708"/>
        <w:rPr>
          <w:bCs/>
          <w:sz w:val="20"/>
          <w:highlight w:val="yellow"/>
        </w:rPr>
      </w:pPr>
    </w:p>
    <w:p w:rsidR="00D814C8" w:rsidRDefault="00D814C8" w:rsidP="00D814C8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12: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2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2551"/>
        <w:gridCol w:w="2835"/>
      </w:tblGrid>
      <w:tr w:rsidR="00D814C8" w:rsidRPr="006F3142" w:rsidTr="00D814C8">
        <w:trPr>
          <w:trHeight w:val="1175"/>
        </w:trPr>
        <w:tc>
          <w:tcPr>
            <w:tcW w:w="1560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D814C8" w:rsidRPr="006E3390" w:rsidRDefault="00D814C8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FD7F0D" w:rsidRDefault="00D814C8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FD7F0D" w:rsidRPr="00150DEA" w:rsidDel="00FE2849" w:rsidRDefault="00FD7F0D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D814C8" w:rsidRDefault="00D814C8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  <w:p w:rsidR="00FD7F0D" w:rsidRPr="00150DEA" w:rsidDel="00FE2849" w:rsidRDefault="00FD7F0D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814C8" w:rsidRPr="006F3142" w:rsidTr="00D814C8">
        <w:trPr>
          <w:trHeight w:val="360"/>
        </w:trPr>
        <w:tc>
          <w:tcPr>
            <w:tcW w:w="1560" w:type="dxa"/>
            <w:vAlign w:val="center"/>
          </w:tcPr>
          <w:p w:rsidR="00D814C8" w:rsidRPr="00150DEA" w:rsidRDefault="00BC7325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701" w:type="dxa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35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814C8" w:rsidRPr="008F3FCA" w:rsidRDefault="00D814C8" w:rsidP="00D814C8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2D28AC"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:rsidR="00D814C8" w:rsidRPr="008F3FCA" w:rsidRDefault="00D814C8" w:rsidP="00C07B30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D814C8" w:rsidRDefault="00D814C8" w:rsidP="00C07B30">
      <w:pPr>
        <w:pStyle w:val="ListBullet2"/>
      </w:pPr>
    </w:p>
    <w:p w:rsidR="00F15AD3" w:rsidRDefault="00F15AD3" w:rsidP="00C07B30">
      <w:pPr>
        <w:pStyle w:val="ListBullet2"/>
      </w:pPr>
    </w:p>
    <w:p w:rsidR="00F15AD3" w:rsidRDefault="00F15AD3" w:rsidP="00C07B30">
      <w:pPr>
        <w:pStyle w:val="ListBullet2"/>
      </w:pPr>
    </w:p>
    <w:p w:rsidR="00F15AD3" w:rsidRDefault="00F15AD3" w:rsidP="00C07B30">
      <w:pPr>
        <w:pStyle w:val="ListBullet2"/>
      </w:pPr>
    </w:p>
    <w:p w:rsidR="00F15AD3" w:rsidRDefault="00F15AD3" w:rsidP="00C07B30">
      <w:pPr>
        <w:pStyle w:val="ListBullet2"/>
      </w:pPr>
    </w:p>
    <w:p w:rsidR="00F15AD3" w:rsidRDefault="00F15AD3" w:rsidP="00C07B30">
      <w:pPr>
        <w:pStyle w:val="ListBullet2"/>
      </w:pPr>
    </w:p>
    <w:p w:rsidR="00F15AD3" w:rsidRDefault="00F15AD3" w:rsidP="00C07B30">
      <w:pPr>
        <w:pStyle w:val="ListBullet2"/>
      </w:pPr>
    </w:p>
    <w:p w:rsidR="00D814C8" w:rsidRDefault="00D814C8" w:rsidP="00D814C8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148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559"/>
        <w:gridCol w:w="1559"/>
        <w:gridCol w:w="3259"/>
        <w:gridCol w:w="2695"/>
        <w:gridCol w:w="1417"/>
        <w:gridCol w:w="1414"/>
      </w:tblGrid>
      <w:tr w:rsidR="00D814C8" w:rsidRPr="00D95B6B" w:rsidTr="00D814C8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rPr>
                <w:rFonts w:cs="Arial"/>
                <w:sz w:val="18"/>
                <w:szCs w:val="18"/>
              </w:rPr>
            </w:pP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Records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</w:tr>
      <w:tr w:rsidR="00103C70" w:rsidRPr="00D95B6B" w:rsidTr="00882D35">
        <w:trPr>
          <w:trHeight w:val="510"/>
        </w:trPr>
        <w:tc>
          <w:tcPr>
            <w:tcW w:w="1135" w:type="dxa"/>
            <w:vMerge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 xml:space="preserve">t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3259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ICD #</w:t>
            </w:r>
          </w:p>
        </w:tc>
        <w:tc>
          <w:tcPr>
            <w:tcW w:w="2695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Other</w:t>
            </w:r>
          </w:p>
        </w:tc>
        <w:tc>
          <w:tcPr>
            <w:tcW w:w="1417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414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 xml:space="preserve">t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</w:tr>
      <w:tr w:rsidR="00103C70" w:rsidRPr="00D95B6B" w:rsidTr="00882D35">
        <w:trPr>
          <w:trHeight w:val="510"/>
        </w:trPr>
        <w:tc>
          <w:tcPr>
            <w:tcW w:w="1135" w:type="dxa"/>
            <w:vMerge w:val="restart"/>
            <w:vAlign w:val="center"/>
          </w:tcPr>
          <w:p w:rsidR="00103C70" w:rsidRPr="00D95B6B" w:rsidRDefault="00BC7325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559" w:type="dxa"/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95" w:type="dxa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4" w:type="dxa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03C70" w:rsidRPr="00D95B6B" w:rsidTr="00882D3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95" w:type="dxa"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D814C8" w:rsidRPr="008F3FCA" w:rsidRDefault="00D814C8" w:rsidP="00D814C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 operation</w:t>
      </w:r>
      <w:r w:rsidR="002D28AC">
        <w:rPr>
          <w:rFonts w:cs="Arial"/>
          <w:sz w:val="20"/>
        </w:rPr>
        <w:t>s</w:t>
      </w:r>
      <w:r>
        <w:rPr>
          <w:rFonts w:cs="Arial"/>
          <w:sz w:val="20"/>
        </w:rPr>
        <w:t xml:space="preserve"> as per Table 11</w:t>
      </w:r>
      <w:r w:rsidRPr="008F3FCA">
        <w:rPr>
          <w:rFonts w:cs="Arial"/>
          <w:sz w:val="20"/>
        </w:rPr>
        <w:t>.</w:t>
      </w:r>
    </w:p>
    <w:p w:rsidR="001D7C00" w:rsidRDefault="001D7C00" w:rsidP="00C07B30">
      <w:pPr>
        <w:pStyle w:val="ListBullet2"/>
      </w:pPr>
    </w:p>
    <w:p w:rsidR="0045219C" w:rsidRDefault="004C5DBC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:rsidR="00BC7325" w:rsidRDefault="00BC7325" w:rsidP="0035249A">
      <w:pPr>
        <w:rPr>
          <w:i/>
          <w:iCs/>
          <w:sz w:val="20"/>
        </w:rPr>
      </w:pPr>
    </w:p>
    <w:p w:rsidR="00BC7325" w:rsidRPr="007C798C" w:rsidRDefault="00C07B30" w:rsidP="00BC7325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No observation</w:t>
      </w:r>
      <w:r w:rsidR="00BC7325" w:rsidRPr="007C798C">
        <w:rPr>
          <w:rFonts w:cs="Arial"/>
          <w:sz w:val="20"/>
        </w:rPr>
        <w:t>.</w:t>
      </w:r>
    </w:p>
    <w:p w:rsidR="00C07B30" w:rsidRDefault="00C07B30" w:rsidP="0035249A">
      <w:pPr>
        <w:rPr>
          <w:i/>
          <w:iCs/>
          <w:sz w:val="20"/>
        </w:rPr>
      </w:pPr>
    </w:p>
    <w:p w:rsidR="0035249A" w:rsidRPr="0045219C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FD7F0D">
        <w:rPr>
          <w:i/>
          <w:iCs/>
          <w:sz w:val="20"/>
        </w:rPr>
        <w:t>4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1559"/>
        <w:gridCol w:w="2693"/>
        <w:gridCol w:w="2126"/>
      </w:tblGrid>
      <w:tr w:rsidR="00D814C8" w:rsidRPr="0045219C" w:rsidTr="0045219C">
        <w:trPr>
          <w:trHeight w:val="532"/>
        </w:trPr>
        <w:tc>
          <w:tcPr>
            <w:tcW w:w="1526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2693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2126" w:type="dxa"/>
            <w:vAlign w:val="center"/>
          </w:tcPr>
          <w:p w:rsidR="00D814C8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D814C8" w:rsidTr="00C07B30">
        <w:trPr>
          <w:trHeight w:val="323"/>
        </w:trPr>
        <w:tc>
          <w:tcPr>
            <w:tcW w:w="1526" w:type="dxa"/>
            <w:vAlign w:val="center"/>
          </w:tcPr>
          <w:p w:rsidR="00D814C8" w:rsidRDefault="00BC7325" w:rsidP="0045219C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559" w:type="dxa"/>
            <w:vAlign w:val="center"/>
          </w:tcPr>
          <w:p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2693" w:type="dxa"/>
            <w:vAlign w:val="center"/>
          </w:tcPr>
          <w:p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</w:tr>
    </w:tbl>
    <w:p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:rsidR="00C07B30" w:rsidRDefault="00C07B30" w:rsidP="00A01C54">
      <w:pPr>
        <w:pStyle w:val="BodyText"/>
        <w:rPr>
          <w:rFonts w:cs="Arial"/>
          <w:sz w:val="20"/>
        </w:rPr>
      </w:pPr>
    </w:p>
    <w:p w:rsidR="009C74E3" w:rsidRDefault="009C74E3" w:rsidP="009C74E3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>
        <w:rPr>
          <w:rFonts w:cs="Arial"/>
          <w:b/>
          <w:bCs/>
          <w:sz w:val="20"/>
        </w:rPr>
        <w:t xml:space="preserve"> of requirements under</w:t>
      </w:r>
      <w:r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411EE4" w:rsidRDefault="00411EE4" w:rsidP="00C07B30">
      <w:pPr>
        <w:pStyle w:val="ListBullet2"/>
      </w:pPr>
    </w:p>
    <w:p w:rsidR="00411EE4" w:rsidRPr="00E04A8A" w:rsidRDefault="00411EE4" w:rsidP="00411EE4">
      <w:pPr>
        <w:pStyle w:val="BodyText"/>
        <w:keepNext/>
        <w:keepLines/>
        <w:rPr>
          <w:rFonts w:cs="Arial"/>
          <w:bCs/>
          <w:sz w:val="20"/>
        </w:rPr>
      </w:pPr>
      <w:r w:rsidRPr="00E04A8A">
        <w:rPr>
          <w:rFonts w:cs="Arial"/>
          <w:bCs/>
          <w:sz w:val="20"/>
        </w:rPr>
        <w:t>No potential no compliance happened during observation period.</w:t>
      </w:r>
    </w:p>
    <w:p w:rsidR="00411EE4" w:rsidRDefault="00411EE4" w:rsidP="00C07B30">
      <w:pPr>
        <w:pStyle w:val="ListBullet2"/>
      </w:pPr>
    </w:p>
    <w:p w:rsidR="009C74E3" w:rsidRDefault="009C74E3" w:rsidP="00C07B30">
      <w:pPr>
        <w:pStyle w:val="ListBullet2"/>
      </w:pPr>
      <w:r w:rsidRPr="0007461B">
        <w:t>Table 1</w:t>
      </w:r>
      <w:r w:rsidR="00021B1B" w:rsidRPr="0007461B">
        <w:t>5</w:t>
      </w:r>
      <w:r w:rsidRPr="0007461B">
        <w:t>. Summary of observered farms compliance</w:t>
      </w:r>
      <w:r>
        <w:t xml:space="preserve"> </w:t>
      </w:r>
    </w:p>
    <w:tbl>
      <w:tblPr>
        <w:tblW w:w="1148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  <w:gridCol w:w="993"/>
        <w:gridCol w:w="993"/>
      </w:tblGrid>
      <w:tr w:rsidR="00F15AD3" w:rsidTr="00F15AD3">
        <w:trPr>
          <w:cantSplit/>
          <w:trHeight w:val="355"/>
          <w:tblHeader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15AD3" w:rsidRDefault="00F15AD3" w:rsidP="0007461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15AD3" w:rsidRDefault="00F15AD3" w:rsidP="00653E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93" w:type="dxa"/>
          </w:tcPr>
          <w:p w:rsidR="00F15AD3" w:rsidRDefault="00F15AD3" w:rsidP="00653E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  <w:tr w:rsidR="00F15AD3" w:rsidTr="00F15AD3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15AD3" w:rsidRDefault="00F15AD3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15AD3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F15AD3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AD3" w:rsidRPr="00C92E2B" w:rsidTr="00F15AD3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15AD3" w:rsidRPr="00C92E2B" w:rsidRDefault="00F15AD3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15AD3" w:rsidRPr="00C92E2B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F15AD3" w:rsidRPr="00C92E2B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AD3" w:rsidRPr="00C92E2B" w:rsidTr="00F15AD3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15AD3" w:rsidRPr="00C92E2B" w:rsidRDefault="00F15AD3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15AD3" w:rsidRPr="00C92E2B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F15AD3" w:rsidRPr="00C92E2B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AD3" w:rsidRPr="00C92E2B" w:rsidTr="00F15AD3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15AD3" w:rsidRPr="00C92E2B" w:rsidRDefault="00F15AD3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BFT caged by a vessel(s) without an ICCAT authorisation number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15AD3" w:rsidRPr="00C92E2B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F15AD3" w:rsidRPr="00C92E2B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AD3" w:rsidRPr="00C92E2B" w:rsidTr="00F15AD3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15AD3" w:rsidRPr="00C92E2B" w:rsidRDefault="00F15AD3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caged before Authorisation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15AD3" w:rsidRPr="00C92E2B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F15AD3" w:rsidRPr="00C92E2B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AD3" w:rsidRPr="00C92E2B" w:rsidTr="00F15AD3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15AD3" w:rsidRPr="00C92E2B" w:rsidRDefault="00F15AD3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Caging after </w:t>
            </w:r>
            <w:r>
              <w:rPr>
                <w:rFonts w:cs="Arial"/>
                <w:color w:val="000000"/>
                <w:sz w:val="20"/>
              </w:rPr>
              <w:t>15</w:t>
            </w:r>
            <w:r w:rsidRPr="001B672C">
              <w:rPr>
                <w:rFonts w:cs="Arial"/>
                <w:color w:val="000000"/>
                <w:sz w:val="20"/>
                <w:vertAlign w:val="superscript"/>
              </w:rPr>
              <w:t>th</w:t>
            </w:r>
            <w:r>
              <w:rPr>
                <w:rFonts w:cs="Arial"/>
                <w:color w:val="000000"/>
                <w:sz w:val="20"/>
              </w:rPr>
              <w:t xml:space="preserve"> August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15AD3" w:rsidRPr="00C92E2B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F15AD3" w:rsidRPr="00C92E2B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AD3" w:rsidRPr="00C92E2B" w:rsidTr="00F15AD3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15AD3" w:rsidRPr="00C92E2B" w:rsidRDefault="00F15AD3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lastRenderedPageBreak/>
              <w:t>Dead tuna not adequately recorded by the farm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15AD3" w:rsidRPr="00C92E2B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F15AD3" w:rsidRPr="00C92E2B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AD3" w:rsidRPr="00C92E2B" w:rsidTr="00F15AD3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F15AD3" w:rsidRPr="00C92E2B" w:rsidRDefault="00F15AD3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Farm cage without identifiable and different reference number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15AD3" w:rsidRPr="00C92E2B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F15AD3" w:rsidRPr="00C92E2B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AD3" w:rsidRPr="00C92E2B" w:rsidTr="00F15AD3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15AD3" w:rsidRPr="00C92E2B" w:rsidRDefault="00F15AD3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15AD3" w:rsidRPr="00C92E2B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F15AD3" w:rsidRPr="00C92E2B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AD3" w:rsidRPr="00C92E2B" w:rsidTr="00F15AD3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15AD3" w:rsidRPr="00C92E2B" w:rsidRDefault="00F15AD3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Caging Declaration (ICD) not completed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15AD3" w:rsidRPr="00C92E2B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F15AD3" w:rsidRPr="00C92E2B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15AD3" w:rsidRPr="00C92E2B" w:rsidTr="00F15AD3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15AD3" w:rsidRPr="00C92E2B" w:rsidRDefault="00F15AD3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Observer estimate </w:t>
            </w:r>
            <w:r>
              <w:rPr>
                <w:rFonts w:cs="Arial"/>
                <w:color w:val="000000"/>
                <w:sz w:val="20"/>
              </w:rPr>
              <w:t>more than ±</w:t>
            </w:r>
            <w:r w:rsidRPr="00C92E2B">
              <w:rPr>
                <w:rFonts w:cs="Arial"/>
                <w:color w:val="000000"/>
                <w:sz w:val="20"/>
              </w:rPr>
              <w:t>10% different than farm</w:t>
            </w:r>
            <w:r>
              <w:rPr>
                <w:rFonts w:cs="Arial"/>
                <w:color w:val="000000"/>
                <w:sz w:val="20"/>
              </w:rPr>
              <w:t>’</w:t>
            </w:r>
            <w:r w:rsidRPr="00C92E2B">
              <w:rPr>
                <w:rFonts w:cs="Arial"/>
                <w:color w:val="000000"/>
                <w:sz w:val="20"/>
              </w:rPr>
              <w:t>s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15AD3" w:rsidRPr="00C92E2B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3" w:type="dxa"/>
          </w:tcPr>
          <w:p w:rsidR="00F15AD3" w:rsidRPr="00C92E2B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AD3" w:rsidRPr="00C92E2B" w:rsidTr="00F15AD3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15AD3" w:rsidRPr="00C92E2B" w:rsidRDefault="00F15AD3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during the towing operation not recorded in the ITD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15AD3" w:rsidRPr="00C92E2B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F15AD3" w:rsidRPr="00C92E2B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AD3" w:rsidRPr="00C92E2B" w:rsidTr="00F15AD3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15AD3" w:rsidRPr="00C92E2B" w:rsidRDefault="00F15AD3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year [of catching]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15AD3" w:rsidRPr="00C92E2B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F15AD3" w:rsidRPr="00C92E2B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AD3" w:rsidRPr="00C92E2B" w:rsidTr="00F15AD3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15AD3" w:rsidRPr="00C92E2B" w:rsidRDefault="00F15AD3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flag of the catching vessel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15AD3" w:rsidRPr="00C92E2B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F15AD3" w:rsidRPr="00C92E2B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AD3" w:rsidRPr="00C92E2B" w:rsidTr="00F15AD3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15AD3" w:rsidRPr="00C92E2B" w:rsidRDefault="00F15AD3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15AD3" w:rsidRPr="00C92E2B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F15AD3" w:rsidRPr="00C92E2B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AD3" w:rsidRPr="00C92E2B" w:rsidTr="00F15AD3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15AD3" w:rsidRPr="00C92E2B" w:rsidRDefault="00F15AD3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caging operation &gt; 1 day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15AD3" w:rsidRPr="00C92E2B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F15AD3" w:rsidRPr="00C92E2B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AD3" w:rsidRPr="00C92E2B" w:rsidTr="00F15AD3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15AD3" w:rsidRPr="00C92E2B" w:rsidRDefault="00F15AD3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more than one farm cage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15AD3" w:rsidRPr="00C92E2B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F15AD3" w:rsidRPr="00C92E2B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AD3" w:rsidRPr="00C92E2B" w:rsidTr="00F15AD3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15AD3" w:rsidRPr="00C92E2B" w:rsidRDefault="00F15AD3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vessel outside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15AD3" w:rsidRPr="00C92E2B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F15AD3" w:rsidRPr="00C92E2B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AD3" w:rsidRPr="00C92E2B" w:rsidTr="00F15AD3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15AD3" w:rsidRPr="00C92E2B" w:rsidRDefault="00F15AD3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15AD3" w:rsidRPr="00C92E2B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F15AD3" w:rsidRPr="00C92E2B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AD3" w:rsidRPr="00C92E2B" w:rsidTr="00F15AD3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15AD3" w:rsidRPr="00C92E2B" w:rsidRDefault="00F15AD3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below minimum size caged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15AD3" w:rsidRPr="00C92E2B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F15AD3" w:rsidRPr="00C92E2B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AD3" w:rsidRPr="00C92E2B" w:rsidTr="00F15AD3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15AD3" w:rsidRPr="00C92E2B" w:rsidRDefault="00F15AD3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15AD3" w:rsidRPr="00C92E2B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F15AD3" w:rsidRPr="00C92E2B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AD3" w:rsidRPr="00C92E2B" w:rsidTr="00F15AD3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15AD3" w:rsidRPr="00C92E2B" w:rsidRDefault="00F15AD3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15AD3" w:rsidRPr="00C92E2B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F15AD3" w:rsidRPr="00C92E2B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AD3" w:rsidRPr="00C92E2B" w:rsidTr="00F15AD3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15AD3" w:rsidRPr="00C92E2B" w:rsidRDefault="00F15AD3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Transhipment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15AD3" w:rsidRPr="00C92E2B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F15AD3" w:rsidRPr="00C92E2B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AD3" w:rsidRPr="00C92E2B" w:rsidTr="00F15AD3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15AD3" w:rsidRPr="00C92E2B" w:rsidRDefault="00F15AD3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Landing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15AD3" w:rsidRPr="00C92E2B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F15AD3" w:rsidRPr="00C92E2B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AD3" w:rsidTr="00F15AD3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F15AD3" w:rsidRDefault="00F15AD3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taken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15AD3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F15AD3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AD3" w:rsidTr="00F15AD3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F15AD3" w:rsidRDefault="00F15AD3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15AD3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F15AD3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AD3" w:rsidTr="00F15AD3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F15AD3" w:rsidRDefault="00F15AD3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transmitted to the observer on the farm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15AD3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F15AD3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AD3" w:rsidTr="00F15AD3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F15AD3" w:rsidRDefault="00F15AD3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15AD3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F15AD3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AD3" w:rsidTr="00F15AD3">
        <w:trPr>
          <w:trHeight w:val="355"/>
        </w:trPr>
        <w:tc>
          <w:tcPr>
            <w:tcW w:w="9498" w:type="dxa"/>
            <w:shd w:val="clear" w:color="000000" w:fill="FFFFFF"/>
            <w:vAlign w:val="center"/>
            <w:hideMark/>
          </w:tcPr>
          <w:p w:rsidR="00F15AD3" w:rsidRDefault="00F15AD3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F15AD3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shd w:val="clear" w:color="000000" w:fill="FFFFFF"/>
          </w:tcPr>
          <w:p w:rsidR="00F15AD3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AD3" w:rsidTr="00F15AD3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F15AD3" w:rsidRDefault="00F15AD3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15AD3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F15AD3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AD3" w:rsidTr="00F15AD3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F15AD3" w:rsidRDefault="00F15AD3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Video record of transfer did not show opening of door at the start  of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15AD3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F15AD3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AD3" w:rsidTr="00F15AD3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F15AD3" w:rsidRDefault="00F15AD3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15AD3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F15AD3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AD3" w:rsidTr="00F15AD3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F15AD3" w:rsidRDefault="00F15AD3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provide 100% coverage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15AD3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F15AD3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AD3" w:rsidTr="00F15AD3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F15AD3" w:rsidRDefault="00F15AD3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Independent observer estimate of amount caged was not possible due to video quality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15AD3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F15AD3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15AD3" w:rsidTr="00F15AD3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F15AD3" w:rsidRDefault="00F15AD3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15AD3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F15AD3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AD3" w:rsidTr="00F15AD3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F15AD3" w:rsidRDefault="00F15AD3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15AD3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F15AD3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AD3" w:rsidTr="00F15AD3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F15AD3" w:rsidRDefault="00F15AD3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15AD3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F15AD3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AD3" w:rsidTr="00F15AD3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F15AD3" w:rsidRDefault="00F15AD3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15AD3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F15AD3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AD3" w:rsidTr="00F15AD3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F15AD3" w:rsidRDefault="00F15AD3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of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15AD3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F15AD3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AD3" w:rsidTr="00F15AD3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F15AD3" w:rsidRDefault="00F15AD3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15AD3" w:rsidRDefault="00F15AD3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F15AD3" w:rsidRDefault="00F15AD3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AD3" w:rsidTr="00F15AD3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F15AD3" w:rsidRDefault="00F15AD3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15AD3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</w:tcPr>
          <w:p w:rsidR="00F15AD3" w:rsidRDefault="00F15AD3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D35269" w:rsidRDefault="00D35269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653EAA" w:rsidRDefault="00653EAA" w:rsidP="009C74E3">
      <w:pPr>
        <w:autoSpaceDE w:val="0"/>
        <w:autoSpaceDN w:val="0"/>
        <w:adjustRightInd w:val="0"/>
        <w:rPr>
          <w:rFonts w:cs="Arial"/>
          <w:sz w:val="20"/>
        </w:rPr>
      </w:pPr>
      <w:r>
        <w:rPr>
          <w:rFonts w:cs="Arial"/>
          <w:sz w:val="20"/>
        </w:rPr>
        <w:t>PNC report 1 sent the 2</w:t>
      </w:r>
      <w:r w:rsidR="00F15AD3">
        <w:rPr>
          <w:rFonts w:cs="Arial"/>
          <w:sz w:val="20"/>
        </w:rPr>
        <w:t>9/08</w:t>
      </w:r>
      <w:r>
        <w:rPr>
          <w:rFonts w:cs="Arial"/>
          <w:sz w:val="20"/>
        </w:rPr>
        <w:t>/2017:</w:t>
      </w:r>
    </w:p>
    <w:p w:rsidR="00F15AD3" w:rsidRPr="00F15AD3" w:rsidRDefault="00F15AD3" w:rsidP="00F15AD3">
      <w:pPr>
        <w:autoSpaceDE w:val="0"/>
        <w:autoSpaceDN w:val="0"/>
        <w:adjustRightInd w:val="0"/>
        <w:rPr>
          <w:rFonts w:cs="Arial"/>
          <w:sz w:val="20"/>
        </w:rPr>
      </w:pPr>
      <w:r w:rsidRPr="00F15AD3">
        <w:rPr>
          <w:rFonts w:cs="Arial"/>
          <w:sz w:val="20"/>
        </w:rPr>
        <w:t xml:space="preserve">This is the first PNC relative to the farm </w:t>
      </w:r>
    </w:p>
    <w:p w:rsidR="00F15AD3" w:rsidRPr="00F15AD3" w:rsidRDefault="00F15AD3" w:rsidP="00F15AD3">
      <w:pPr>
        <w:autoSpaceDE w:val="0"/>
        <w:autoSpaceDN w:val="0"/>
        <w:adjustRightInd w:val="0"/>
        <w:rPr>
          <w:rFonts w:cs="Arial"/>
          <w:sz w:val="20"/>
        </w:rPr>
      </w:pPr>
      <w:r w:rsidRPr="00F15AD3">
        <w:rPr>
          <w:rFonts w:cs="Arial"/>
          <w:sz w:val="20"/>
        </w:rPr>
        <w:t xml:space="preserve">-Caging operation </w:t>
      </w:r>
      <w:r>
        <w:rPr>
          <w:rFonts w:cs="Arial"/>
          <w:sz w:val="20"/>
        </w:rPr>
        <w:t xml:space="preserve">2 carried out the 06/07/2017: </w:t>
      </w:r>
      <w:r w:rsidRPr="00F15AD3">
        <w:rPr>
          <w:rFonts w:cs="Arial"/>
          <w:sz w:val="20"/>
        </w:rPr>
        <w:t>Observer estimate more than 10% different than farm’s (eBCD)</w:t>
      </w:r>
    </w:p>
    <w:p w:rsidR="00F15AD3" w:rsidRPr="00F15AD3" w:rsidRDefault="00F15AD3" w:rsidP="00F15AD3">
      <w:pPr>
        <w:autoSpaceDE w:val="0"/>
        <w:autoSpaceDN w:val="0"/>
        <w:adjustRightInd w:val="0"/>
        <w:rPr>
          <w:rFonts w:cs="Arial"/>
          <w:sz w:val="20"/>
        </w:rPr>
      </w:pPr>
      <w:r w:rsidRPr="00F15AD3">
        <w:rPr>
          <w:rFonts w:cs="Arial"/>
          <w:sz w:val="20"/>
        </w:rPr>
        <w:t xml:space="preserve">-Caging operation </w:t>
      </w:r>
      <w:r>
        <w:rPr>
          <w:rFonts w:cs="Arial"/>
          <w:sz w:val="20"/>
        </w:rPr>
        <w:t xml:space="preserve">4 carried out the 13/07/2017: </w:t>
      </w:r>
      <w:r w:rsidRPr="00F15AD3">
        <w:rPr>
          <w:rFonts w:cs="Arial"/>
          <w:sz w:val="20"/>
        </w:rPr>
        <w:t>Observer estimate more than 10% different than farm’s (eBCD)</w:t>
      </w:r>
    </w:p>
    <w:p w:rsidR="00F15AD3" w:rsidRPr="00F15AD3" w:rsidRDefault="00F15AD3" w:rsidP="00F15AD3">
      <w:pPr>
        <w:autoSpaceDE w:val="0"/>
        <w:autoSpaceDN w:val="0"/>
        <w:adjustRightInd w:val="0"/>
        <w:rPr>
          <w:rFonts w:cs="Arial"/>
          <w:sz w:val="20"/>
        </w:rPr>
      </w:pPr>
      <w:r w:rsidRPr="00F15AD3">
        <w:rPr>
          <w:rFonts w:cs="Arial"/>
          <w:sz w:val="20"/>
        </w:rPr>
        <w:t>-Caging operation 6 carried out th</w:t>
      </w:r>
      <w:r>
        <w:rPr>
          <w:rFonts w:cs="Arial"/>
          <w:sz w:val="20"/>
        </w:rPr>
        <w:t>e 18/07/2017</w:t>
      </w:r>
      <w:r w:rsidRPr="00F15AD3">
        <w:rPr>
          <w:rFonts w:cs="Arial"/>
          <w:sz w:val="20"/>
        </w:rPr>
        <w:t>: Independent observer estimate of bluefin tuna caged was not possible due to video quality.</w:t>
      </w:r>
    </w:p>
    <w:p w:rsidR="00F15AD3" w:rsidRPr="00F15AD3" w:rsidRDefault="00F15AD3" w:rsidP="00F15AD3">
      <w:pPr>
        <w:autoSpaceDE w:val="0"/>
        <w:autoSpaceDN w:val="0"/>
        <w:adjustRightInd w:val="0"/>
        <w:rPr>
          <w:rFonts w:cs="Arial"/>
          <w:sz w:val="20"/>
        </w:rPr>
      </w:pPr>
      <w:r w:rsidRPr="00F15AD3">
        <w:rPr>
          <w:rFonts w:cs="Arial"/>
          <w:sz w:val="20"/>
        </w:rPr>
        <w:t>-Caging operati</w:t>
      </w:r>
      <w:r>
        <w:rPr>
          <w:rFonts w:cs="Arial"/>
          <w:sz w:val="20"/>
        </w:rPr>
        <w:t>on 7 carried out the 18/07/2017:</w:t>
      </w:r>
      <w:r w:rsidRPr="00F15AD3">
        <w:rPr>
          <w:rFonts w:cs="Arial"/>
          <w:sz w:val="20"/>
        </w:rPr>
        <w:t xml:space="preserve"> Independent observer estimate of bluefin tuna caged was not possible due to video quality.</w:t>
      </w:r>
    </w:p>
    <w:p w:rsidR="00653EAA" w:rsidRDefault="00F15AD3" w:rsidP="00F15AD3">
      <w:pPr>
        <w:autoSpaceDE w:val="0"/>
        <w:autoSpaceDN w:val="0"/>
        <w:adjustRightInd w:val="0"/>
        <w:rPr>
          <w:rFonts w:cs="Arial"/>
          <w:sz w:val="20"/>
        </w:rPr>
      </w:pPr>
      <w:r w:rsidRPr="00F15AD3">
        <w:rPr>
          <w:rFonts w:cs="Arial"/>
          <w:sz w:val="20"/>
        </w:rPr>
        <w:t>-Caging operati</w:t>
      </w:r>
      <w:r>
        <w:rPr>
          <w:rFonts w:cs="Arial"/>
          <w:sz w:val="20"/>
        </w:rPr>
        <w:t xml:space="preserve">on 8 carried out the 20/07/2017: </w:t>
      </w:r>
      <w:r w:rsidRPr="00F15AD3">
        <w:rPr>
          <w:rFonts w:cs="Arial"/>
          <w:sz w:val="20"/>
        </w:rPr>
        <w:t>Independent observer estimate of bluefin tuna caged was not possible due to video quality.</w:t>
      </w:r>
    </w:p>
    <w:p w:rsidR="00F15AD3" w:rsidRDefault="00F15AD3" w:rsidP="00653EAA">
      <w:pPr>
        <w:autoSpaceDE w:val="0"/>
        <w:autoSpaceDN w:val="0"/>
        <w:adjustRightInd w:val="0"/>
        <w:rPr>
          <w:rFonts w:cs="Arial"/>
          <w:sz w:val="20"/>
        </w:rPr>
      </w:pPr>
    </w:p>
    <w:p w:rsidR="00653EAA" w:rsidRDefault="00F15AD3" w:rsidP="00653EAA">
      <w:pPr>
        <w:autoSpaceDE w:val="0"/>
        <w:autoSpaceDN w:val="0"/>
        <w:adjustRightInd w:val="0"/>
        <w:rPr>
          <w:rFonts w:cs="Arial"/>
          <w:sz w:val="20"/>
        </w:rPr>
      </w:pPr>
      <w:r>
        <w:rPr>
          <w:rFonts w:cs="Arial"/>
          <w:sz w:val="20"/>
        </w:rPr>
        <w:t>PNC report 2 sent the 05/09</w:t>
      </w:r>
      <w:r w:rsidR="00653EAA">
        <w:rPr>
          <w:rFonts w:cs="Arial"/>
          <w:sz w:val="20"/>
        </w:rPr>
        <w:t>/2017:</w:t>
      </w:r>
    </w:p>
    <w:p w:rsidR="00653EAA" w:rsidRDefault="00653EAA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653EAA" w:rsidRDefault="00F15AD3" w:rsidP="00F15AD3">
      <w:pPr>
        <w:autoSpaceDE w:val="0"/>
        <w:autoSpaceDN w:val="0"/>
        <w:adjustRightInd w:val="0"/>
        <w:rPr>
          <w:rFonts w:cs="Arial"/>
          <w:sz w:val="20"/>
        </w:rPr>
      </w:pPr>
      <w:r w:rsidRPr="00F15AD3">
        <w:rPr>
          <w:rFonts w:cs="Arial"/>
          <w:sz w:val="20"/>
        </w:rPr>
        <w:t>-No ICD has been transmitted to the observer so far.</w:t>
      </w:r>
    </w:p>
    <w:p w:rsidR="006348F6" w:rsidRPr="00653EAA" w:rsidRDefault="006348F6" w:rsidP="006348F6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Other </w:t>
      </w:r>
      <w:r w:rsidR="00653EAA">
        <w:rPr>
          <w:rFonts w:cs="Arial"/>
          <w:bCs/>
          <w:sz w:val="20"/>
        </w:rPr>
        <w:t>activ</w:t>
      </w:r>
      <w:r>
        <w:rPr>
          <w:rFonts w:cs="Arial"/>
          <w:bCs/>
          <w:sz w:val="20"/>
        </w:rPr>
        <w:t xml:space="preserve">ities that may </w:t>
      </w:r>
      <w:r w:rsidRPr="00790449">
        <w:rPr>
          <w:rFonts w:cs="Arial"/>
          <w:bCs/>
          <w:sz w:val="20"/>
        </w:rPr>
        <w:t>be in breach of ICCAT conservation and management measures</w:t>
      </w:r>
      <w:r>
        <w:rPr>
          <w:rFonts w:cs="Arial"/>
          <w:bCs/>
          <w:sz w:val="20"/>
        </w:rPr>
        <w:t>:</w:t>
      </w:r>
      <w:r w:rsidR="00C07B30">
        <w:rPr>
          <w:rFonts w:cs="Arial"/>
          <w:bCs/>
          <w:sz w:val="20"/>
        </w:rPr>
        <w:t xml:space="preserve"> No.</w:t>
      </w:r>
    </w:p>
    <w:p w:rsidR="009C74E3" w:rsidRDefault="009C74E3" w:rsidP="009C74E3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45219C" w:rsidRDefault="000B3CF7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Sampling</w:t>
      </w:r>
    </w:p>
    <w:p w:rsidR="00411EE4" w:rsidRDefault="00411EE4" w:rsidP="00411EE4">
      <w:pPr>
        <w:pStyle w:val="BodyText"/>
        <w:keepNext/>
        <w:keepLines/>
        <w:rPr>
          <w:rFonts w:cs="Arial"/>
          <w:b/>
          <w:sz w:val="20"/>
        </w:rPr>
      </w:pPr>
    </w:p>
    <w:p w:rsidR="00411EE4" w:rsidRPr="00C07B30" w:rsidRDefault="00411EE4" w:rsidP="00C07B30">
      <w:pPr>
        <w:pStyle w:val="BodyText"/>
        <w:spacing w:line="240" w:lineRule="atLeast"/>
        <w:rPr>
          <w:rFonts w:cs="Arial"/>
          <w:bCs/>
          <w:sz w:val="20"/>
        </w:rPr>
      </w:pPr>
      <w:r w:rsidRPr="00C07B30">
        <w:rPr>
          <w:rFonts w:cs="Arial"/>
          <w:bCs/>
          <w:sz w:val="20"/>
        </w:rPr>
        <w:t xml:space="preserve">No sampling performed because there were </w:t>
      </w:r>
      <w:r w:rsidR="00722D25" w:rsidRPr="00C07B30">
        <w:rPr>
          <w:rFonts w:cs="Arial"/>
          <w:bCs/>
          <w:sz w:val="20"/>
        </w:rPr>
        <w:t xml:space="preserve">not </w:t>
      </w:r>
      <w:r w:rsidRPr="00C07B30">
        <w:rPr>
          <w:rFonts w:cs="Arial"/>
          <w:bCs/>
          <w:sz w:val="20"/>
        </w:rPr>
        <w:t xml:space="preserve">incidental mortalities during caging </w:t>
      </w:r>
      <w:r w:rsidR="00C767D1" w:rsidRPr="00C07B30">
        <w:rPr>
          <w:rFonts w:cs="Arial"/>
          <w:bCs/>
          <w:sz w:val="20"/>
        </w:rPr>
        <w:t>operations.</w:t>
      </w:r>
    </w:p>
    <w:p w:rsidR="00B45933" w:rsidRDefault="00B45933" w:rsidP="00C07B30">
      <w:pPr>
        <w:pStyle w:val="BodyText"/>
        <w:spacing w:line="240" w:lineRule="atLeast"/>
        <w:rPr>
          <w:rFonts w:cs="Arial"/>
          <w:bCs/>
          <w:sz w:val="20"/>
        </w:rPr>
      </w:pPr>
    </w:p>
    <w:p w:rsidR="00653EAA" w:rsidRDefault="00653EAA" w:rsidP="00C07B30">
      <w:pPr>
        <w:pStyle w:val="BodyText"/>
        <w:spacing w:line="240" w:lineRule="atLeast"/>
        <w:rPr>
          <w:rFonts w:cs="Arial"/>
          <w:bCs/>
          <w:sz w:val="20"/>
        </w:rPr>
      </w:pPr>
    </w:p>
    <w:p w:rsidR="003B2C73" w:rsidRPr="00C07B30" w:rsidRDefault="003B2C73" w:rsidP="00C07B30">
      <w:pPr>
        <w:pStyle w:val="BodyText"/>
        <w:spacing w:line="240" w:lineRule="atLeast"/>
        <w:rPr>
          <w:rFonts w:cs="Arial"/>
          <w:bCs/>
          <w:sz w:val="20"/>
        </w:rPr>
      </w:pPr>
    </w:p>
    <w:p w:rsidR="009C74E3" w:rsidRDefault="009C74E3" w:rsidP="00C07B30">
      <w:pPr>
        <w:pStyle w:val="ListBullet2"/>
      </w:pPr>
      <w:r w:rsidRPr="009C74E3">
        <w:lastRenderedPageBreak/>
        <w:t>Table 1</w:t>
      </w:r>
      <w:r w:rsidR="00021B1B">
        <w:t>6</w:t>
      </w:r>
      <w:r w:rsidRPr="009C74E3">
        <w:t>. Summary of sampling performed</w:t>
      </w:r>
    </w:p>
    <w:p w:rsidR="006348F6" w:rsidRDefault="006348F6" w:rsidP="00C07B30">
      <w:pPr>
        <w:pStyle w:val="ListBullet2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C72CBF" w:rsidRPr="00A84B26" w:rsidTr="00411EE4">
        <w:trPr>
          <w:trHeight w:val="515"/>
        </w:trPr>
        <w:tc>
          <w:tcPr>
            <w:tcW w:w="514" w:type="pct"/>
            <w:vAlign w:val="center"/>
          </w:tcPr>
          <w:p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Caging Op #</w:t>
            </w:r>
          </w:p>
        </w:tc>
        <w:tc>
          <w:tcPr>
            <w:tcW w:w="1154" w:type="pct"/>
            <w:vAlign w:val="center"/>
          </w:tcPr>
          <w:p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C72CBF" w:rsidTr="00411EE4">
        <w:trPr>
          <w:trHeight w:val="242"/>
        </w:trPr>
        <w:tc>
          <w:tcPr>
            <w:tcW w:w="514" w:type="pct"/>
            <w:vAlign w:val="center"/>
          </w:tcPr>
          <w:p w:rsidR="00C72CBF" w:rsidRPr="00D52FB0" w:rsidRDefault="00411EE4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</w:tr>
    </w:tbl>
    <w:p w:rsidR="006348F6" w:rsidRPr="00EA11E3" w:rsidRDefault="00EA11E3" w:rsidP="002D70FA">
      <w:pPr>
        <w:tabs>
          <w:tab w:val="left" w:pos="1087"/>
        </w:tabs>
        <w:spacing w:after="200" w:line="276" w:lineRule="auto"/>
        <w:rPr>
          <w:rFonts w:cs="Arial"/>
          <w:bCs/>
          <w:sz w:val="20"/>
        </w:rPr>
      </w:pPr>
      <w:r w:rsidRPr="00EA11E3">
        <w:rPr>
          <w:rFonts w:cs="Arial"/>
          <w:bCs/>
          <w:sz w:val="20"/>
        </w:rPr>
        <w:t>No dead fish</w:t>
      </w:r>
    </w:p>
    <w:p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:rsidR="00450AEA" w:rsidRDefault="00450AEA" w:rsidP="00450AEA"/>
    <w:p w:rsidR="00021B1B" w:rsidRDefault="00021B1B" w:rsidP="00B331C9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t>Appendix 2: Details of sampling performed on fish</w:t>
      </w:r>
    </w:p>
    <w:p w:rsidR="00212180" w:rsidRPr="00A108B1" w:rsidRDefault="00021B1B" w:rsidP="00E34447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rFonts w:cs="Arial"/>
          <w:sz w:val="20"/>
        </w:rPr>
      </w:pPr>
      <w:r w:rsidRPr="00A108B1">
        <w:rPr>
          <w:sz w:val="20"/>
        </w:rPr>
        <w:t xml:space="preserve">Provided in excel deployment output: </w:t>
      </w:r>
      <w:r w:rsidRPr="00A108B1">
        <w:rPr>
          <w:i/>
          <w:sz w:val="20"/>
        </w:rPr>
        <w:t>Sampling</w:t>
      </w:r>
    </w:p>
    <w:p w:rsidR="00212180" w:rsidRDefault="00212180" w:rsidP="00E91F78">
      <w:pPr>
        <w:pStyle w:val="BodyText"/>
        <w:rPr>
          <w:rFonts w:cs="Arial"/>
          <w:sz w:val="20"/>
        </w:rPr>
        <w:sectPr w:rsidR="00212180" w:rsidSect="009C74E3">
          <w:pgSz w:w="16838" w:h="11906" w:orient="landscape"/>
          <w:pgMar w:top="1361" w:right="1418" w:bottom="1361" w:left="1418" w:header="709" w:footer="709" w:gutter="0"/>
          <w:cols w:space="708"/>
          <w:docGrid w:linePitch="360"/>
        </w:sectPr>
      </w:pPr>
    </w:p>
    <w:p w:rsidR="006348F6" w:rsidRPr="00A66865" w:rsidRDefault="006348F6" w:rsidP="006348F6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</w:t>
      </w:r>
      <w:r w:rsidR="00C36E24">
        <w:rPr>
          <w:b/>
          <w:sz w:val="20"/>
        </w:rPr>
        <w:t>3</w:t>
      </w:r>
      <w:r w:rsidRPr="0098376F">
        <w:rPr>
          <w:b/>
          <w:sz w:val="20"/>
        </w:rPr>
        <w:t>: Details of vessels involved in catching/ towing/ supporting/other operations</w:t>
      </w:r>
    </w:p>
    <w:p w:rsidR="006348F6" w:rsidRPr="00A66865" w:rsidRDefault="006348F6" w:rsidP="006348F6">
      <w:pPr>
        <w:rPr>
          <w:b/>
          <w:sz w:val="20"/>
        </w:rPr>
      </w:pPr>
    </w:p>
    <w:tbl>
      <w:tblPr>
        <w:tblW w:w="13256" w:type="dxa"/>
        <w:tblInd w:w="-474" w:type="dxa"/>
        <w:tblLook w:val="0000" w:firstRow="0" w:lastRow="0" w:firstColumn="0" w:lastColumn="0" w:noHBand="0" w:noVBand="0"/>
      </w:tblPr>
      <w:tblGrid>
        <w:gridCol w:w="432"/>
        <w:gridCol w:w="1389"/>
        <w:gridCol w:w="175"/>
        <w:gridCol w:w="2127"/>
        <w:gridCol w:w="1228"/>
        <w:gridCol w:w="1194"/>
        <w:gridCol w:w="310"/>
        <w:gridCol w:w="1228"/>
        <w:gridCol w:w="1155"/>
        <w:gridCol w:w="4018"/>
      </w:tblGrid>
      <w:tr w:rsidR="00B10F25" w:rsidRPr="00A66865" w:rsidTr="003B2C73">
        <w:trPr>
          <w:trHeight w:val="431"/>
        </w:trPr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B2C73" w:rsidRPr="00A66865" w:rsidTr="003B2C73">
        <w:trPr>
          <w:trHeight w:val="255"/>
        </w:trPr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Gang Pil Lee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9H6922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B2C73" w:rsidRPr="00A66865" w:rsidTr="003B2C73">
        <w:trPr>
          <w:trHeight w:val="255"/>
        </w:trPr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Awrata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ATEU0MLT00155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9H5508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B2C73" w:rsidRPr="00A66865" w:rsidTr="003B2C73">
        <w:trPr>
          <w:trHeight w:val="255"/>
        </w:trPr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OCEANIA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ATEU0ITA00954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ITPF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B2C73" w:rsidRPr="00A66865" w:rsidTr="003B2C73">
        <w:trPr>
          <w:trHeight w:val="255"/>
        </w:trPr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SS. DI COSTANTINOPOLI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ATEU0ITA00826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IIJA2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B2C73" w:rsidRPr="00A66865" w:rsidTr="003B2C73">
        <w:trPr>
          <w:trHeight w:val="255"/>
        </w:trPr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NATALINO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ATEU0ITA00417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IFQM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B2C73" w:rsidRPr="00A66865" w:rsidTr="003B2C73">
        <w:trPr>
          <w:trHeight w:val="255"/>
        </w:trPr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Pesce Azzurro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ATEU0MLT00985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9HB3488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B2C73" w:rsidRPr="00A66865" w:rsidTr="003B2C73">
        <w:trPr>
          <w:trHeight w:val="255"/>
        </w:trPr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LOUIS VINCENT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ATEU0FRA00426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FQBL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B2C73" w:rsidRPr="00A66865" w:rsidTr="003B2C73">
        <w:trPr>
          <w:trHeight w:val="255"/>
        </w:trPr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REGINA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ATEU0ITA00785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IRWC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B2C73" w:rsidRPr="00A66865" w:rsidTr="003B2C73">
        <w:trPr>
          <w:trHeight w:val="255"/>
        </w:trPr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ANNA MADRE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ATEU0ITA01376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IJKS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B2C73" w:rsidRPr="00A66865" w:rsidTr="003B2C73">
        <w:trPr>
          <w:trHeight w:val="255"/>
        </w:trPr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GEMMA PRIMA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ATEU0ITA00251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IPMU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B2C73" w:rsidRPr="00A66865" w:rsidTr="003B2C73">
        <w:trPr>
          <w:trHeight w:val="255"/>
        </w:trPr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ALISEO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ATEU0ITA00022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IUVL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C73" w:rsidRDefault="003B2C73" w:rsidP="003B2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00E88" w:rsidRPr="00A66865" w:rsidTr="003B2C73">
        <w:trPr>
          <w:gridBefore w:val="1"/>
          <w:gridAfter w:val="2"/>
          <w:wBefore w:w="432" w:type="dxa"/>
          <w:wAfter w:w="5173" w:type="dxa"/>
          <w:trHeight w:val="269"/>
        </w:trPr>
        <w:tc>
          <w:tcPr>
            <w:tcW w:w="1389" w:type="dxa"/>
          </w:tcPr>
          <w:p w:rsidR="00300E88" w:rsidRPr="00A66865" w:rsidRDefault="00300E88" w:rsidP="00300E88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5034" w:type="dxa"/>
            <w:gridSpan w:val="5"/>
            <w:noWrap/>
            <w:vAlign w:val="center"/>
          </w:tcPr>
          <w:p w:rsidR="00300E88" w:rsidRDefault="00300E88" w:rsidP="00300E88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 xml:space="preserve">essel </w:t>
            </w:r>
            <w:r w:rsidRPr="00A66865">
              <w:rPr>
                <w:sz w:val="20"/>
              </w:rPr>
              <w:t>in same JFO</w:t>
            </w:r>
            <w:r>
              <w:rPr>
                <w:sz w:val="20"/>
              </w:rPr>
              <w:t>/OFO</w:t>
            </w:r>
          </w:p>
        </w:tc>
        <w:tc>
          <w:tcPr>
            <w:tcW w:w="1228" w:type="dxa"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0E88" w:rsidRPr="00A66865" w:rsidTr="003B2C73">
        <w:trPr>
          <w:gridBefore w:val="1"/>
          <w:gridAfter w:val="3"/>
          <w:wBefore w:w="432" w:type="dxa"/>
          <w:wAfter w:w="6401" w:type="dxa"/>
          <w:trHeight w:val="269"/>
        </w:trPr>
        <w:tc>
          <w:tcPr>
            <w:tcW w:w="1389" w:type="dxa"/>
          </w:tcPr>
          <w:p w:rsidR="00300E88" w:rsidRPr="00A66865" w:rsidRDefault="00300E88" w:rsidP="00300E88">
            <w:pPr>
              <w:rPr>
                <w:sz w:val="20"/>
              </w:rPr>
            </w:pPr>
          </w:p>
        </w:tc>
        <w:tc>
          <w:tcPr>
            <w:tcW w:w="5034" w:type="dxa"/>
            <w:gridSpan w:val="5"/>
            <w:noWrap/>
            <w:vAlign w:val="center"/>
          </w:tcPr>
          <w:p w:rsidR="00300E88" w:rsidRDefault="00300E88" w:rsidP="00300E88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300E88" w:rsidRPr="00A66865" w:rsidTr="003B2C73">
        <w:trPr>
          <w:gridBefore w:val="1"/>
          <w:gridAfter w:val="3"/>
          <w:wBefore w:w="432" w:type="dxa"/>
          <w:wAfter w:w="6401" w:type="dxa"/>
          <w:trHeight w:val="269"/>
        </w:trPr>
        <w:tc>
          <w:tcPr>
            <w:tcW w:w="1389" w:type="dxa"/>
          </w:tcPr>
          <w:p w:rsidR="00300E88" w:rsidRPr="00A66865" w:rsidRDefault="00300E88" w:rsidP="00300E88">
            <w:pPr>
              <w:rPr>
                <w:sz w:val="20"/>
              </w:rPr>
            </w:pPr>
          </w:p>
        </w:tc>
        <w:tc>
          <w:tcPr>
            <w:tcW w:w="5034" w:type="dxa"/>
            <w:gridSpan w:val="5"/>
            <w:noWrap/>
            <w:vAlign w:val="center"/>
          </w:tcPr>
          <w:p w:rsidR="00300E88" w:rsidRPr="00A66865" w:rsidRDefault="00300E88" w:rsidP="00300E88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:rsidR="00B331C9" w:rsidRPr="00E91F78" w:rsidRDefault="00B331C9" w:rsidP="00C07B30">
      <w:pPr>
        <w:pStyle w:val="BodyText"/>
        <w:rPr>
          <w:rFonts w:cs="Arial"/>
          <w:sz w:val="20"/>
        </w:rPr>
      </w:pPr>
    </w:p>
    <w:sectPr w:rsidR="00B331C9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AD3" w:rsidRPr="00064508" w:rsidRDefault="00F15AD3" w:rsidP="00064508">
      <w:r>
        <w:separator/>
      </w:r>
    </w:p>
  </w:endnote>
  <w:endnote w:type="continuationSeparator" w:id="0">
    <w:p w:rsidR="00F15AD3" w:rsidRPr="00064508" w:rsidRDefault="00F15AD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AD3" w:rsidRPr="00064508" w:rsidRDefault="00F15AD3" w:rsidP="00064508">
      <w:r>
        <w:separator/>
      </w:r>
    </w:p>
  </w:footnote>
  <w:footnote w:type="continuationSeparator" w:id="0">
    <w:p w:rsidR="00F15AD3" w:rsidRPr="00064508" w:rsidRDefault="00F15AD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07818"/>
    <w:rsid w:val="0001518A"/>
    <w:rsid w:val="00021B1B"/>
    <w:rsid w:val="00027B1A"/>
    <w:rsid w:val="0003791E"/>
    <w:rsid w:val="00050935"/>
    <w:rsid w:val="000615D4"/>
    <w:rsid w:val="00064508"/>
    <w:rsid w:val="000671B4"/>
    <w:rsid w:val="00071B96"/>
    <w:rsid w:val="0007461B"/>
    <w:rsid w:val="000777CA"/>
    <w:rsid w:val="00084CE4"/>
    <w:rsid w:val="00090ED6"/>
    <w:rsid w:val="000946DA"/>
    <w:rsid w:val="000A2B4D"/>
    <w:rsid w:val="000A2C5F"/>
    <w:rsid w:val="000A3AD3"/>
    <w:rsid w:val="000B3CF7"/>
    <w:rsid w:val="000C3B34"/>
    <w:rsid w:val="000D54F2"/>
    <w:rsid w:val="00103C70"/>
    <w:rsid w:val="0010434D"/>
    <w:rsid w:val="00122D5F"/>
    <w:rsid w:val="00127FCA"/>
    <w:rsid w:val="001309F5"/>
    <w:rsid w:val="001317E5"/>
    <w:rsid w:val="001422EF"/>
    <w:rsid w:val="00150E54"/>
    <w:rsid w:val="00164E87"/>
    <w:rsid w:val="001703C8"/>
    <w:rsid w:val="00175E99"/>
    <w:rsid w:val="00181320"/>
    <w:rsid w:val="00192DD5"/>
    <w:rsid w:val="00197F4A"/>
    <w:rsid w:val="001A20AD"/>
    <w:rsid w:val="001B38D5"/>
    <w:rsid w:val="001C1780"/>
    <w:rsid w:val="001D7C00"/>
    <w:rsid w:val="001E41EA"/>
    <w:rsid w:val="001F2813"/>
    <w:rsid w:val="00206FC0"/>
    <w:rsid w:val="00212180"/>
    <w:rsid w:val="0021274E"/>
    <w:rsid w:val="00213129"/>
    <w:rsid w:val="002200B2"/>
    <w:rsid w:val="0022429F"/>
    <w:rsid w:val="0022524C"/>
    <w:rsid w:val="00226DC2"/>
    <w:rsid w:val="00245420"/>
    <w:rsid w:val="0025150E"/>
    <w:rsid w:val="002519A7"/>
    <w:rsid w:val="00253594"/>
    <w:rsid w:val="002543B0"/>
    <w:rsid w:val="0028080D"/>
    <w:rsid w:val="00285657"/>
    <w:rsid w:val="00286F6C"/>
    <w:rsid w:val="00291D0F"/>
    <w:rsid w:val="002A05B7"/>
    <w:rsid w:val="002C232C"/>
    <w:rsid w:val="002D28AC"/>
    <w:rsid w:val="002D70FA"/>
    <w:rsid w:val="002E4871"/>
    <w:rsid w:val="002F6D74"/>
    <w:rsid w:val="00300E88"/>
    <w:rsid w:val="003011CC"/>
    <w:rsid w:val="00305162"/>
    <w:rsid w:val="00312461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B2C73"/>
    <w:rsid w:val="003C1058"/>
    <w:rsid w:val="003D3193"/>
    <w:rsid w:val="003E50F0"/>
    <w:rsid w:val="003F464E"/>
    <w:rsid w:val="00411EE4"/>
    <w:rsid w:val="004333E0"/>
    <w:rsid w:val="00435A90"/>
    <w:rsid w:val="004438A4"/>
    <w:rsid w:val="0044677D"/>
    <w:rsid w:val="0044769E"/>
    <w:rsid w:val="0045084D"/>
    <w:rsid w:val="00450AEA"/>
    <w:rsid w:val="0045219C"/>
    <w:rsid w:val="004550CD"/>
    <w:rsid w:val="00456598"/>
    <w:rsid w:val="0046698C"/>
    <w:rsid w:val="00480E1D"/>
    <w:rsid w:val="00495AA8"/>
    <w:rsid w:val="004A080A"/>
    <w:rsid w:val="004A5355"/>
    <w:rsid w:val="004C35EE"/>
    <w:rsid w:val="004C534D"/>
    <w:rsid w:val="004C5DBC"/>
    <w:rsid w:val="004D1CFE"/>
    <w:rsid w:val="004D23D7"/>
    <w:rsid w:val="004D492B"/>
    <w:rsid w:val="004E06B6"/>
    <w:rsid w:val="004E3919"/>
    <w:rsid w:val="004E3D75"/>
    <w:rsid w:val="00501EC7"/>
    <w:rsid w:val="00501F74"/>
    <w:rsid w:val="00507B31"/>
    <w:rsid w:val="00515BF1"/>
    <w:rsid w:val="0052053D"/>
    <w:rsid w:val="0052324E"/>
    <w:rsid w:val="0053042D"/>
    <w:rsid w:val="00530B07"/>
    <w:rsid w:val="00542DCB"/>
    <w:rsid w:val="00555B20"/>
    <w:rsid w:val="005616D9"/>
    <w:rsid w:val="005671C8"/>
    <w:rsid w:val="00572CF0"/>
    <w:rsid w:val="005744EF"/>
    <w:rsid w:val="00574776"/>
    <w:rsid w:val="00583E3A"/>
    <w:rsid w:val="0058669F"/>
    <w:rsid w:val="00592C51"/>
    <w:rsid w:val="005B002F"/>
    <w:rsid w:val="005C6E0C"/>
    <w:rsid w:val="005D6DE8"/>
    <w:rsid w:val="005E39C3"/>
    <w:rsid w:val="005F569E"/>
    <w:rsid w:val="005F5DEC"/>
    <w:rsid w:val="0061398D"/>
    <w:rsid w:val="00615DBE"/>
    <w:rsid w:val="006178B6"/>
    <w:rsid w:val="00617B1F"/>
    <w:rsid w:val="00632400"/>
    <w:rsid w:val="006348F6"/>
    <w:rsid w:val="00641E01"/>
    <w:rsid w:val="006476A0"/>
    <w:rsid w:val="00650908"/>
    <w:rsid w:val="00653EAA"/>
    <w:rsid w:val="0066048E"/>
    <w:rsid w:val="006721BA"/>
    <w:rsid w:val="00685698"/>
    <w:rsid w:val="0068727D"/>
    <w:rsid w:val="006974E4"/>
    <w:rsid w:val="006A5118"/>
    <w:rsid w:val="006B4B82"/>
    <w:rsid w:val="006B6A1C"/>
    <w:rsid w:val="006C5BFE"/>
    <w:rsid w:val="006C5F8C"/>
    <w:rsid w:val="006E735F"/>
    <w:rsid w:val="006F282F"/>
    <w:rsid w:val="00704A99"/>
    <w:rsid w:val="0070507D"/>
    <w:rsid w:val="00706FFA"/>
    <w:rsid w:val="00711EA1"/>
    <w:rsid w:val="00722D25"/>
    <w:rsid w:val="00724D01"/>
    <w:rsid w:val="00735C83"/>
    <w:rsid w:val="00746227"/>
    <w:rsid w:val="00751E40"/>
    <w:rsid w:val="00767C25"/>
    <w:rsid w:val="0078088C"/>
    <w:rsid w:val="00785E56"/>
    <w:rsid w:val="00787992"/>
    <w:rsid w:val="007933D8"/>
    <w:rsid w:val="007C2BA3"/>
    <w:rsid w:val="007C53E0"/>
    <w:rsid w:val="007D0182"/>
    <w:rsid w:val="007D02AE"/>
    <w:rsid w:val="007D6600"/>
    <w:rsid w:val="007E0BDC"/>
    <w:rsid w:val="007E1283"/>
    <w:rsid w:val="007E36BE"/>
    <w:rsid w:val="007F0152"/>
    <w:rsid w:val="00813FC5"/>
    <w:rsid w:val="00820509"/>
    <w:rsid w:val="00822B26"/>
    <w:rsid w:val="008334AC"/>
    <w:rsid w:val="0085144C"/>
    <w:rsid w:val="0085287E"/>
    <w:rsid w:val="0085360C"/>
    <w:rsid w:val="00854C88"/>
    <w:rsid w:val="008611EA"/>
    <w:rsid w:val="008619A4"/>
    <w:rsid w:val="00882D35"/>
    <w:rsid w:val="00891B6F"/>
    <w:rsid w:val="008A0267"/>
    <w:rsid w:val="008A6D4B"/>
    <w:rsid w:val="008B6C47"/>
    <w:rsid w:val="008C72BD"/>
    <w:rsid w:val="008C7DF3"/>
    <w:rsid w:val="008D4C08"/>
    <w:rsid w:val="008E1DDE"/>
    <w:rsid w:val="008E5171"/>
    <w:rsid w:val="00905C76"/>
    <w:rsid w:val="0091506F"/>
    <w:rsid w:val="00936E10"/>
    <w:rsid w:val="0094066E"/>
    <w:rsid w:val="00950524"/>
    <w:rsid w:val="0095114E"/>
    <w:rsid w:val="00954B35"/>
    <w:rsid w:val="0095703F"/>
    <w:rsid w:val="00973879"/>
    <w:rsid w:val="009804DA"/>
    <w:rsid w:val="00987DD9"/>
    <w:rsid w:val="00991B83"/>
    <w:rsid w:val="009924F9"/>
    <w:rsid w:val="009C70CB"/>
    <w:rsid w:val="009C74E3"/>
    <w:rsid w:val="009D2A07"/>
    <w:rsid w:val="009D59F2"/>
    <w:rsid w:val="009D6DD6"/>
    <w:rsid w:val="009E0A78"/>
    <w:rsid w:val="009F01DD"/>
    <w:rsid w:val="009F5498"/>
    <w:rsid w:val="00A01C54"/>
    <w:rsid w:val="00A108B1"/>
    <w:rsid w:val="00A11A8F"/>
    <w:rsid w:val="00A11AF3"/>
    <w:rsid w:val="00A45F0E"/>
    <w:rsid w:val="00A66495"/>
    <w:rsid w:val="00A7125A"/>
    <w:rsid w:val="00A73521"/>
    <w:rsid w:val="00A73BC0"/>
    <w:rsid w:val="00A76753"/>
    <w:rsid w:val="00A80FEF"/>
    <w:rsid w:val="00A83AF4"/>
    <w:rsid w:val="00A87885"/>
    <w:rsid w:val="00AA2BDA"/>
    <w:rsid w:val="00AA7345"/>
    <w:rsid w:val="00AC095A"/>
    <w:rsid w:val="00AD555B"/>
    <w:rsid w:val="00AD59DC"/>
    <w:rsid w:val="00AF2121"/>
    <w:rsid w:val="00AF4504"/>
    <w:rsid w:val="00B0375B"/>
    <w:rsid w:val="00B10C7E"/>
    <w:rsid w:val="00B10F25"/>
    <w:rsid w:val="00B17075"/>
    <w:rsid w:val="00B237F0"/>
    <w:rsid w:val="00B24151"/>
    <w:rsid w:val="00B331C9"/>
    <w:rsid w:val="00B40BCA"/>
    <w:rsid w:val="00B45933"/>
    <w:rsid w:val="00B54846"/>
    <w:rsid w:val="00B70EF4"/>
    <w:rsid w:val="00B80B9D"/>
    <w:rsid w:val="00B9238C"/>
    <w:rsid w:val="00BA3E20"/>
    <w:rsid w:val="00BB107C"/>
    <w:rsid w:val="00BB22F7"/>
    <w:rsid w:val="00BB4CBD"/>
    <w:rsid w:val="00BC7325"/>
    <w:rsid w:val="00BE16CE"/>
    <w:rsid w:val="00BE3775"/>
    <w:rsid w:val="00BE74E1"/>
    <w:rsid w:val="00C0150E"/>
    <w:rsid w:val="00C07B30"/>
    <w:rsid w:val="00C11A93"/>
    <w:rsid w:val="00C11F9E"/>
    <w:rsid w:val="00C1397C"/>
    <w:rsid w:val="00C14428"/>
    <w:rsid w:val="00C17F24"/>
    <w:rsid w:val="00C25C5B"/>
    <w:rsid w:val="00C27324"/>
    <w:rsid w:val="00C36E24"/>
    <w:rsid w:val="00C45FBA"/>
    <w:rsid w:val="00C60EA2"/>
    <w:rsid w:val="00C61BD7"/>
    <w:rsid w:val="00C70B76"/>
    <w:rsid w:val="00C72CBF"/>
    <w:rsid w:val="00C743FE"/>
    <w:rsid w:val="00C767D1"/>
    <w:rsid w:val="00C85447"/>
    <w:rsid w:val="00CA0AFB"/>
    <w:rsid w:val="00CA4D46"/>
    <w:rsid w:val="00CA4E69"/>
    <w:rsid w:val="00CB5E3A"/>
    <w:rsid w:val="00CB7281"/>
    <w:rsid w:val="00CD073B"/>
    <w:rsid w:val="00CD6A14"/>
    <w:rsid w:val="00CE3268"/>
    <w:rsid w:val="00CE5114"/>
    <w:rsid w:val="00CE7179"/>
    <w:rsid w:val="00D06C92"/>
    <w:rsid w:val="00D11043"/>
    <w:rsid w:val="00D1438A"/>
    <w:rsid w:val="00D302D1"/>
    <w:rsid w:val="00D35269"/>
    <w:rsid w:val="00D43A6B"/>
    <w:rsid w:val="00D4458C"/>
    <w:rsid w:val="00D631AD"/>
    <w:rsid w:val="00D76B00"/>
    <w:rsid w:val="00D81347"/>
    <w:rsid w:val="00D814C8"/>
    <w:rsid w:val="00D93AC7"/>
    <w:rsid w:val="00DB03A5"/>
    <w:rsid w:val="00DE5270"/>
    <w:rsid w:val="00DF205B"/>
    <w:rsid w:val="00DF5AB7"/>
    <w:rsid w:val="00E16AAF"/>
    <w:rsid w:val="00E22BC6"/>
    <w:rsid w:val="00E328D2"/>
    <w:rsid w:val="00E34447"/>
    <w:rsid w:val="00E43399"/>
    <w:rsid w:val="00E43F44"/>
    <w:rsid w:val="00E470BB"/>
    <w:rsid w:val="00E54965"/>
    <w:rsid w:val="00E552F7"/>
    <w:rsid w:val="00E60B4B"/>
    <w:rsid w:val="00E658AC"/>
    <w:rsid w:val="00E7250F"/>
    <w:rsid w:val="00E72F67"/>
    <w:rsid w:val="00E77495"/>
    <w:rsid w:val="00E7753B"/>
    <w:rsid w:val="00E91F78"/>
    <w:rsid w:val="00EA11E3"/>
    <w:rsid w:val="00EA5B13"/>
    <w:rsid w:val="00EB3523"/>
    <w:rsid w:val="00EB48F2"/>
    <w:rsid w:val="00EC40A9"/>
    <w:rsid w:val="00EC7545"/>
    <w:rsid w:val="00ED212F"/>
    <w:rsid w:val="00ED5B5A"/>
    <w:rsid w:val="00EE4793"/>
    <w:rsid w:val="00EF05B1"/>
    <w:rsid w:val="00F13AA2"/>
    <w:rsid w:val="00F141AB"/>
    <w:rsid w:val="00F15AD3"/>
    <w:rsid w:val="00F16308"/>
    <w:rsid w:val="00F2639C"/>
    <w:rsid w:val="00F4023A"/>
    <w:rsid w:val="00F426A4"/>
    <w:rsid w:val="00F62AE6"/>
    <w:rsid w:val="00F66CC7"/>
    <w:rsid w:val="00F85F6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C07B30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C07B30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57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7815B-6BBF-4CF7-A990-16F16AD4F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15</Pages>
  <Words>1899</Words>
  <Characters>10445</Characters>
  <Application>Microsoft Office Word</Application>
  <DocSecurity>0</DocSecurity>
  <Lines>87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Jenny Cheatle</cp:lastModifiedBy>
  <cp:revision>16</cp:revision>
  <cp:lastPrinted>2017-07-18T13:50:00Z</cp:lastPrinted>
  <dcterms:created xsi:type="dcterms:W3CDTF">2017-07-17T15:59:00Z</dcterms:created>
  <dcterms:modified xsi:type="dcterms:W3CDTF">2017-09-29T13:48:00Z</dcterms:modified>
</cp:coreProperties>
</file>