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3330E"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0C391F">
              <w:rPr>
                <w:rFonts w:cs="Arial"/>
                <w:color w:val="000000" w:themeColor="text1"/>
                <w:sz w:val="20"/>
                <w:lang w:val="fr-FR"/>
              </w:rPr>
              <w:t xml:space="preserve"> 000TN092</w:t>
            </w:r>
          </w:p>
        </w:tc>
      </w:tr>
      <w:tr w:rsidR="000C391F"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0C391F" w:rsidRPr="00E43050" w:rsidRDefault="000C391F" w:rsidP="000C391F">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0C391F" w:rsidRPr="006F01BC" w:rsidRDefault="000C391F" w:rsidP="000C391F">
            <w:pPr>
              <w:rPr>
                <w:rFonts w:cs="Arial"/>
                <w:b/>
                <w:color w:val="000000"/>
                <w:sz w:val="20"/>
                <w:lang w:val="fr-FR"/>
              </w:rPr>
            </w:pPr>
          </w:p>
        </w:tc>
      </w:tr>
      <w:tr w:rsidR="000C391F"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13330E">
            <w:pPr>
              <w:rPr>
                <w:rFonts w:cs="Arial"/>
                <w:color w:val="000000"/>
                <w:sz w:val="20"/>
              </w:rPr>
            </w:pPr>
          </w:p>
        </w:tc>
      </w:tr>
      <w:tr w:rsidR="000C391F"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0C391F">
            <w:pPr>
              <w:rPr>
                <w:rFonts w:cs="Arial"/>
                <w:color w:val="000000"/>
                <w:sz w:val="20"/>
              </w:rPr>
            </w:pPr>
            <w:r>
              <w:rPr>
                <w:rFonts w:cs="Arial"/>
                <w:color w:val="000000"/>
                <w:sz w:val="20"/>
              </w:rPr>
              <w:t>Tunisie</w:t>
            </w:r>
          </w:p>
        </w:tc>
      </w:tr>
      <w:tr w:rsidR="000C391F"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0C391F">
            <w:pPr>
              <w:rPr>
                <w:rFonts w:cs="Arial"/>
                <w:color w:val="000000"/>
                <w:sz w:val="20"/>
              </w:rPr>
            </w:pPr>
          </w:p>
        </w:tc>
      </w:tr>
      <w:tr w:rsidR="000C391F"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0C391F">
            <w:pPr>
              <w:rPr>
                <w:rFonts w:cs="Arial"/>
                <w:color w:val="000000"/>
                <w:sz w:val="20"/>
              </w:rPr>
            </w:pPr>
          </w:p>
        </w:tc>
      </w:tr>
      <w:tr w:rsidR="000C391F"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0C391F">
            <w:pPr>
              <w:rPr>
                <w:rFonts w:cs="Arial"/>
                <w:color w:val="000000"/>
                <w:sz w:val="20"/>
              </w:rPr>
            </w:pPr>
            <w:r>
              <w:rPr>
                <w:rFonts w:cs="Arial"/>
                <w:color w:val="000000"/>
                <w:sz w:val="20"/>
              </w:rPr>
              <w:t>4,96</w:t>
            </w:r>
          </w:p>
        </w:tc>
      </w:tr>
      <w:tr w:rsidR="000C391F"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6F01BC">
            <w:pPr>
              <w:rPr>
                <w:rFonts w:cs="Arial"/>
                <w:color w:val="000000"/>
                <w:sz w:val="20"/>
              </w:rPr>
            </w:pPr>
            <w:r>
              <w:rPr>
                <w:rFonts w:cs="Arial"/>
                <w:color w:val="000000"/>
                <w:sz w:val="20"/>
              </w:rPr>
              <w:t>O</w:t>
            </w:r>
            <w:r w:rsidR="006F01BC">
              <w:rPr>
                <w:rFonts w:cs="Arial"/>
                <w:color w:val="000000"/>
                <w:sz w:val="20"/>
              </w:rPr>
              <w:t>mar</w:t>
            </w:r>
            <w:r>
              <w:rPr>
                <w:rFonts w:cs="Arial"/>
                <w:color w:val="000000"/>
                <w:sz w:val="20"/>
              </w:rPr>
              <w:t xml:space="preserve"> B</w:t>
            </w:r>
            <w:r w:rsidR="006F01BC">
              <w:rPr>
                <w:rFonts w:cs="Arial"/>
                <w:color w:val="000000"/>
                <w:sz w:val="20"/>
              </w:rPr>
              <w:t>endahad</w:t>
            </w:r>
          </w:p>
        </w:tc>
      </w:tr>
      <w:tr w:rsidR="000C391F"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0C391F" w:rsidRPr="00E43050" w:rsidRDefault="000C391F" w:rsidP="000C391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0C391F" w:rsidRDefault="000C391F" w:rsidP="000C391F">
            <w:pPr>
              <w:rPr>
                <w:rFonts w:cs="Arial"/>
                <w:color w:val="000000"/>
                <w:sz w:val="20"/>
              </w:rPr>
            </w:pPr>
            <w:r>
              <w:rPr>
                <w:rFonts w:cs="Arial"/>
                <w:color w:val="000000"/>
                <w:sz w:val="20"/>
              </w:rPr>
              <w:t>304</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5</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0C391F">
            <w:pPr>
              <w:jc w:val="center"/>
              <w:rPr>
                <w:rFonts w:cs="Arial"/>
                <w:color w:val="000000"/>
                <w:sz w:val="20"/>
              </w:rPr>
            </w:pPr>
            <w:r>
              <w:rPr>
                <w:rFonts w:cs="Arial"/>
                <w:color w:val="000000"/>
                <w:sz w:val="20"/>
              </w:rPr>
              <w:t>1</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0C391F">
            <w:pPr>
              <w:jc w:val="center"/>
              <w:rPr>
                <w:rFonts w:cs="Arial"/>
                <w:color w:val="000000"/>
                <w:sz w:val="20"/>
              </w:rPr>
            </w:pPr>
            <w:r>
              <w:rPr>
                <w:rFonts w:cs="Arial"/>
                <w:color w:val="000000"/>
                <w:sz w:val="20"/>
              </w:rPr>
              <w:t>1</w:t>
            </w:r>
            <w:r w:rsidR="000C391F">
              <w:rPr>
                <w:rFonts w:cs="Arial"/>
                <w:color w:val="000000"/>
                <w:sz w:val="20"/>
              </w:rPr>
              <w:t>7</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36413A" w:rsidRPr="00E43050" w:rsidRDefault="00DD08F0" w:rsidP="00A22D88">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0C391F" w:rsidRPr="00E43050" w:rsidTr="00AD49AD">
        <w:trPr>
          <w:trHeight w:val="432"/>
        </w:trPr>
        <w:tc>
          <w:tcPr>
            <w:tcW w:w="1560" w:type="dxa"/>
            <w:vAlign w:val="center"/>
          </w:tcPr>
          <w:p w:rsidR="000C391F" w:rsidRDefault="000C391F" w:rsidP="000C391F">
            <w:pPr>
              <w:jc w:val="center"/>
              <w:rPr>
                <w:rFonts w:cs="Arial"/>
                <w:color w:val="000000"/>
                <w:sz w:val="20"/>
                <w:lang w:val="fr-FR"/>
              </w:rPr>
            </w:pPr>
            <w:r>
              <w:rPr>
                <w:rFonts w:cs="Arial"/>
                <w:color w:val="000000"/>
                <w:sz w:val="20"/>
              </w:rPr>
              <w:t>1</w:t>
            </w:r>
          </w:p>
        </w:tc>
        <w:tc>
          <w:tcPr>
            <w:tcW w:w="1984" w:type="dxa"/>
            <w:vAlign w:val="center"/>
          </w:tcPr>
          <w:p w:rsidR="000C391F" w:rsidRDefault="000C391F" w:rsidP="000C391F">
            <w:pPr>
              <w:jc w:val="center"/>
              <w:rPr>
                <w:rFonts w:cs="Arial"/>
                <w:color w:val="000000"/>
                <w:sz w:val="20"/>
              </w:rPr>
            </w:pPr>
            <w:r>
              <w:rPr>
                <w:rFonts w:cs="Arial"/>
                <w:color w:val="000000"/>
                <w:sz w:val="20"/>
              </w:rPr>
              <w:t>OPC</w:t>
            </w:r>
          </w:p>
        </w:tc>
        <w:tc>
          <w:tcPr>
            <w:tcW w:w="1559" w:type="dxa"/>
            <w:vAlign w:val="center"/>
          </w:tcPr>
          <w:p w:rsidR="000C391F" w:rsidRDefault="000C391F" w:rsidP="000C391F">
            <w:pPr>
              <w:jc w:val="center"/>
              <w:rPr>
                <w:rFonts w:cs="Arial"/>
                <w:color w:val="000000"/>
                <w:sz w:val="20"/>
                <w:lang w:val="fr-FR"/>
              </w:rPr>
            </w:pPr>
            <w:r>
              <w:rPr>
                <w:rFonts w:cs="Arial"/>
                <w:color w:val="000000"/>
                <w:sz w:val="20"/>
              </w:rPr>
              <w:t>28/05/2017</w:t>
            </w:r>
          </w:p>
        </w:tc>
        <w:tc>
          <w:tcPr>
            <w:tcW w:w="1559" w:type="dxa"/>
            <w:vAlign w:val="center"/>
          </w:tcPr>
          <w:p w:rsidR="000C391F" w:rsidRDefault="000C391F" w:rsidP="000C391F">
            <w:pPr>
              <w:jc w:val="center"/>
              <w:rPr>
                <w:rFonts w:cs="Arial"/>
                <w:color w:val="000000"/>
                <w:sz w:val="20"/>
              </w:rPr>
            </w:pPr>
            <w:r>
              <w:rPr>
                <w:rFonts w:cs="Arial"/>
                <w:color w:val="000000"/>
                <w:sz w:val="20"/>
              </w:rPr>
              <w:t>06:20</w:t>
            </w:r>
          </w:p>
        </w:tc>
        <w:tc>
          <w:tcPr>
            <w:tcW w:w="1559" w:type="dxa"/>
            <w:vAlign w:val="center"/>
          </w:tcPr>
          <w:p w:rsidR="000C391F" w:rsidRDefault="000C391F" w:rsidP="000C391F">
            <w:pPr>
              <w:jc w:val="center"/>
              <w:rPr>
                <w:rFonts w:cs="Arial"/>
                <w:color w:val="000000"/>
                <w:sz w:val="20"/>
              </w:rPr>
            </w:pPr>
            <w:r>
              <w:rPr>
                <w:rFonts w:cs="Arial"/>
                <w:color w:val="000000"/>
                <w:sz w:val="20"/>
              </w:rPr>
              <w:t>07:29</w:t>
            </w:r>
          </w:p>
        </w:tc>
        <w:tc>
          <w:tcPr>
            <w:tcW w:w="2127" w:type="dxa"/>
            <w:vAlign w:val="center"/>
          </w:tcPr>
          <w:p w:rsidR="000C391F" w:rsidRDefault="000C391F" w:rsidP="000C391F">
            <w:pPr>
              <w:jc w:val="center"/>
              <w:rPr>
                <w:rFonts w:cs="Arial"/>
                <w:color w:val="000000"/>
                <w:sz w:val="20"/>
              </w:rPr>
            </w:pPr>
            <w:r>
              <w:rPr>
                <w:rFonts w:cs="Arial"/>
                <w:color w:val="000000"/>
                <w:sz w:val="20"/>
              </w:rPr>
              <w:t>34,8</w:t>
            </w:r>
          </w:p>
        </w:tc>
        <w:tc>
          <w:tcPr>
            <w:tcW w:w="1559" w:type="dxa"/>
            <w:vAlign w:val="center"/>
          </w:tcPr>
          <w:p w:rsidR="000C391F" w:rsidRDefault="000C391F" w:rsidP="000C391F">
            <w:pPr>
              <w:jc w:val="center"/>
              <w:rPr>
                <w:rFonts w:cs="Arial"/>
                <w:color w:val="000000"/>
                <w:sz w:val="20"/>
              </w:rPr>
            </w:pPr>
            <w:r>
              <w:rPr>
                <w:rFonts w:cs="Arial"/>
                <w:color w:val="000000"/>
                <w:sz w:val="20"/>
              </w:rPr>
              <w:t>13,45</w:t>
            </w:r>
          </w:p>
        </w:tc>
      </w:tr>
      <w:tr w:rsidR="000C391F" w:rsidRPr="00E43050" w:rsidTr="00AD49AD">
        <w:trPr>
          <w:trHeight w:val="432"/>
        </w:trPr>
        <w:tc>
          <w:tcPr>
            <w:tcW w:w="1560" w:type="dxa"/>
            <w:vAlign w:val="center"/>
          </w:tcPr>
          <w:p w:rsidR="000C391F" w:rsidRDefault="000C391F" w:rsidP="000C391F">
            <w:pPr>
              <w:jc w:val="center"/>
              <w:rPr>
                <w:rFonts w:cs="Arial"/>
                <w:color w:val="000000"/>
                <w:sz w:val="20"/>
              </w:rPr>
            </w:pPr>
            <w:r>
              <w:rPr>
                <w:rFonts w:cs="Arial"/>
                <w:color w:val="000000"/>
                <w:sz w:val="20"/>
              </w:rPr>
              <w:t>2</w:t>
            </w:r>
          </w:p>
        </w:tc>
        <w:tc>
          <w:tcPr>
            <w:tcW w:w="1984" w:type="dxa"/>
            <w:vAlign w:val="center"/>
          </w:tcPr>
          <w:p w:rsidR="000C391F" w:rsidRDefault="000C391F" w:rsidP="000C391F">
            <w:pPr>
              <w:jc w:val="center"/>
              <w:rPr>
                <w:rFonts w:cs="Arial"/>
                <w:color w:val="000000"/>
                <w:sz w:val="20"/>
              </w:rPr>
            </w:pPr>
            <w:r>
              <w:rPr>
                <w:rFonts w:cs="Arial"/>
                <w:color w:val="000000"/>
                <w:sz w:val="20"/>
              </w:rPr>
              <w:t>OPC</w:t>
            </w:r>
          </w:p>
        </w:tc>
        <w:tc>
          <w:tcPr>
            <w:tcW w:w="1559" w:type="dxa"/>
            <w:vAlign w:val="center"/>
          </w:tcPr>
          <w:p w:rsidR="000C391F" w:rsidRDefault="000C391F" w:rsidP="000C391F">
            <w:pPr>
              <w:jc w:val="center"/>
              <w:rPr>
                <w:rFonts w:cs="Arial"/>
                <w:color w:val="000000"/>
                <w:sz w:val="20"/>
              </w:rPr>
            </w:pPr>
            <w:r>
              <w:rPr>
                <w:rFonts w:cs="Arial"/>
                <w:color w:val="000000"/>
                <w:sz w:val="20"/>
              </w:rPr>
              <w:t>28/05/2017</w:t>
            </w:r>
          </w:p>
        </w:tc>
        <w:tc>
          <w:tcPr>
            <w:tcW w:w="1559" w:type="dxa"/>
            <w:vAlign w:val="center"/>
          </w:tcPr>
          <w:p w:rsidR="000C391F" w:rsidRDefault="000C391F" w:rsidP="000C391F">
            <w:pPr>
              <w:jc w:val="center"/>
              <w:rPr>
                <w:rFonts w:cs="Arial"/>
                <w:color w:val="000000"/>
                <w:sz w:val="20"/>
              </w:rPr>
            </w:pPr>
            <w:r>
              <w:rPr>
                <w:rFonts w:cs="Arial"/>
                <w:color w:val="000000"/>
                <w:sz w:val="20"/>
              </w:rPr>
              <w:t>10:20</w:t>
            </w:r>
          </w:p>
        </w:tc>
        <w:tc>
          <w:tcPr>
            <w:tcW w:w="1559" w:type="dxa"/>
            <w:vAlign w:val="center"/>
          </w:tcPr>
          <w:p w:rsidR="000C391F" w:rsidRDefault="000C391F" w:rsidP="000C391F">
            <w:pPr>
              <w:jc w:val="center"/>
              <w:rPr>
                <w:rFonts w:cs="Arial"/>
                <w:color w:val="000000"/>
                <w:sz w:val="20"/>
              </w:rPr>
            </w:pPr>
            <w:r>
              <w:rPr>
                <w:rFonts w:cs="Arial"/>
                <w:color w:val="000000"/>
                <w:sz w:val="20"/>
              </w:rPr>
              <w:t>11:22</w:t>
            </w:r>
          </w:p>
        </w:tc>
        <w:tc>
          <w:tcPr>
            <w:tcW w:w="2127" w:type="dxa"/>
            <w:vAlign w:val="center"/>
          </w:tcPr>
          <w:p w:rsidR="000C391F" w:rsidRDefault="000C391F" w:rsidP="006F01BC">
            <w:pPr>
              <w:jc w:val="center"/>
              <w:rPr>
                <w:rFonts w:cs="Arial"/>
                <w:color w:val="000000"/>
                <w:sz w:val="20"/>
              </w:rPr>
            </w:pPr>
            <w:r>
              <w:rPr>
                <w:rFonts w:cs="Arial"/>
                <w:color w:val="000000"/>
                <w:sz w:val="20"/>
              </w:rPr>
              <w:t>34,78</w:t>
            </w:r>
          </w:p>
        </w:tc>
        <w:tc>
          <w:tcPr>
            <w:tcW w:w="1559" w:type="dxa"/>
            <w:vAlign w:val="center"/>
          </w:tcPr>
          <w:p w:rsidR="000C391F" w:rsidRDefault="006F01BC" w:rsidP="006F01BC">
            <w:pPr>
              <w:jc w:val="center"/>
              <w:rPr>
                <w:rFonts w:cs="Arial"/>
                <w:color w:val="000000"/>
                <w:sz w:val="20"/>
              </w:rPr>
            </w:pPr>
            <w:r>
              <w:rPr>
                <w:rFonts w:cs="Arial"/>
                <w:color w:val="000000"/>
                <w:sz w:val="20"/>
              </w:rPr>
              <w:t>13,43</w:t>
            </w:r>
          </w:p>
        </w:tc>
      </w:tr>
      <w:tr w:rsidR="000C391F" w:rsidRPr="00E43050" w:rsidTr="00AD49AD">
        <w:trPr>
          <w:trHeight w:val="432"/>
        </w:trPr>
        <w:tc>
          <w:tcPr>
            <w:tcW w:w="1560" w:type="dxa"/>
            <w:vAlign w:val="center"/>
          </w:tcPr>
          <w:p w:rsidR="000C391F" w:rsidRDefault="000C391F" w:rsidP="000C391F">
            <w:pPr>
              <w:jc w:val="center"/>
              <w:rPr>
                <w:rFonts w:cs="Arial"/>
                <w:color w:val="000000"/>
                <w:sz w:val="20"/>
              </w:rPr>
            </w:pPr>
            <w:r>
              <w:rPr>
                <w:rFonts w:cs="Arial"/>
                <w:color w:val="000000"/>
                <w:sz w:val="20"/>
              </w:rPr>
              <w:t>3</w:t>
            </w:r>
          </w:p>
        </w:tc>
        <w:tc>
          <w:tcPr>
            <w:tcW w:w="1984" w:type="dxa"/>
            <w:vAlign w:val="center"/>
          </w:tcPr>
          <w:p w:rsidR="000C391F" w:rsidRDefault="000C391F" w:rsidP="000C391F">
            <w:pPr>
              <w:jc w:val="center"/>
              <w:rPr>
                <w:rFonts w:cs="Arial"/>
                <w:color w:val="000000"/>
                <w:sz w:val="20"/>
              </w:rPr>
            </w:pPr>
            <w:r>
              <w:rPr>
                <w:rFonts w:cs="Arial"/>
                <w:color w:val="000000"/>
                <w:sz w:val="20"/>
              </w:rPr>
              <w:t>OPC</w:t>
            </w:r>
          </w:p>
        </w:tc>
        <w:tc>
          <w:tcPr>
            <w:tcW w:w="1559" w:type="dxa"/>
            <w:vAlign w:val="center"/>
          </w:tcPr>
          <w:p w:rsidR="000C391F" w:rsidRDefault="000C391F" w:rsidP="000C391F">
            <w:pPr>
              <w:jc w:val="center"/>
              <w:rPr>
                <w:rFonts w:cs="Arial"/>
                <w:color w:val="000000"/>
                <w:sz w:val="20"/>
              </w:rPr>
            </w:pPr>
            <w:r>
              <w:rPr>
                <w:rFonts w:cs="Arial"/>
                <w:color w:val="000000"/>
                <w:sz w:val="20"/>
              </w:rPr>
              <w:t>31/05/2017</w:t>
            </w:r>
          </w:p>
        </w:tc>
        <w:tc>
          <w:tcPr>
            <w:tcW w:w="1559" w:type="dxa"/>
            <w:vAlign w:val="center"/>
          </w:tcPr>
          <w:p w:rsidR="000C391F" w:rsidRDefault="000C391F" w:rsidP="000C391F">
            <w:pPr>
              <w:jc w:val="center"/>
              <w:rPr>
                <w:rFonts w:cs="Arial"/>
                <w:color w:val="000000"/>
                <w:sz w:val="20"/>
              </w:rPr>
            </w:pPr>
            <w:r>
              <w:rPr>
                <w:rFonts w:cs="Arial"/>
                <w:color w:val="000000"/>
                <w:sz w:val="20"/>
              </w:rPr>
              <w:t>15:03</w:t>
            </w:r>
          </w:p>
        </w:tc>
        <w:tc>
          <w:tcPr>
            <w:tcW w:w="1559" w:type="dxa"/>
            <w:vAlign w:val="center"/>
          </w:tcPr>
          <w:p w:rsidR="000C391F" w:rsidRDefault="000C391F" w:rsidP="000C391F">
            <w:pPr>
              <w:jc w:val="center"/>
              <w:rPr>
                <w:rFonts w:cs="Arial"/>
                <w:color w:val="000000"/>
                <w:sz w:val="20"/>
              </w:rPr>
            </w:pPr>
            <w:r>
              <w:rPr>
                <w:rFonts w:cs="Arial"/>
                <w:color w:val="000000"/>
                <w:sz w:val="20"/>
              </w:rPr>
              <w:t>16:32</w:t>
            </w:r>
          </w:p>
        </w:tc>
        <w:tc>
          <w:tcPr>
            <w:tcW w:w="2127" w:type="dxa"/>
            <w:vAlign w:val="center"/>
          </w:tcPr>
          <w:p w:rsidR="000C391F" w:rsidRDefault="006F01BC" w:rsidP="006F01BC">
            <w:pPr>
              <w:jc w:val="center"/>
              <w:rPr>
                <w:rFonts w:cs="Arial"/>
                <w:color w:val="000000"/>
                <w:sz w:val="20"/>
              </w:rPr>
            </w:pPr>
            <w:r>
              <w:rPr>
                <w:rFonts w:cs="Arial"/>
                <w:color w:val="000000"/>
                <w:sz w:val="20"/>
              </w:rPr>
              <w:t>35,23</w:t>
            </w:r>
          </w:p>
        </w:tc>
        <w:tc>
          <w:tcPr>
            <w:tcW w:w="1559" w:type="dxa"/>
            <w:vAlign w:val="center"/>
          </w:tcPr>
          <w:p w:rsidR="000C391F" w:rsidRDefault="000C391F" w:rsidP="006F01BC">
            <w:pPr>
              <w:jc w:val="center"/>
              <w:rPr>
                <w:rFonts w:cs="Arial"/>
                <w:color w:val="000000"/>
                <w:sz w:val="20"/>
              </w:rPr>
            </w:pPr>
            <w:r>
              <w:rPr>
                <w:rFonts w:cs="Arial"/>
                <w:color w:val="000000"/>
                <w:sz w:val="20"/>
              </w:rPr>
              <w:t>14,01</w:t>
            </w:r>
          </w:p>
        </w:tc>
      </w:tr>
      <w:tr w:rsidR="000C391F" w:rsidRPr="00E43050" w:rsidTr="00AD49AD">
        <w:trPr>
          <w:trHeight w:val="432"/>
        </w:trPr>
        <w:tc>
          <w:tcPr>
            <w:tcW w:w="1560" w:type="dxa"/>
            <w:vAlign w:val="center"/>
          </w:tcPr>
          <w:p w:rsidR="000C391F" w:rsidRDefault="000C391F" w:rsidP="000C391F">
            <w:pPr>
              <w:jc w:val="center"/>
              <w:rPr>
                <w:rFonts w:cs="Arial"/>
                <w:color w:val="000000"/>
                <w:sz w:val="20"/>
              </w:rPr>
            </w:pPr>
            <w:r>
              <w:rPr>
                <w:rFonts w:cs="Arial"/>
                <w:color w:val="000000"/>
                <w:sz w:val="20"/>
              </w:rPr>
              <w:t>4</w:t>
            </w:r>
          </w:p>
        </w:tc>
        <w:tc>
          <w:tcPr>
            <w:tcW w:w="1984" w:type="dxa"/>
            <w:vAlign w:val="center"/>
          </w:tcPr>
          <w:p w:rsidR="000C391F" w:rsidRDefault="000C391F" w:rsidP="000C391F">
            <w:pPr>
              <w:jc w:val="center"/>
              <w:rPr>
                <w:rFonts w:cs="Arial"/>
                <w:color w:val="000000"/>
                <w:sz w:val="20"/>
              </w:rPr>
            </w:pPr>
            <w:r>
              <w:rPr>
                <w:rFonts w:cs="Arial"/>
                <w:color w:val="000000"/>
                <w:sz w:val="20"/>
              </w:rPr>
              <w:t>OPC</w:t>
            </w:r>
          </w:p>
        </w:tc>
        <w:tc>
          <w:tcPr>
            <w:tcW w:w="1559" w:type="dxa"/>
            <w:vAlign w:val="center"/>
          </w:tcPr>
          <w:p w:rsidR="000C391F" w:rsidRDefault="000C391F" w:rsidP="000C391F">
            <w:pPr>
              <w:jc w:val="center"/>
              <w:rPr>
                <w:rFonts w:cs="Arial"/>
                <w:color w:val="000000"/>
                <w:sz w:val="20"/>
              </w:rPr>
            </w:pPr>
            <w:r>
              <w:rPr>
                <w:rFonts w:cs="Arial"/>
                <w:color w:val="000000"/>
                <w:sz w:val="20"/>
              </w:rPr>
              <w:t>02/06/2017</w:t>
            </w:r>
          </w:p>
        </w:tc>
        <w:tc>
          <w:tcPr>
            <w:tcW w:w="1559" w:type="dxa"/>
            <w:vAlign w:val="center"/>
          </w:tcPr>
          <w:p w:rsidR="000C391F" w:rsidRDefault="000C391F" w:rsidP="000C391F">
            <w:pPr>
              <w:jc w:val="center"/>
              <w:rPr>
                <w:rFonts w:cs="Arial"/>
                <w:color w:val="000000"/>
                <w:sz w:val="20"/>
              </w:rPr>
            </w:pPr>
            <w:r>
              <w:rPr>
                <w:rFonts w:cs="Arial"/>
                <w:color w:val="000000"/>
                <w:sz w:val="20"/>
              </w:rPr>
              <w:t>06:57</w:t>
            </w:r>
          </w:p>
        </w:tc>
        <w:tc>
          <w:tcPr>
            <w:tcW w:w="1559" w:type="dxa"/>
            <w:vAlign w:val="center"/>
          </w:tcPr>
          <w:p w:rsidR="000C391F" w:rsidRDefault="000C391F" w:rsidP="000C391F">
            <w:pPr>
              <w:jc w:val="center"/>
              <w:rPr>
                <w:rFonts w:cs="Arial"/>
                <w:color w:val="000000"/>
                <w:sz w:val="20"/>
              </w:rPr>
            </w:pPr>
            <w:r>
              <w:rPr>
                <w:rFonts w:cs="Arial"/>
                <w:color w:val="000000"/>
                <w:sz w:val="20"/>
              </w:rPr>
              <w:t>07:52</w:t>
            </w:r>
          </w:p>
        </w:tc>
        <w:tc>
          <w:tcPr>
            <w:tcW w:w="2127" w:type="dxa"/>
            <w:vAlign w:val="center"/>
          </w:tcPr>
          <w:p w:rsidR="000C391F" w:rsidRDefault="000C391F" w:rsidP="000C391F">
            <w:pPr>
              <w:jc w:val="center"/>
              <w:rPr>
                <w:rFonts w:cs="Arial"/>
                <w:color w:val="000000"/>
                <w:sz w:val="20"/>
              </w:rPr>
            </w:pPr>
            <w:r>
              <w:rPr>
                <w:rFonts w:cs="Arial"/>
                <w:color w:val="000000"/>
                <w:sz w:val="20"/>
              </w:rPr>
              <w:t>35,2</w:t>
            </w:r>
          </w:p>
        </w:tc>
        <w:tc>
          <w:tcPr>
            <w:tcW w:w="1559" w:type="dxa"/>
            <w:vAlign w:val="center"/>
          </w:tcPr>
          <w:p w:rsidR="000C391F" w:rsidRDefault="000C391F" w:rsidP="006F01BC">
            <w:pPr>
              <w:jc w:val="center"/>
              <w:rPr>
                <w:rFonts w:cs="Arial"/>
                <w:color w:val="000000"/>
                <w:sz w:val="20"/>
              </w:rPr>
            </w:pPr>
            <w:r>
              <w:rPr>
                <w:rFonts w:cs="Arial"/>
                <w:color w:val="000000"/>
                <w:sz w:val="20"/>
              </w:rPr>
              <w:t>13,58</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 xml:space="preserve">Opération de pêche n°1 </w:t>
      </w:r>
      <w:r w:rsidR="000C391F">
        <w:rPr>
          <w:rFonts w:cs="Arial"/>
          <w:sz w:val="20"/>
          <w:lang w:val="fr-FR"/>
        </w:rPr>
        <w:t>sans capture</w:t>
      </w:r>
    </w:p>
    <w:p w:rsidR="00DD08F0" w:rsidRDefault="00DD08F0" w:rsidP="00DD08F0">
      <w:pPr>
        <w:rPr>
          <w:rFonts w:cs="Arial"/>
          <w:sz w:val="20"/>
          <w:lang w:val="fr-FR"/>
        </w:rPr>
      </w:pPr>
      <w:r>
        <w:rPr>
          <w:rFonts w:cs="Arial"/>
          <w:sz w:val="20"/>
          <w:lang w:val="fr-FR"/>
        </w:rPr>
        <w:t xml:space="preserve">Opération de pêche n°2 </w:t>
      </w:r>
      <w:r w:rsidR="002D0971">
        <w:rPr>
          <w:rFonts w:cs="Arial"/>
          <w:sz w:val="20"/>
          <w:lang w:val="fr-FR"/>
        </w:rPr>
        <w:t>suivie du transfert 1</w:t>
      </w:r>
      <w:r w:rsidR="000C391F">
        <w:rPr>
          <w:rFonts w:cs="Arial"/>
          <w:sz w:val="20"/>
          <w:lang w:val="fr-FR"/>
        </w:rPr>
        <w:t xml:space="preserve"> puis du transfert de contrôle 1</w:t>
      </w:r>
    </w:p>
    <w:p w:rsidR="00DD08F0" w:rsidRDefault="00DD08F0" w:rsidP="00DD08F0">
      <w:pPr>
        <w:rPr>
          <w:rFonts w:cs="Arial"/>
          <w:sz w:val="20"/>
          <w:lang w:val="fr-FR"/>
        </w:rPr>
      </w:pPr>
      <w:r>
        <w:rPr>
          <w:rFonts w:cs="Arial"/>
          <w:sz w:val="20"/>
          <w:lang w:val="fr-FR"/>
        </w:rPr>
        <w:t xml:space="preserve">Opération de pêche n°3 </w:t>
      </w:r>
      <w:r w:rsidR="000C391F">
        <w:rPr>
          <w:rFonts w:cs="Arial"/>
          <w:sz w:val="20"/>
          <w:lang w:val="fr-FR"/>
        </w:rPr>
        <w:t>sans capture</w:t>
      </w:r>
    </w:p>
    <w:p w:rsidR="00DD08F0" w:rsidRDefault="00DD08F0" w:rsidP="00DD08F0">
      <w:pPr>
        <w:rPr>
          <w:rFonts w:cs="Arial"/>
          <w:sz w:val="20"/>
          <w:lang w:val="fr-FR"/>
        </w:rPr>
      </w:pPr>
      <w:r>
        <w:rPr>
          <w:rFonts w:cs="Arial"/>
          <w:sz w:val="20"/>
          <w:lang w:val="fr-FR"/>
        </w:rPr>
        <w:t xml:space="preserve">Opération de pêche n°4 </w:t>
      </w:r>
      <w:r w:rsidR="000C391F">
        <w:rPr>
          <w:rFonts w:cs="Arial"/>
          <w:sz w:val="20"/>
          <w:lang w:val="fr-FR"/>
        </w:rPr>
        <w:t>suivie du transfert 2</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13330E"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0C391F"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0C391F" w:rsidRDefault="000C391F" w:rsidP="000C391F">
            <w:pPr>
              <w:jc w:val="center"/>
              <w:rPr>
                <w:rFonts w:cs="Arial"/>
                <w:color w:val="000000"/>
                <w:sz w:val="20"/>
                <w:lang w:val="fr-FR"/>
              </w:rPr>
            </w:pPr>
            <w:r>
              <w:rPr>
                <w:rFonts w:cs="Arial"/>
                <w:color w:val="000000"/>
                <w:sz w:val="20"/>
              </w:rPr>
              <w:t>2</w:t>
            </w:r>
          </w:p>
        </w:tc>
        <w:tc>
          <w:tcPr>
            <w:tcW w:w="1276" w:type="dxa"/>
            <w:tcBorders>
              <w:top w:val="single" w:sz="4" w:space="0" w:color="auto"/>
              <w:left w:val="nil"/>
              <w:bottom w:val="single" w:sz="4" w:space="0" w:color="auto"/>
              <w:right w:val="single" w:sz="4" w:space="0" w:color="auto"/>
            </w:tcBorders>
            <w:noWrap/>
            <w:vAlign w:val="center"/>
          </w:tcPr>
          <w:p w:rsidR="000C391F" w:rsidRDefault="000C391F" w:rsidP="000C391F">
            <w:pPr>
              <w:jc w:val="center"/>
              <w:rPr>
                <w:rFonts w:cs="Arial"/>
                <w:color w:val="000000"/>
                <w:sz w:val="20"/>
              </w:rPr>
            </w:pPr>
            <w:r>
              <w:rPr>
                <w:rFonts w:cs="Arial"/>
                <w:color w:val="000000"/>
                <w:sz w:val="20"/>
              </w:rPr>
              <w:t>1500</w:t>
            </w:r>
          </w:p>
        </w:tc>
        <w:tc>
          <w:tcPr>
            <w:tcW w:w="1276" w:type="dxa"/>
            <w:tcBorders>
              <w:top w:val="single" w:sz="4" w:space="0" w:color="auto"/>
              <w:left w:val="nil"/>
              <w:bottom w:val="single" w:sz="4" w:space="0" w:color="auto"/>
              <w:right w:val="single" w:sz="4" w:space="0" w:color="auto"/>
            </w:tcBorders>
            <w:noWrap/>
            <w:vAlign w:val="center"/>
          </w:tcPr>
          <w:p w:rsidR="000C391F" w:rsidRDefault="000C391F" w:rsidP="000C391F">
            <w:pPr>
              <w:jc w:val="center"/>
              <w:rPr>
                <w:rFonts w:cs="Arial"/>
                <w:color w:val="000000"/>
                <w:sz w:val="20"/>
              </w:rPr>
            </w:pPr>
            <w:r>
              <w:rPr>
                <w:rFonts w:cs="Arial"/>
                <w:color w:val="000000"/>
                <w:sz w:val="20"/>
              </w:rPr>
              <w:t>135000</w:t>
            </w:r>
          </w:p>
        </w:tc>
        <w:tc>
          <w:tcPr>
            <w:tcW w:w="2155" w:type="dxa"/>
            <w:tcBorders>
              <w:top w:val="single" w:sz="4" w:space="0" w:color="auto"/>
              <w:left w:val="nil"/>
              <w:bottom w:val="single" w:sz="4" w:space="0" w:color="auto"/>
              <w:right w:val="single" w:sz="4" w:space="0" w:color="auto"/>
            </w:tcBorders>
            <w:vAlign w:val="center"/>
          </w:tcPr>
          <w:p w:rsidR="000C391F" w:rsidRPr="0064109C" w:rsidRDefault="0064109C" w:rsidP="000C391F">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268" w:type="dxa"/>
            <w:tcBorders>
              <w:top w:val="single" w:sz="4" w:space="0" w:color="auto"/>
              <w:left w:val="single" w:sz="4" w:space="0" w:color="auto"/>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TUN2017-AUT007</w:t>
            </w:r>
          </w:p>
        </w:tc>
        <w:tc>
          <w:tcPr>
            <w:tcW w:w="2126" w:type="dxa"/>
            <w:tcBorders>
              <w:top w:val="single" w:sz="4" w:space="0" w:color="auto"/>
              <w:left w:val="single" w:sz="4" w:space="0" w:color="auto"/>
              <w:bottom w:val="single" w:sz="4" w:space="0" w:color="auto"/>
              <w:right w:val="single" w:sz="4" w:space="0" w:color="auto"/>
            </w:tcBorders>
            <w:vAlign w:val="center"/>
          </w:tcPr>
          <w:p w:rsidR="000C391F" w:rsidRDefault="0064109C" w:rsidP="000C391F">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 </w:t>
            </w:r>
          </w:p>
        </w:tc>
      </w:tr>
      <w:tr w:rsidR="000C391F"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0C391F" w:rsidRDefault="000C391F" w:rsidP="000C391F">
            <w:pPr>
              <w:jc w:val="center"/>
              <w:rPr>
                <w:rFonts w:cs="Arial"/>
                <w:color w:val="000000"/>
                <w:sz w:val="20"/>
              </w:rPr>
            </w:pPr>
            <w:r>
              <w:rPr>
                <w:rFonts w:cs="Arial"/>
                <w:color w:val="000000"/>
                <w:sz w:val="20"/>
              </w:rPr>
              <w:t>4</w:t>
            </w:r>
          </w:p>
        </w:tc>
        <w:tc>
          <w:tcPr>
            <w:tcW w:w="1276" w:type="dxa"/>
            <w:tcBorders>
              <w:top w:val="single" w:sz="4" w:space="0" w:color="auto"/>
              <w:left w:val="nil"/>
              <w:bottom w:val="single" w:sz="4" w:space="0" w:color="auto"/>
              <w:right w:val="single" w:sz="4" w:space="0" w:color="auto"/>
            </w:tcBorders>
            <w:noWrap/>
            <w:vAlign w:val="center"/>
          </w:tcPr>
          <w:p w:rsidR="000C391F" w:rsidRDefault="000C391F" w:rsidP="000C391F">
            <w:pPr>
              <w:jc w:val="center"/>
              <w:rPr>
                <w:rFonts w:cs="Arial"/>
                <w:color w:val="000000"/>
                <w:sz w:val="20"/>
              </w:rPr>
            </w:pPr>
            <w:r>
              <w:rPr>
                <w:rFonts w:cs="Arial"/>
                <w:color w:val="000000"/>
                <w:sz w:val="20"/>
              </w:rPr>
              <w:t>900</w:t>
            </w:r>
          </w:p>
        </w:tc>
        <w:tc>
          <w:tcPr>
            <w:tcW w:w="1276" w:type="dxa"/>
            <w:tcBorders>
              <w:top w:val="single" w:sz="4" w:space="0" w:color="auto"/>
              <w:left w:val="nil"/>
              <w:bottom w:val="single" w:sz="4" w:space="0" w:color="auto"/>
              <w:right w:val="single" w:sz="4" w:space="0" w:color="auto"/>
            </w:tcBorders>
            <w:noWrap/>
            <w:vAlign w:val="center"/>
          </w:tcPr>
          <w:p w:rsidR="000C391F" w:rsidRDefault="000C391F" w:rsidP="000C391F">
            <w:pPr>
              <w:jc w:val="center"/>
              <w:rPr>
                <w:rFonts w:cs="Arial"/>
                <w:color w:val="000000"/>
                <w:sz w:val="20"/>
              </w:rPr>
            </w:pPr>
            <w:r>
              <w:rPr>
                <w:rFonts w:cs="Arial"/>
                <w:color w:val="000000"/>
                <w:sz w:val="20"/>
              </w:rPr>
              <w:t>70000</w:t>
            </w:r>
          </w:p>
        </w:tc>
        <w:tc>
          <w:tcPr>
            <w:tcW w:w="2155" w:type="dxa"/>
            <w:tcBorders>
              <w:top w:val="single" w:sz="4" w:space="0" w:color="auto"/>
              <w:left w:val="nil"/>
              <w:bottom w:val="single" w:sz="4" w:space="0" w:color="auto"/>
              <w:right w:val="single" w:sz="4" w:space="0" w:color="auto"/>
            </w:tcBorders>
            <w:vAlign w:val="center"/>
          </w:tcPr>
          <w:p w:rsidR="000C391F" w:rsidRDefault="0064109C" w:rsidP="0064109C">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TUN2017-AUT024</w:t>
            </w:r>
          </w:p>
        </w:tc>
        <w:tc>
          <w:tcPr>
            <w:tcW w:w="2126" w:type="dxa"/>
            <w:tcBorders>
              <w:top w:val="single" w:sz="4" w:space="0" w:color="auto"/>
              <w:left w:val="single" w:sz="4" w:space="0" w:color="auto"/>
              <w:bottom w:val="single" w:sz="4" w:space="0" w:color="auto"/>
              <w:right w:val="single" w:sz="4" w:space="0" w:color="auto"/>
            </w:tcBorders>
            <w:vAlign w:val="center"/>
          </w:tcPr>
          <w:p w:rsidR="000C391F" w:rsidRDefault="0064109C" w:rsidP="000C391F">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0C391F" w:rsidRDefault="000C391F" w:rsidP="000C391F">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13330E"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13330E"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087"/>
        <w:gridCol w:w="1985"/>
        <w:gridCol w:w="1970"/>
      </w:tblGrid>
      <w:tr w:rsidR="004E5600" w:rsidRPr="00E43050" w:rsidTr="0064109C">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08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4109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08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64109C" w:rsidRPr="00E43050" w:rsidTr="0064109C">
        <w:trPr>
          <w:trHeight w:val="441"/>
        </w:trPr>
        <w:tc>
          <w:tcPr>
            <w:tcW w:w="1277" w:type="dxa"/>
            <w:tcBorders>
              <w:left w:val="single" w:sz="2" w:space="0" w:color="auto"/>
            </w:tcBorders>
            <w:vAlign w:val="center"/>
          </w:tcPr>
          <w:p w:rsidR="0064109C" w:rsidRDefault="0064109C" w:rsidP="0064109C">
            <w:pPr>
              <w:jc w:val="center"/>
              <w:rPr>
                <w:rFonts w:cs="Arial"/>
                <w:color w:val="000000"/>
                <w:sz w:val="20"/>
                <w:lang w:val="fr-FR"/>
              </w:rPr>
            </w:pPr>
            <w:r>
              <w:rPr>
                <w:rFonts w:cs="Arial"/>
                <w:color w:val="000000"/>
                <w:sz w:val="20"/>
              </w:rPr>
              <w:t>2</w:t>
            </w:r>
          </w:p>
        </w:tc>
        <w:tc>
          <w:tcPr>
            <w:tcW w:w="1134" w:type="dxa"/>
            <w:tcBorders>
              <w:left w:val="single" w:sz="2" w:space="0" w:color="auto"/>
            </w:tcBorders>
            <w:vAlign w:val="center"/>
          </w:tcPr>
          <w:p w:rsidR="0064109C" w:rsidRDefault="0064109C" w:rsidP="0064109C">
            <w:pPr>
              <w:jc w:val="center"/>
              <w:rPr>
                <w:rFonts w:cs="Arial"/>
                <w:color w:val="000000"/>
                <w:sz w:val="20"/>
              </w:rPr>
            </w:pPr>
            <w:r>
              <w:rPr>
                <w:rFonts w:cs="Arial"/>
                <w:color w:val="000000"/>
                <w:sz w:val="20"/>
              </w:rPr>
              <w:t>1</w:t>
            </w:r>
          </w:p>
        </w:tc>
        <w:tc>
          <w:tcPr>
            <w:tcW w:w="1304" w:type="dxa"/>
            <w:vAlign w:val="center"/>
          </w:tcPr>
          <w:p w:rsidR="0064109C" w:rsidRDefault="0064109C" w:rsidP="0064109C">
            <w:pPr>
              <w:jc w:val="center"/>
              <w:rPr>
                <w:rFonts w:cs="Arial"/>
                <w:color w:val="000000"/>
                <w:sz w:val="20"/>
              </w:rPr>
            </w:pPr>
            <w:r>
              <w:rPr>
                <w:rFonts w:cs="Arial"/>
                <w:color w:val="000000"/>
                <w:sz w:val="20"/>
              </w:rPr>
              <w:t>29/05/2017</w:t>
            </w:r>
          </w:p>
        </w:tc>
        <w:tc>
          <w:tcPr>
            <w:tcW w:w="851" w:type="dxa"/>
            <w:vAlign w:val="center"/>
          </w:tcPr>
          <w:p w:rsidR="0064109C" w:rsidRDefault="0064109C" w:rsidP="0064109C">
            <w:pPr>
              <w:jc w:val="center"/>
              <w:rPr>
                <w:rFonts w:cs="Arial"/>
                <w:color w:val="000000"/>
                <w:sz w:val="20"/>
              </w:rPr>
            </w:pPr>
            <w:r>
              <w:rPr>
                <w:rFonts w:cs="Arial"/>
                <w:color w:val="000000"/>
                <w:sz w:val="20"/>
              </w:rPr>
              <w:t>08:48</w:t>
            </w:r>
          </w:p>
        </w:tc>
        <w:tc>
          <w:tcPr>
            <w:tcW w:w="1275" w:type="dxa"/>
            <w:vAlign w:val="center"/>
          </w:tcPr>
          <w:p w:rsidR="0064109C" w:rsidRDefault="0064109C" w:rsidP="0064109C">
            <w:pPr>
              <w:jc w:val="center"/>
              <w:rPr>
                <w:rFonts w:cs="Arial"/>
                <w:color w:val="000000"/>
                <w:sz w:val="20"/>
              </w:rPr>
            </w:pPr>
            <w:r>
              <w:rPr>
                <w:rFonts w:cs="Arial"/>
                <w:color w:val="000000"/>
                <w:sz w:val="20"/>
              </w:rPr>
              <w:t>29/05/2017</w:t>
            </w:r>
          </w:p>
        </w:tc>
        <w:tc>
          <w:tcPr>
            <w:tcW w:w="851" w:type="dxa"/>
            <w:vAlign w:val="center"/>
          </w:tcPr>
          <w:p w:rsidR="0064109C" w:rsidRDefault="0064109C" w:rsidP="0064109C">
            <w:pPr>
              <w:jc w:val="center"/>
              <w:rPr>
                <w:rFonts w:cs="Arial"/>
                <w:color w:val="000000"/>
                <w:sz w:val="20"/>
              </w:rPr>
            </w:pPr>
            <w:r>
              <w:rPr>
                <w:rFonts w:cs="Arial"/>
                <w:color w:val="000000"/>
                <w:sz w:val="20"/>
              </w:rPr>
              <w:t>09:28</w:t>
            </w:r>
          </w:p>
        </w:tc>
        <w:tc>
          <w:tcPr>
            <w:tcW w:w="830" w:type="dxa"/>
            <w:vAlign w:val="center"/>
          </w:tcPr>
          <w:p w:rsidR="0064109C" w:rsidRDefault="0064109C" w:rsidP="0064109C">
            <w:pPr>
              <w:jc w:val="center"/>
              <w:rPr>
                <w:rFonts w:cs="Arial"/>
                <w:color w:val="000000"/>
                <w:sz w:val="20"/>
              </w:rPr>
            </w:pPr>
            <w:r>
              <w:rPr>
                <w:rFonts w:cs="Arial"/>
                <w:color w:val="000000"/>
                <w:sz w:val="20"/>
              </w:rPr>
              <w:t>34,72</w:t>
            </w:r>
          </w:p>
        </w:tc>
        <w:tc>
          <w:tcPr>
            <w:tcW w:w="1477" w:type="dxa"/>
            <w:vAlign w:val="center"/>
          </w:tcPr>
          <w:p w:rsidR="0064109C" w:rsidRDefault="0064109C" w:rsidP="0064109C">
            <w:pPr>
              <w:jc w:val="center"/>
              <w:rPr>
                <w:rFonts w:cs="Arial"/>
                <w:color w:val="000000"/>
                <w:sz w:val="20"/>
              </w:rPr>
            </w:pPr>
            <w:r>
              <w:rPr>
                <w:rFonts w:cs="Arial"/>
                <w:color w:val="000000"/>
                <w:sz w:val="20"/>
              </w:rPr>
              <w:t>13,38</w:t>
            </w:r>
          </w:p>
        </w:tc>
        <w:tc>
          <w:tcPr>
            <w:tcW w:w="2087" w:type="dxa"/>
            <w:vAlign w:val="center"/>
          </w:tcPr>
          <w:p w:rsidR="0064109C" w:rsidRDefault="0064109C" w:rsidP="0064109C">
            <w:pPr>
              <w:jc w:val="center"/>
              <w:rPr>
                <w:rFonts w:cs="Arial"/>
                <w:color w:val="000000"/>
                <w:sz w:val="20"/>
              </w:rPr>
            </w:pPr>
            <w:r>
              <w:rPr>
                <w:rFonts w:cs="Arial"/>
                <w:color w:val="000000"/>
                <w:sz w:val="20"/>
              </w:rPr>
              <w:t>Mahdia</w:t>
            </w:r>
          </w:p>
        </w:tc>
        <w:tc>
          <w:tcPr>
            <w:tcW w:w="1985" w:type="dxa"/>
            <w:vAlign w:val="center"/>
          </w:tcPr>
          <w:p w:rsidR="0064109C" w:rsidRDefault="0064109C" w:rsidP="0064109C">
            <w:pPr>
              <w:jc w:val="center"/>
              <w:rPr>
                <w:rFonts w:cs="Arial"/>
                <w:color w:val="000000"/>
                <w:sz w:val="20"/>
              </w:rPr>
            </w:pPr>
            <w:r>
              <w:rPr>
                <w:rFonts w:cs="Arial"/>
                <w:color w:val="000000"/>
                <w:sz w:val="20"/>
              </w:rPr>
              <w:t>AT000TUN00054</w:t>
            </w:r>
          </w:p>
        </w:tc>
        <w:tc>
          <w:tcPr>
            <w:tcW w:w="1970" w:type="dxa"/>
            <w:vAlign w:val="center"/>
          </w:tcPr>
          <w:p w:rsidR="0064109C" w:rsidRDefault="0064109C" w:rsidP="0064109C">
            <w:pPr>
              <w:jc w:val="center"/>
              <w:rPr>
                <w:rFonts w:cs="Arial"/>
                <w:color w:val="000000"/>
                <w:sz w:val="20"/>
              </w:rPr>
            </w:pPr>
            <w:r>
              <w:rPr>
                <w:rFonts w:cs="Arial"/>
                <w:color w:val="000000"/>
                <w:sz w:val="20"/>
              </w:rPr>
              <w:t>EU.MLT.025-MB</w:t>
            </w:r>
          </w:p>
        </w:tc>
      </w:tr>
      <w:tr w:rsidR="0064109C" w:rsidRPr="00E43050" w:rsidTr="0064109C">
        <w:trPr>
          <w:trHeight w:val="441"/>
        </w:trPr>
        <w:tc>
          <w:tcPr>
            <w:tcW w:w="1277" w:type="dxa"/>
            <w:tcBorders>
              <w:left w:val="single" w:sz="2" w:space="0" w:color="auto"/>
            </w:tcBorders>
            <w:vAlign w:val="center"/>
          </w:tcPr>
          <w:p w:rsidR="0064109C" w:rsidRDefault="0064109C" w:rsidP="0064109C">
            <w:pPr>
              <w:jc w:val="center"/>
              <w:rPr>
                <w:rFonts w:cs="Arial"/>
                <w:color w:val="000000"/>
                <w:sz w:val="20"/>
              </w:rPr>
            </w:pPr>
            <w:r>
              <w:rPr>
                <w:rFonts w:cs="Arial"/>
                <w:color w:val="000000"/>
                <w:sz w:val="20"/>
              </w:rPr>
              <w:t>4</w:t>
            </w:r>
          </w:p>
        </w:tc>
        <w:tc>
          <w:tcPr>
            <w:tcW w:w="1134" w:type="dxa"/>
            <w:tcBorders>
              <w:left w:val="single" w:sz="2" w:space="0" w:color="auto"/>
            </w:tcBorders>
            <w:vAlign w:val="center"/>
          </w:tcPr>
          <w:p w:rsidR="0064109C" w:rsidRDefault="0064109C" w:rsidP="0064109C">
            <w:pPr>
              <w:jc w:val="center"/>
              <w:rPr>
                <w:rFonts w:cs="Arial"/>
                <w:color w:val="000000"/>
                <w:sz w:val="20"/>
              </w:rPr>
            </w:pPr>
            <w:r>
              <w:rPr>
                <w:rFonts w:cs="Arial"/>
                <w:color w:val="000000"/>
                <w:sz w:val="20"/>
              </w:rPr>
              <w:t>2</w:t>
            </w:r>
          </w:p>
        </w:tc>
        <w:tc>
          <w:tcPr>
            <w:tcW w:w="1304" w:type="dxa"/>
            <w:vAlign w:val="center"/>
          </w:tcPr>
          <w:p w:rsidR="0064109C" w:rsidRDefault="0064109C" w:rsidP="0064109C">
            <w:pPr>
              <w:jc w:val="center"/>
              <w:rPr>
                <w:rFonts w:cs="Arial"/>
                <w:color w:val="000000"/>
                <w:sz w:val="20"/>
              </w:rPr>
            </w:pPr>
            <w:r>
              <w:rPr>
                <w:rFonts w:cs="Arial"/>
                <w:color w:val="000000"/>
                <w:sz w:val="20"/>
              </w:rPr>
              <w:t>03/06/2017</w:t>
            </w:r>
          </w:p>
        </w:tc>
        <w:tc>
          <w:tcPr>
            <w:tcW w:w="851" w:type="dxa"/>
            <w:vAlign w:val="center"/>
          </w:tcPr>
          <w:p w:rsidR="0064109C" w:rsidRDefault="0064109C" w:rsidP="0064109C">
            <w:pPr>
              <w:jc w:val="center"/>
              <w:rPr>
                <w:rFonts w:cs="Arial"/>
                <w:color w:val="000000"/>
                <w:sz w:val="20"/>
              </w:rPr>
            </w:pPr>
            <w:r>
              <w:rPr>
                <w:rFonts w:cs="Arial"/>
                <w:color w:val="000000"/>
                <w:sz w:val="20"/>
              </w:rPr>
              <w:t>11:16</w:t>
            </w:r>
          </w:p>
        </w:tc>
        <w:tc>
          <w:tcPr>
            <w:tcW w:w="1275" w:type="dxa"/>
            <w:vAlign w:val="center"/>
          </w:tcPr>
          <w:p w:rsidR="0064109C" w:rsidRDefault="0064109C" w:rsidP="0064109C">
            <w:pPr>
              <w:jc w:val="center"/>
              <w:rPr>
                <w:rFonts w:cs="Arial"/>
                <w:color w:val="000000"/>
                <w:sz w:val="20"/>
              </w:rPr>
            </w:pPr>
            <w:r>
              <w:rPr>
                <w:rFonts w:cs="Arial"/>
                <w:color w:val="000000"/>
                <w:sz w:val="20"/>
              </w:rPr>
              <w:t>03/06/2017</w:t>
            </w:r>
          </w:p>
        </w:tc>
        <w:tc>
          <w:tcPr>
            <w:tcW w:w="851" w:type="dxa"/>
            <w:vAlign w:val="center"/>
          </w:tcPr>
          <w:p w:rsidR="0064109C" w:rsidRDefault="0064109C" w:rsidP="0064109C">
            <w:pPr>
              <w:jc w:val="center"/>
              <w:rPr>
                <w:rFonts w:cs="Arial"/>
                <w:color w:val="000000"/>
                <w:sz w:val="20"/>
              </w:rPr>
            </w:pPr>
            <w:r>
              <w:rPr>
                <w:rFonts w:cs="Arial"/>
                <w:color w:val="000000"/>
                <w:sz w:val="20"/>
              </w:rPr>
              <w:t>11:40</w:t>
            </w:r>
          </w:p>
        </w:tc>
        <w:tc>
          <w:tcPr>
            <w:tcW w:w="830" w:type="dxa"/>
            <w:vAlign w:val="center"/>
          </w:tcPr>
          <w:p w:rsidR="0064109C" w:rsidRDefault="0064109C" w:rsidP="0064109C">
            <w:pPr>
              <w:jc w:val="center"/>
              <w:rPr>
                <w:rFonts w:cs="Arial"/>
                <w:color w:val="000000"/>
                <w:sz w:val="20"/>
              </w:rPr>
            </w:pPr>
            <w:r>
              <w:rPr>
                <w:rFonts w:cs="Arial"/>
                <w:color w:val="000000"/>
                <w:sz w:val="20"/>
              </w:rPr>
              <w:t>35,28</w:t>
            </w:r>
          </w:p>
        </w:tc>
        <w:tc>
          <w:tcPr>
            <w:tcW w:w="1477" w:type="dxa"/>
            <w:vAlign w:val="center"/>
          </w:tcPr>
          <w:p w:rsidR="0064109C" w:rsidRDefault="0064109C" w:rsidP="0064109C">
            <w:pPr>
              <w:jc w:val="center"/>
              <w:rPr>
                <w:rFonts w:cs="Arial"/>
                <w:color w:val="000000"/>
                <w:sz w:val="20"/>
              </w:rPr>
            </w:pPr>
            <w:r>
              <w:rPr>
                <w:rFonts w:cs="Arial"/>
                <w:color w:val="000000"/>
                <w:sz w:val="20"/>
              </w:rPr>
              <w:t>13,40</w:t>
            </w:r>
          </w:p>
        </w:tc>
        <w:tc>
          <w:tcPr>
            <w:tcW w:w="2087" w:type="dxa"/>
            <w:vAlign w:val="center"/>
          </w:tcPr>
          <w:p w:rsidR="0064109C" w:rsidRDefault="0064109C" w:rsidP="0064109C">
            <w:pPr>
              <w:jc w:val="center"/>
              <w:rPr>
                <w:rFonts w:cs="Arial"/>
                <w:color w:val="000000"/>
                <w:sz w:val="20"/>
              </w:rPr>
            </w:pPr>
            <w:r>
              <w:rPr>
                <w:rFonts w:cs="Arial"/>
                <w:color w:val="000000"/>
                <w:sz w:val="20"/>
              </w:rPr>
              <w:t>SELMEN</w:t>
            </w:r>
          </w:p>
        </w:tc>
        <w:tc>
          <w:tcPr>
            <w:tcW w:w="1985" w:type="dxa"/>
            <w:vAlign w:val="center"/>
          </w:tcPr>
          <w:p w:rsidR="0064109C" w:rsidRDefault="0064109C" w:rsidP="0064109C">
            <w:pPr>
              <w:jc w:val="center"/>
              <w:rPr>
                <w:rFonts w:cs="Arial"/>
                <w:color w:val="000000"/>
                <w:sz w:val="20"/>
              </w:rPr>
            </w:pPr>
            <w:r>
              <w:rPr>
                <w:rFonts w:cs="Arial"/>
                <w:color w:val="000000"/>
                <w:sz w:val="20"/>
              </w:rPr>
              <w:t>AT000TUN00055</w:t>
            </w:r>
          </w:p>
        </w:tc>
        <w:tc>
          <w:tcPr>
            <w:tcW w:w="1970" w:type="dxa"/>
            <w:vAlign w:val="center"/>
          </w:tcPr>
          <w:p w:rsidR="0064109C" w:rsidRDefault="0064109C" w:rsidP="0064109C">
            <w:pPr>
              <w:jc w:val="center"/>
              <w:rPr>
                <w:rFonts w:cs="Arial"/>
                <w:color w:val="000000"/>
                <w:sz w:val="20"/>
              </w:rPr>
            </w:pPr>
            <w:r>
              <w:rPr>
                <w:rFonts w:cs="Arial"/>
                <w:color w:val="000000"/>
                <w:sz w:val="20"/>
              </w:rPr>
              <w:t>EU.MLT.011.MB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163B9F" w:rsidRDefault="00163B9F" w:rsidP="00163B9F">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64109C">
        <w:rPr>
          <w:rFonts w:cs="Arial"/>
          <w:sz w:val="20"/>
          <w:lang w:val="fr-FR"/>
        </w:rPr>
        <w:t>L’observateur n’a pas été en mesure de fournir une estimation de la quantité transférée à la suite du transfert n°1 (voir section 6 – PNC). De ce fait, un transfert de contrôle a été réalisé par la suite</w:t>
      </w:r>
      <w:r w:rsidR="006F01BC">
        <w:rPr>
          <w:rFonts w:cs="Arial"/>
          <w:sz w:val="20"/>
          <w:lang w:val="fr-FR"/>
        </w:rPr>
        <w:t>, le 30/05/2017</w:t>
      </w:r>
      <w:r w:rsidR="0064109C">
        <w:rPr>
          <w:rFonts w:cs="Arial"/>
          <w:sz w:val="20"/>
          <w:lang w:val="fr-FR"/>
        </w:rPr>
        <w:t xml:space="preserve"> (voir tableau suivant).</w:t>
      </w:r>
    </w:p>
    <w:p w:rsidR="00DD08F0" w:rsidRPr="00DD08F0" w:rsidRDefault="00DD08F0" w:rsidP="00DD08F0">
      <w:pPr>
        <w:rPr>
          <w:rFonts w:cs="Arial"/>
          <w:sz w:val="20"/>
          <w:lang w:val="fr-FR"/>
        </w:rPr>
      </w:pPr>
    </w:p>
    <w:p w:rsidR="00DD08F0" w:rsidRPr="00DD08F0" w:rsidRDefault="0064109C" w:rsidP="00DD08F0">
      <w:pPr>
        <w:rPr>
          <w:rFonts w:cs="Arial"/>
          <w:sz w:val="20"/>
          <w:lang w:val="fr-FR"/>
        </w:rPr>
      </w:pPr>
      <w:r>
        <w:rPr>
          <w:rFonts w:cs="Arial"/>
          <w:sz w:val="20"/>
          <w:lang w:val="fr-FR"/>
        </w:rPr>
        <w:t xml:space="preserve">Lors du transfert </w:t>
      </w:r>
      <w:r w:rsidR="006F01BC">
        <w:rPr>
          <w:rFonts w:cs="Arial"/>
          <w:sz w:val="20"/>
          <w:lang w:val="fr-FR"/>
        </w:rPr>
        <w:t>n°</w:t>
      </w:r>
      <w:r>
        <w:rPr>
          <w:rFonts w:cs="Arial"/>
          <w:sz w:val="20"/>
          <w:lang w:val="fr-FR"/>
        </w:rPr>
        <w:t>2, seul une partie de la capture a été transférée dans la cage. L’autre partie a été remise à l’eau depuis la senne du navire en raison de l’atteinte du quota du groupe 2017-002.</w:t>
      </w: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742"/>
        <w:gridCol w:w="1384"/>
        <w:gridCol w:w="851"/>
        <w:gridCol w:w="1256"/>
        <w:gridCol w:w="870"/>
        <w:gridCol w:w="1984"/>
        <w:gridCol w:w="2127"/>
        <w:gridCol w:w="1933"/>
      </w:tblGrid>
      <w:tr w:rsidR="0090362F" w:rsidTr="00E41B27">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23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93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E41B27">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742"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384"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87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64109C" w:rsidTr="00E41B27">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lang w:val="fr-FR"/>
              </w:rPr>
            </w:pPr>
            <w:r>
              <w:rPr>
                <w:rFonts w:cs="Arial"/>
                <w:color w:val="000000"/>
                <w:sz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1</w:t>
            </w:r>
          </w:p>
        </w:tc>
        <w:tc>
          <w:tcPr>
            <w:tcW w:w="1305"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30/05/2017</w:t>
            </w:r>
          </w:p>
        </w:tc>
        <w:tc>
          <w:tcPr>
            <w:tcW w:w="742"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09:22</w:t>
            </w:r>
          </w:p>
        </w:tc>
        <w:tc>
          <w:tcPr>
            <w:tcW w:w="1384"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30/05/2017</w:t>
            </w:r>
          </w:p>
        </w:tc>
        <w:tc>
          <w:tcPr>
            <w:tcW w:w="851"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10:22</w:t>
            </w:r>
          </w:p>
        </w:tc>
        <w:tc>
          <w:tcPr>
            <w:tcW w:w="1256"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34,72</w:t>
            </w:r>
          </w:p>
        </w:tc>
        <w:tc>
          <w:tcPr>
            <w:tcW w:w="870" w:type="dxa"/>
            <w:tcBorders>
              <w:top w:val="single" w:sz="4" w:space="0" w:color="auto"/>
              <w:left w:val="single" w:sz="4" w:space="0" w:color="auto"/>
              <w:bottom w:val="single" w:sz="4" w:space="0" w:color="auto"/>
              <w:right w:val="single" w:sz="4" w:space="0" w:color="auto"/>
            </w:tcBorders>
            <w:vAlign w:val="center"/>
          </w:tcPr>
          <w:p w:rsidR="0064109C" w:rsidRDefault="0064109C" w:rsidP="0064109C">
            <w:pPr>
              <w:jc w:val="center"/>
              <w:rPr>
                <w:rFonts w:cs="Arial"/>
                <w:color w:val="000000"/>
                <w:sz w:val="20"/>
              </w:rPr>
            </w:pPr>
            <w:r>
              <w:rPr>
                <w:rFonts w:cs="Arial"/>
                <w:color w:val="000000"/>
                <w:sz w:val="20"/>
              </w:rPr>
              <w:t>13,33</w:t>
            </w:r>
          </w:p>
        </w:tc>
        <w:tc>
          <w:tcPr>
            <w:tcW w:w="1984" w:type="dxa"/>
            <w:tcBorders>
              <w:top w:val="single" w:sz="4" w:space="0" w:color="auto"/>
              <w:left w:val="single" w:sz="4" w:space="0" w:color="auto"/>
              <w:bottom w:val="single" w:sz="4" w:space="0" w:color="auto"/>
              <w:right w:val="single" w:sz="4" w:space="0" w:color="auto"/>
            </w:tcBorders>
            <w:vAlign w:val="center"/>
          </w:tcPr>
          <w:p w:rsidR="0064109C" w:rsidRDefault="006F01BC" w:rsidP="0064109C">
            <w:pPr>
              <w:jc w:val="center"/>
              <w:rPr>
                <w:rFonts w:cs="Arial"/>
                <w:color w:val="000000"/>
                <w:sz w:val="20"/>
              </w:rPr>
            </w:pPr>
            <w:r>
              <w:rPr>
                <w:rFonts w:cs="Arial"/>
                <w:color w:val="000000"/>
                <w:sz w:val="20"/>
              </w:rPr>
              <w:t>TRITON</w:t>
            </w:r>
          </w:p>
        </w:tc>
        <w:tc>
          <w:tcPr>
            <w:tcW w:w="2127" w:type="dxa"/>
            <w:tcBorders>
              <w:top w:val="single" w:sz="4" w:space="0" w:color="auto"/>
              <w:left w:val="single" w:sz="4" w:space="0" w:color="auto"/>
              <w:bottom w:val="single" w:sz="4" w:space="0" w:color="auto"/>
              <w:right w:val="single" w:sz="4" w:space="0" w:color="auto"/>
            </w:tcBorders>
            <w:vAlign w:val="center"/>
          </w:tcPr>
          <w:p w:rsidR="0064109C" w:rsidRDefault="006F01BC" w:rsidP="0064109C">
            <w:pPr>
              <w:jc w:val="center"/>
              <w:rPr>
                <w:rFonts w:cs="Arial"/>
                <w:color w:val="000000"/>
                <w:sz w:val="20"/>
              </w:rPr>
            </w:pPr>
            <w:r w:rsidRPr="006F01BC">
              <w:rPr>
                <w:rFonts w:cs="Arial"/>
                <w:color w:val="000000"/>
                <w:sz w:val="20"/>
              </w:rPr>
              <w:t>AT000TUN00588</w:t>
            </w:r>
          </w:p>
        </w:tc>
        <w:tc>
          <w:tcPr>
            <w:tcW w:w="1933" w:type="dxa"/>
            <w:tcBorders>
              <w:top w:val="single" w:sz="4" w:space="0" w:color="auto"/>
              <w:left w:val="single" w:sz="4" w:space="0" w:color="auto"/>
              <w:bottom w:val="single" w:sz="4" w:space="0" w:color="auto"/>
              <w:right w:val="single" w:sz="4" w:space="0" w:color="auto"/>
            </w:tcBorders>
            <w:vAlign w:val="center"/>
          </w:tcPr>
          <w:p w:rsidR="0064109C" w:rsidRDefault="0064109C" w:rsidP="006F01BC">
            <w:pPr>
              <w:jc w:val="center"/>
              <w:rPr>
                <w:rFonts w:cs="Arial"/>
                <w:color w:val="000000"/>
                <w:sz w:val="20"/>
              </w:rPr>
            </w:pPr>
            <w:r>
              <w:rPr>
                <w:rFonts w:cs="Arial"/>
                <w:color w:val="000000"/>
                <w:sz w:val="20"/>
              </w:rPr>
              <w:t>EU.MLT.0</w:t>
            </w:r>
            <w:r w:rsidR="006F01BC">
              <w:rPr>
                <w:rFonts w:cs="Arial"/>
                <w:color w:val="000000"/>
                <w:sz w:val="20"/>
              </w:rPr>
              <w:t>30</w:t>
            </w:r>
            <w:r>
              <w:rPr>
                <w:rFonts w:cs="Arial"/>
                <w:color w:val="000000"/>
                <w:sz w:val="20"/>
              </w:rPr>
              <w:t>-MB</w:t>
            </w: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Pr="006F01BC" w:rsidRDefault="006F01BC" w:rsidP="00B05F96">
      <w:pPr>
        <w:pStyle w:val="BodyText"/>
        <w:rPr>
          <w:rFonts w:cs="Arial"/>
          <w:sz w:val="20"/>
          <w:lang w:val="fr-FR"/>
        </w:rPr>
      </w:pPr>
      <w:r w:rsidRPr="006F01BC">
        <w:rPr>
          <w:rFonts w:cs="Arial"/>
          <w:sz w:val="20"/>
          <w:lang w:val="fr-FR"/>
        </w:rPr>
        <w:t>Le transfert de contrôle a été réalisé avec le numéro d’autorisation TUN2017-AUT011.</w:t>
      </w:r>
    </w:p>
    <w:p w:rsidR="006F01BC" w:rsidRDefault="006F01BC"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13330E"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64109C" w:rsidRPr="00DD08F0" w:rsidTr="002A472F">
        <w:trPr>
          <w:trHeight w:val="401"/>
        </w:trPr>
        <w:tc>
          <w:tcPr>
            <w:tcW w:w="1242" w:type="dxa"/>
            <w:vAlign w:val="center"/>
          </w:tcPr>
          <w:p w:rsidR="0064109C" w:rsidRDefault="0064109C" w:rsidP="0064109C">
            <w:pPr>
              <w:jc w:val="center"/>
              <w:rPr>
                <w:rFonts w:cs="Arial"/>
                <w:color w:val="000000"/>
                <w:sz w:val="20"/>
                <w:lang w:val="fr-FR"/>
              </w:rPr>
            </w:pPr>
            <w:r>
              <w:rPr>
                <w:rFonts w:cs="Arial"/>
                <w:color w:val="000000"/>
                <w:sz w:val="20"/>
              </w:rPr>
              <w:t>2</w:t>
            </w:r>
          </w:p>
        </w:tc>
        <w:tc>
          <w:tcPr>
            <w:tcW w:w="1276" w:type="dxa"/>
            <w:vAlign w:val="center"/>
          </w:tcPr>
          <w:p w:rsidR="0064109C" w:rsidRDefault="0064109C" w:rsidP="0064109C">
            <w:pPr>
              <w:jc w:val="center"/>
              <w:rPr>
                <w:rFonts w:cs="Arial"/>
                <w:color w:val="000000"/>
                <w:sz w:val="20"/>
              </w:rPr>
            </w:pPr>
            <w:r>
              <w:rPr>
                <w:rFonts w:cs="Arial"/>
                <w:color w:val="000000"/>
                <w:sz w:val="20"/>
              </w:rPr>
              <w:t>1</w:t>
            </w:r>
          </w:p>
        </w:tc>
        <w:tc>
          <w:tcPr>
            <w:tcW w:w="1701" w:type="dxa"/>
            <w:vAlign w:val="center"/>
          </w:tcPr>
          <w:p w:rsidR="0064109C" w:rsidRDefault="0064109C" w:rsidP="0064109C">
            <w:pPr>
              <w:jc w:val="center"/>
              <w:rPr>
                <w:rFonts w:cs="Arial"/>
                <w:color w:val="000000"/>
                <w:sz w:val="20"/>
              </w:rPr>
            </w:pPr>
            <w:r>
              <w:rPr>
                <w:rFonts w:cs="Arial"/>
                <w:color w:val="000000"/>
                <w:sz w:val="20"/>
              </w:rPr>
              <w:t>Oui</w:t>
            </w:r>
          </w:p>
        </w:tc>
        <w:tc>
          <w:tcPr>
            <w:tcW w:w="1701" w:type="dxa"/>
            <w:vAlign w:val="center"/>
          </w:tcPr>
          <w:p w:rsidR="0064109C" w:rsidRDefault="0064109C" w:rsidP="0064109C">
            <w:pPr>
              <w:jc w:val="center"/>
              <w:rPr>
                <w:rFonts w:cs="Arial"/>
                <w:color w:val="000000"/>
                <w:sz w:val="20"/>
              </w:rPr>
            </w:pPr>
            <w:r>
              <w:rPr>
                <w:rFonts w:cs="Arial"/>
                <w:color w:val="000000"/>
                <w:sz w:val="20"/>
              </w:rPr>
              <w:t>3</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2551" w:type="dxa"/>
            <w:vAlign w:val="center"/>
          </w:tcPr>
          <w:p w:rsidR="0064109C" w:rsidRDefault="0064109C" w:rsidP="0064109C">
            <w:pPr>
              <w:jc w:val="center"/>
              <w:rPr>
                <w:rFonts w:cs="Arial"/>
                <w:color w:val="000000"/>
                <w:sz w:val="20"/>
              </w:rPr>
            </w:pPr>
            <w:r>
              <w:rPr>
                <w:rFonts w:cs="Arial"/>
                <w:color w:val="000000"/>
                <w:sz w:val="20"/>
              </w:rPr>
              <w:t>Non</w:t>
            </w:r>
          </w:p>
        </w:tc>
      </w:tr>
      <w:tr w:rsidR="0064109C" w:rsidRPr="00DD08F0" w:rsidTr="002A472F">
        <w:trPr>
          <w:trHeight w:val="401"/>
        </w:trPr>
        <w:tc>
          <w:tcPr>
            <w:tcW w:w="1242" w:type="dxa"/>
            <w:vAlign w:val="center"/>
          </w:tcPr>
          <w:p w:rsidR="0064109C" w:rsidRDefault="0064109C" w:rsidP="0064109C">
            <w:pPr>
              <w:jc w:val="center"/>
              <w:rPr>
                <w:rFonts w:cs="Arial"/>
                <w:color w:val="000000"/>
                <w:sz w:val="20"/>
              </w:rPr>
            </w:pPr>
            <w:r>
              <w:rPr>
                <w:rFonts w:cs="Arial"/>
                <w:color w:val="000000"/>
                <w:sz w:val="20"/>
              </w:rPr>
              <w:t>4</w:t>
            </w:r>
          </w:p>
        </w:tc>
        <w:tc>
          <w:tcPr>
            <w:tcW w:w="1276" w:type="dxa"/>
            <w:vAlign w:val="center"/>
          </w:tcPr>
          <w:p w:rsidR="0064109C" w:rsidRDefault="0064109C" w:rsidP="0064109C">
            <w:pPr>
              <w:jc w:val="center"/>
              <w:rPr>
                <w:rFonts w:cs="Arial"/>
                <w:color w:val="000000"/>
                <w:sz w:val="20"/>
              </w:rPr>
            </w:pPr>
            <w:r>
              <w:rPr>
                <w:rFonts w:cs="Arial"/>
                <w:color w:val="000000"/>
                <w:sz w:val="20"/>
              </w:rPr>
              <w:t>2</w:t>
            </w:r>
          </w:p>
        </w:tc>
        <w:tc>
          <w:tcPr>
            <w:tcW w:w="1701" w:type="dxa"/>
            <w:vAlign w:val="center"/>
          </w:tcPr>
          <w:p w:rsidR="0064109C" w:rsidRDefault="0064109C" w:rsidP="0064109C">
            <w:pPr>
              <w:jc w:val="center"/>
              <w:rPr>
                <w:rFonts w:cs="Arial"/>
                <w:color w:val="000000"/>
                <w:sz w:val="20"/>
              </w:rPr>
            </w:pPr>
            <w:r>
              <w:rPr>
                <w:rFonts w:cs="Arial"/>
                <w:color w:val="000000"/>
                <w:sz w:val="20"/>
              </w:rPr>
              <w:t>Oui</w:t>
            </w:r>
          </w:p>
        </w:tc>
        <w:tc>
          <w:tcPr>
            <w:tcW w:w="1701" w:type="dxa"/>
            <w:vAlign w:val="center"/>
          </w:tcPr>
          <w:p w:rsidR="0064109C" w:rsidRDefault="0064109C" w:rsidP="0064109C">
            <w:pPr>
              <w:jc w:val="center"/>
              <w:rPr>
                <w:rFonts w:cs="Arial"/>
                <w:color w:val="000000"/>
                <w:sz w:val="20"/>
              </w:rPr>
            </w:pPr>
            <w:r>
              <w:rPr>
                <w:rFonts w:cs="Arial"/>
                <w:color w:val="000000"/>
                <w:sz w:val="20"/>
              </w:rPr>
              <w:t>3</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2551" w:type="dxa"/>
            <w:vAlign w:val="center"/>
          </w:tcPr>
          <w:p w:rsidR="0064109C" w:rsidRDefault="0064109C" w:rsidP="0064109C">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2D0971" w:rsidRPr="00DD4EA3">
        <w:rPr>
          <w:rFonts w:cs="Arial"/>
          <w:sz w:val="20"/>
          <w:lang w:val="fr-FR"/>
        </w:rPr>
        <w:t xml:space="preserve"> </w:t>
      </w:r>
      <w:r w:rsidR="0064109C">
        <w:rPr>
          <w:rFonts w:cs="Arial"/>
          <w:sz w:val="20"/>
          <w:lang w:val="fr-FR"/>
        </w:rPr>
        <w:t>Bien que conforme aux exigences de la recommandation 14-04, la qualité de la vidéo du transfert 1 n’a pas permis à l’observateur de fournir une estimation. Les détails sont fournis dans la section 6 – PNC. Un transfert de contrôle a été réalisé par</w:t>
      </w:r>
      <w:r w:rsidR="006F01BC">
        <w:rPr>
          <w:rFonts w:cs="Arial"/>
          <w:sz w:val="20"/>
          <w:lang w:val="fr-FR"/>
        </w:rPr>
        <w:t xml:space="preserve"> la suite pour cette opération.</w:t>
      </w:r>
    </w:p>
    <w:p w:rsidR="0064109C" w:rsidRDefault="0064109C" w:rsidP="002A472F">
      <w:pPr>
        <w:rPr>
          <w:rFonts w:cs="Arial"/>
          <w:sz w:val="20"/>
          <w:lang w:val="fr-FR"/>
        </w:rPr>
      </w:pPr>
    </w:p>
    <w:p w:rsidR="0064109C" w:rsidRDefault="0064109C" w:rsidP="002A472F">
      <w:pPr>
        <w:rPr>
          <w:rFonts w:cs="Arial"/>
          <w:sz w:val="20"/>
          <w:lang w:val="fr-FR"/>
        </w:rPr>
      </w:pPr>
      <w:r>
        <w:rPr>
          <w:rFonts w:cs="Arial"/>
          <w:sz w:val="20"/>
          <w:lang w:val="fr-FR"/>
        </w:rPr>
        <w:t>Concernant le deuxième transfert, la vidéo fournie était d’une qualité suffisante pour réaliser l’estimation.</w:t>
      </w:r>
    </w:p>
    <w:p w:rsidR="0064109C" w:rsidRDefault="0064109C"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lastRenderedPageBreak/>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13330E"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6" w:type="dxa"/>
            <w:vAlign w:val="center"/>
          </w:tcPr>
          <w:p w:rsidR="0064109C" w:rsidRDefault="0064109C" w:rsidP="0064109C">
            <w:pPr>
              <w:jc w:val="center"/>
              <w:rPr>
                <w:rFonts w:cs="Arial"/>
                <w:color w:val="000000"/>
                <w:sz w:val="20"/>
              </w:rPr>
            </w:pPr>
            <w:r>
              <w:rPr>
                <w:rFonts w:cs="Arial"/>
                <w:color w:val="000000"/>
                <w:sz w:val="20"/>
              </w:rPr>
              <w:t>1</w:t>
            </w:r>
          </w:p>
        </w:tc>
        <w:tc>
          <w:tcPr>
            <w:tcW w:w="1701" w:type="dxa"/>
            <w:vAlign w:val="center"/>
          </w:tcPr>
          <w:p w:rsidR="0064109C" w:rsidRDefault="0064109C" w:rsidP="0064109C">
            <w:pPr>
              <w:jc w:val="center"/>
              <w:rPr>
                <w:rFonts w:cs="Arial"/>
                <w:color w:val="000000"/>
                <w:sz w:val="20"/>
              </w:rPr>
            </w:pPr>
            <w:r>
              <w:rPr>
                <w:rFonts w:cs="Arial"/>
                <w:color w:val="000000"/>
                <w:sz w:val="20"/>
              </w:rPr>
              <w:t>Oui</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2551" w:type="dxa"/>
            <w:vAlign w:val="center"/>
          </w:tcPr>
          <w:p w:rsidR="0064109C" w:rsidRDefault="0064109C" w:rsidP="0064109C">
            <w:pPr>
              <w:jc w:val="center"/>
              <w:rPr>
                <w:rFonts w:cs="Arial"/>
                <w:color w:val="000000"/>
                <w:sz w:val="20"/>
              </w:rPr>
            </w:pPr>
            <w:r>
              <w:rPr>
                <w:rFonts w:cs="Arial"/>
                <w:color w:val="000000"/>
                <w:sz w:val="20"/>
              </w:rPr>
              <w:t>Oui</w:t>
            </w: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64109C" w:rsidP="0012550F">
      <w:pPr>
        <w:pStyle w:val="BodyText"/>
        <w:rPr>
          <w:rFonts w:cs="Arial"/>
          <w:sz w:val="20"/>
          <w:lang w:val="fr-FR"/>
        </w:rPr>
      </w:pPr>
      <w:r>
        <w:rPr>
          <w:rFonts w:cs="Arial"/>
          <w:sz w:val="20"/>
          <w:lang w:val="fr-FR"/>
        </w:rPr>
        <w:t>La vidéo transmise suite à cette opération a permis à l’observateur de fournir une estimation.</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64109C" w:rsidRPr="00E43050" w:rsidTr="0033444D">
        <w:trPr>
          <w:trHeight w:val="432"/>
        </w:trPr>
        <w:tc>
          <w:tcPr>
            <w:tcW w:w="1383" w:type="dxa"/>
            <w:vAlign w:val="center"/>
          </w:tcPr>
          <w:p w:rsidR="0064109C" w:rsidRDefault="0064109C" w:rsidP="0064109C">
            <w:pPr>
              <w:jc w:val="center"/>
              <w:rPr>
                <w:rFonts w:cs="Arial"/>
                <w:color w:val="000000"/>
                <w:sz w:val="20"/>
                <w:lang w:val="fr-FR"/>
              </w:rPr>
            </w:pPr>
            <w:r>
              <w:rPr>
                <w:rFonts w:cs="Arial"/>
                <w:color w:val="000000"/>
                <w:sz w:val="20"/>
              </w:rPr>
              <w:t>1</w:t>
            </w:r>
          </w:p>
        </w:tc>
        <w:tc>
          <w:tcPr>
            <w:tcW w:w="1419" w:type="dxa"/>
            <w:vAlign w:val="center"/>
          </w:tcPr>
          <w:p w:rsidR="0064109C" w:rsidRDefault="0064109C" w:rsidP="0064109C">
            <w:pPr>
              <w:jc w:val="center"/>
              <w:rPr>
                <w:rFonts w:cs="Arial"/>
                <w:color w:val="000000"/>
                <w:sz w:val="20"/>
              </w:rPr>
            </w:pPr>
            <w:r>
              <w:rPr>
                <w:rFonts w:cs="Arial"/>
                <w:color w:val="000000"/>
                <w:sz w:val="20"/>
              </w:rPr>
              <w:t>1</w:t>
            </w:r>
          </w:p>
        </w:tc>
        <w:tc>
          <w:tcPr>
            <w:tcW w:w="1419" w:type="dxa"/>
            <w:vAlign w:val="center"/>
          </w:tcPr>
          <w:p w:rsidR="0064109C" w:rsidRDefault="0064109C" w:rsidP="0064109C">
            <w:pPr>
              <w:jc w:val="center"/>
              <w:rPr>
                <w:rFonts w:cs="Arial"/>
                <w:color w:val="000000"/>
                <w:sz w:val="20"/>
              </w:rPr>
            </w:pPr>
            <w:r>
              <w:rPr>
                <w:rFonts w:cs="Arial"/>
                <w:color w:val="000000"/>
                <w:sz w:val="20"/>
              </w:rPr>
              <w:t>2</w:t>
            </w:r>
          </w:p>
        </w:tc>
        <w:tc>
          <w:tcPr>
            <w:tcW w:w="3118" w:type="dxa"/>
            <w:vAlign w:val="center"/>
          </w:tcPr>
          <w:p w:rsidR="0064109C" w:rsidRDefault="0064109C" w:rsidP="0064109C">
            <w:pPr>
              <w:jc w:val="center"/>
              <w:rPr>
                <w:rFonts w:cs="Arial"/>
                <w:color w:val="000000"/>
                <w:sz w:val="20"/>
              </w:rPr>
            </w:pPr>
            <w:r>
              <w:rPr>
                <w:rFonts w:cs="Arial"/>
                <w:color w:val="000000"/>
                <w:sz w:val="20"/>
              </w:rPr>
              <w:t>TUN-2017/007/ITD</w:t>
            </w:r>
          </w:p>
        </w:tc>
        <w:tc>
          <w:tcPr>
            <w:tcW w:w="1701" w:type="dxa"/>
            <w:vAlign w:val="center"/>
          </w:tcPr>
          <w:p w:rsidR="0064109C" w:rsidRDefault="0064109C" w:rsidP="0064109C">
            <w:pPr>
              <w:jc w:val="center"/>
              <w:rPr>
                <w:rFonts w:cs="Arial"/>
                <w:color w:val="000000"/>
                <w:sz w:val="20"/>
              </w:rPr>
            </w:pPr>
            <w:r>
              <w:rPr>
                <w:rFonts w:cs="Arial"/>
                <w:color w:val="000000"/>
                <w:sz w:val="20"/>
              </w:rPr>
              <w:t>1600</w:t>
            </w:r>
          </w:p>
        </w:tc>
        <w:tc>
          <w:tcPr>
            <w:tcW w:w="1559" w:type="dxa"/>
            <w:vAlign w:val="center"/>
          </w:tcPr>
          <w:p w:rsidR="0064109C" w:rsidRDefault="0064109C" w:rsidP="0064109C">
            <w:pPr>
              <w:jc w:val="center"/>
              <w:rPr>
                <w:rFonts w:cs="Arial"/>
                <w:color w:val="000000"/>
                <w:sz w:val="20"/>
              </w:rPr>
            </w:pPr>
            <w:r>
              <w:rPr>
                <w:rFonts w:cs="Arial"/>
                <w:color w:val="000000"/>
                <w:sz w:val="20"/>
              </w:rPr>
              <w:t>144000</w:t>
            </w:r>
          </w:p>
        </w:tc>
        <w:tc>
          <w:tcPr>
            <w:tcW w:w="1843" w:type="dxa"/>
            <w:vAlign w:val="center"/>
          </w:tcPr>
          <w:p w:rsidR="0064109C" w:rsidRDefault="0064109C" w:rsidP="0064109C">
            <w:pPr>
              <w:jc w:val="center"/>
              <w:rPr>
                <w:rFonts w:cs="Arial"/>
                <w:color w:val="000000"/>
                <w:sz w:val="20"/>
              </w:rPr>
            </w:pPr>
            <w:r>
              <w:rPr>
                <w:rFonts w:cs="Arial"/>
                <w:color w:val="000000"/>
                <w:sz w:val="20"/>
              </w:rPr>
              <w:t>1758</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r>
      <w:tr w:rsidR="0064109C" w:rsidRPr="00E43050" w:rsidTr="0033444D">
        <w:trPr>
          <w:trHeight w:val="432"/>
        </w:trPr>
        <w:tc>
          <w:tcPr>
            <w:tcW w:w="1383" w:type="dxa"/>
            <w:vAlign w:val="center"/>
          </w:tcPr>
          <w:p w:rsidR="0064109C" w:rsidRDefault="0064109C" w:rsidP="0064109C">
            <w:pPr>
              <w:jc w:val="center"/>
              <w:rPr>
                <w:rFonts w:cs="Arial"/>
                <w:color w:val="000000"/>
                <w:sz w:val="20"/>
              </w:rPr>
            </w:pPr>
            <w:r>
              <w:rPr>
                <w:rFonts w:cs="Arial"/>
                <w:color w:val="000000"/>
                <w:sz w:val="20"/>
              </w:rPr>
              <w:t>2</w:t>
            </w:r>
          </w:p>
        </w:tc>
        <w:tc>
          <w:tcPr>
            <w:tcW w:w="1419" w:type="dxa"/>
            <w:vAlign w:val="center"/>
          </w:tcPr>
          <w:p w:rsidR="0064109C" w:rsidRDefault="0064109C" w:rsidP="0064109C">
            <w:pPr>
              <w:jc w:val="center"/>
              <w:rPr>
                <w:rFonts w:cs="Arial"/>
                <w:color w:val="000000"/>
                <w:sz w:val="20"/>
              </w:rPr>
            </w:pPr>
            <w:r>
              <w:rPr>
                <w:rFonts w:cs="Arial"/>
                <w:color w:val="000000"/>
                <w:sz w:val="20"/>
              </w:rPr>
              <w:t> </w:t>
            </w:r>
          </w:p>
        </w:tc>
        <w:tc>
          <w:tcPr>
            <w:tcW w:w="1419" w:type="dxa"/>
            <w:vAlign w:val="center"/>
          </w:tcPr>
          <w:p w:rsidR="0064109C" w:rsidRDefault="0064109C" w:rsidP="0064109C">
            <w:pPr>
              <w:jc w:val="center"/>
              <w:rPr>
                <w:rFonts w:cs="Arial"/>
                <w:color w:val="000000"/>
                <w:sz w:val="20"/>
              </w:rPr>
            </w:pPr>
            <w:r>
              <w:rPr>
                <w:rFonts w:cs="Arial"/>
                <w:color w:val="000000"/>
                <w:sz w:val="20"/>
              </w:rPr>
              <w:t>4</w:t>
            </w:r>
          </w:p>
        </w:tc>
        <w:tc>
          <w:tcPr>
            <w:tcW w:w="3118" w:type="dxa"/>
            <w:vAlign w:val="center"/>
          </w:tcPr>
          <w:p w:rsidR="0064109C" w:rsidRDefault="0064109C" w:rsidP="0064109C">
            <w:pPr>
              <w:jc w:val="center"/>
              <w:rPr>
                <w:rFonts w:cs="Arial"/>
                <w:color w:val="000000"/>
                <w:sz w:val="20"/>
              </w:rPr>
            </w:pPr>
            <w:r>
              <w:rPr>
                <w:rFonts w:cs="Arial"/>
                <w:color w:val="000000"/>
                <w:sz w:val="20"/>
              </w:rPr>
              <w:t>TUN-2017/024/ITD</w:t>
            </w:r>
          </w:p>
        </w:tc>
        <w:tc>
          <w:tcPr>
            <w:tcW w:w="1701" w:type="dxa"/>
            <w:vAlign w:val="center"/>
          </w:tcPr>
          <w:p w:rsidR="0064109C" w:rsidRDefault="0064109C" w:rsidP="0064109C">
            <w:pPr>
              <w:jc w:val="center"/>
              <w:rPr>
                <w:rFonts w:cs="Arial"/>
                <w:color w:val="000000"/>
                <w:sz w:val="20"/>
              </w:rPr>
            </w:pPr>
            <w:r>
              <w:rPr>
                <w:rFonts w:cs="Arial"/>
                <w:color w:val="000000"/>
                <w:sz w:val="20"/>
              </w:rPr>
              <w:t>898</w:t>
            </w:r>
          </w:p>
        </w:tc>
        <w:tc>
          <w:tcPr>
            <w:tcW w:w="1559" w:type="dxa"/>
            <w:vAlign w:val="center"/>
          </w:tcPr>
          <w:p w:rsidR="0064109C" w:rsidRDefault="0064109C" w:rsidP="0064109C">
            <w:pPr>
              <w:jc w:val="center"/>
              <w:rPr>
                <w:rFonts w:cs="Arial"/>
                <w:color w:val="000000"/>
                <w:sz w:val="20"/>
              </w:rPr>
            </w:pPr>
            <w:r>
              <w:rPr>
                <w:rFonts w:cs="Arial"/>
                <w:color w:val="000000"/>
                <w:sz w:val="20"/>
              </w:rPr>
              <w:t>77175</w:t>
            </w:r>
          </w:p>
        </w:tc>
        <w:tc>
          <w:tcPr>
            <w:tcW w:w="1843" w:type="dxa"/>
            <w:vAlign w:val="center"/>
          </w:tcPr>
          <w:p w:rsidR="0064109C" w:rsidRDefault="0064109C" w:rsidP="0064109C">
            <w:pPr>
              <w:jc w:val="center"/>
              <w:rPr>
                <w:rFonts w:cs="Arial"/>
                <w:color w:val="000000"/>
                <w:sz w:val="20"/>
              </w:rPr>
            </w:pPr>
            <w:r>
              <w:rPr>
                <w:rFonts w:cs="Arial"/>
                <w:color w:val="000000"/>
                <w:sz w:val="20"/>
              </w:rPr>
              <w:t>980</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6F01BC"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6F01BC">
        <w:rPr>
          <w:rFonts w:cs="Arial"/>
          <w:sz w:val="20"/>
          <w:lang w:val="fr-FR"/>
        </w:rPr>
        <w:t>La différence entre l’estimation de l’observateur et la quantité inscrite dans l’ITD par le capitaine du navire est inférieure à 10 % pour les deux opérations. Ainsi, après vérification du document, l’observateur a signé les ITD.</w:t>
      </w:r>
    </w:p>
    <w:p w:rsidR="006F01BC" w:rsidRDefault="006F01BC" w:rsidP="00DD08F0">
      <w:pPr>
        <w:rPr>
          <w:rFonts w:cs="Arial"/>
          <w:sz w:val="20"/>
          <w:lang w:val="fr-FR"/>
        </w:rPr>
      </w:pPr>
    </w:p>
    <w:p w:rsidR="00DD4EA3" w:rsidRDefault="006F01BC" w:rsidP="00DD08F0">
      <w:pPr>
        <w:rPr>
          <w:rFonts w:cs="Arial"/>
          <w:sz w:val="20"/>
          <w:lang w:val="fr-FR"/>
        </w:rPr>
      </w:pPr>
      <w:r>
        <w:rPr>
          <w:rFonts w:cs="Arial"/>
          <w:sz w:val="20"/>
          <w:lang w:val="fr-FR"/>
        </w:rPr>
        <w:t>Il convient de préciser que l</w:t>
      </w:r>
      <w:r w:rsidR="0064109C">
        <w:rPr>
          <w:rFonts w:cs="Arial"/>
          <w:sz w:val="20"/>
          <w:lang w:val="fr-FR"/>
        </w:rPr>
        <w:t>’ITD TUN-2017/007/ITD a été signé par l’observateur à la suite de l’opé</w:t>
      </w:r>
      <w:r>
        <w:rPr>
          <w:rFonts w:cs="Arial"/>
          <w:sz w:val="20"/>
          <w:lang w:val="fr-FR"/>
        </w:rPr>
        <w:t>ration de transfert de contrôle et que ce transfert de contrôle est inscrit dans la Section 3 de l’ITD « autres transferts ».</w:t>
      </w:r>
    </w:p>
    <w:p w:rsidR="0064109C" w:rsidRDefault="0064109C">
      <w:pPr>
        <w:rPr>
          <w:rFonts w:cs="Arial"/>
          <w:sz w:val="20"/>
          <w:lang w:val="fr-FR"/>
        </w:rPr>
      </w:pPr>
      <w:r>
        <w:rPr>
          <w:rFonts w:cs="Arial"/>
          <w:sz w:val="20"/>
          <w:lang w:val="fr-FR"/>
        </w:rPr>
        <w:br w:type="page"/>
      </w: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64109C" w:rsidRPr="00E43050" w:rsidTr="00DD08F0">
        <w:trPr>
          <w:trHeight w:val="360"/>
        </w:trPr>
        <w:tc>
          <w:tcPr>
            <w:tcW w:w="1101"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5" w:type="dxa"/>
            <w:vAlign w:val="center"/>
          </w:tcPr>
          <w:p w:rsidR="0064109C" w:rsidRDefault="0064109C" w:rsidP="0064109C">
            <w:pPr>
              <w:jc w:val="center"/>
              <w:rPr>
                <w:rFonts w:cs="Arial"/>
                <w:color w:val="000000"/>
                <w:sz w:val="20"/>
              </w:rPr>
            </w:pPr>
            <w:r>
              <w:rPr>
                <w:rFonts w:cs="Arial"/>
                <w:color w:val="000000"/>
                <w:sz w:val="20"/>
              </w:rPr>
              <w:t>1</w:t>
            </w:r>
          </w:p>
        </w:tc>
        <w:tc>
          <w:tcPr>
            <w:tcW w:w="1134" w:type="dxa"/>
            <w:vAlign w:val="center"/>
          </w:tcPr>
          <w:p w:rsidR="0064109C" w:rsidRDefault="0064109C" w:rsidP="0064109C">
            <w:pPr>
              <w:jc w:val="center"/>
              <w:rPr>
                <w:rFonts w:cs="Arial"/>
                <w:color w:val="000000"/>
                <w:sz w:val="20"/>
              </w:rPr>
            </w:pPr>
            <w:r>
              <w:rPr>
                <w:rFonts w:cs="Arial"/>
                <w:color w:val="000000"/>
                <w:sz w:val="20"/>
              </w:rPr>
              <w:t>2</w:t>
            </w:r>
          </w:p>
        </w:tc>
        <w:tc>
          <w:tcPr>
            <w:tcW w:w="1842"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326" w:type="dxa"/>
            <w:vAlign w:val="center"/>
          </w:tcPr>
          <w:p w:rsidR="0064109C" w:rsidRDefault="0064109C" w:rsidP="0064109C">
            <w:pPr>
              <w:jc w:val="center"/>
              <w:rPr>
                <w:rFonts w:cs="Arial"/>
                <w:color w:val="000000"/>
                <w:sz w:val="20"/>
              </w:rPr>
            </w:pPr>
            <w:r>
              <w:rPr>
                <w:rFonts w:cs="Arial"/>
                <w:color w:val="000000"/>
                <w:sz w:val="20"/>
              </w:rPr>
              <w:t> </w:t>
            </w:r>
          </w:p>
        </w:tc>
      </w:tr>
      <w:tr w:rsidR="0064109C" w:rsidRPr="00E43050" w:rsidTr="00DD08F0">
        <w:trPr>
          <w:trHeight w:val="360"/>
        </w:trPr>
        <w:tc>
          <w:tcPr>
            <w:tcW w:w="1101" w:type="dxa"/>
            <w:vAlign w:val="center"/>
          </w:tcPr>
          <w:p w:rsidR="0064109C" w:rsidRDefault="0064109C" w:rsidP="0064109C">
            <w:pPr>
              <w:jc w:val="center"/>
              <w:rPr>
                <w:rFonts w:cs="Arial"/>
                <w:color w:val="000000"/>
                <w:sz w:val="20"/>
              </w:rPr>
            </w:pPr>
            <w:r>
              <w:rPr>
                <w:rFonts w:cs="Arial"/>
                <w:color w:val="000000"/>
                <w:sz w:val="20"/>
              </w:rPr>
              <w:t>2</w:t>
            </w:r>
          </w:p>
        </w:tc>
        <w:tc>
          <w:tcPr>
            <w:tcW w:w="1275" w:type="dxa"/>
            <w:vAlign w:val="center"/>
          </w:tcPr>
          <w:p w:rsidR="0064109C" w:rsidRDefault="0064109C" w:rsidP="0064109C">
            <w:pPr>
              <w:jc w:val="center"/>
              <w:rPr>
                <w:rFonts w:cs="Arial"/>
                <w:color w:val="000000"/>
                <w:sz w:val="20"/>
              </w:rPr>
            </w:pPr>
            <w:r>
              <w:rPr>
                <w:rFonts w:cs="Arial"/>
                <w:color w:val="000000"/>
                <w:sz w:val="20"/>
              </w:rPr>
              <w:t> </w:t>
            </w:r>
          </w:p>
        </w:tc>
        <w:tc>
          <w:tcPr>
            <w:tcW w:w="1134" w:type="dxa"/>
            <w:vAlign w:val="center"/>
          </w:tcPr>
          <w:p w:rsidR="0064109C" w:rsidRDefault="0064109C" w:rsidP="0064109C">
            <w:pPr>
              <w:jc w:val="center"/>
              <w:rPr>
                <w:rFonts w:cs="Arial"/>
                <w:color w:val="000000"/>
                <w:sz w:val="20"/>
              </w:rPr>
            </w:pPr>
            <w:r>
              <w:rPr>
                <w:rFonts w:cs="Arial"/>
                <w:color w:val="000000"/>
                <w:sz w:val="20"/>
              </w:rPr>
              <w:t>4</w:t>
            </w:r>
          </w:p>
        </w:tc>
        <w:tc>
          <w:tcPr>
            <w:tcW w:w="1842"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326" w:type="dxa"/>
            <w:vAlign w:val="center"/>
          </w:tcPr>
          <w:p w:rsidR="0064109C" w:rsidRDefault="0064109C" w:rsidP="0064109C">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DD4EA3" w:rsidRDefault="00DD4EA3" w:rsidP="002610A1">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64109C" w:rsidRPr="00E43050" w:rsidTr="0064109C">
        <w:trPr>
          <w:trHeight w:val="510"/>
        </w:trPr>
        <w:tc>
          <w:tcPr>
            <w:tcW w:w="1241" w:type="dxa"/>
            <w:vMerge w:val="restart"/>
            <w:vAlign w:val="center"/>
          </w:tcPr>
          <w:p w:rsidR="0064109C" w:rsidRDefault="0064109C" w:rsidP="0064109C">
            <w:pPr>
              <w:jc w:val="center"/>
              <w:rPr>
                <w:rFonts w:cs="Arial"/>
                <w:color w:val="000000"/>
                <w:sz w:val="20"/>
                <w:lang w:val="fr-FR"/>
              </w:rPr>
            </w:pPr>
            <w:r>
              <w:rPr>
                <w:rFonts w:cs="Arial"/>
                <w:color w:val="000000"/>
                <w:sz w:val="20"/>
                <w:lang w:val="fr-FR"/>
              </w:rPr>
              <w:t>2</w:t>
            </w:r>
          </w:p>
        </w:tc>
        <w:tc>
          <w:tcPr>
            <w:tcW w:w="1737" w:type="dxa"/>
            <w:shd w:val="clear" w:color="auto" w:fill="auto"/>
            <w:vAlign w:val="center"/>
          </w:tcPr>
          <w:p w:rsidR="0064109C" w:rsidRDefault="0064109C" w:rsidP="0064109C">
            <w:pPr>
              <w:jc w:val="center"/>
              <w:rPr>
                <w:rFonts w:cs="Arial"/>
                <w:color w:val="000000"/>
                <w:sz w:val="20"/>
              </w:rPr>
            </w:pPr>
            <w:r>
              <w:rPr>
                <w:rFonts w:cs="Arial"/>
                <w:color w:val="000000"/>
                <w:sz w:val="20"/>
              </w:rPr>
              <w:t>vivant</w:t>
            </w:r>
          </w:p>
        </w:tc>
        <w:tc>
          <w:tcPr>
            <w:tcW w:w="1701" w:type="dxa"/>
            <w:shd w:val="clear" w:color="auto" w:fill="auto"/>
            <w:vAlign w:val="center"/>
          </w:tcPr>
          <w:p w:rsidR="0064109C" w:rsidRDefault="0064109C" w:rsidP="0064109C">
            <w:pPr>
              <w:jc w:val="center"/>
              <w:rPr>
                <w:rFonts w:cs="Arial"/>
                <w:color w:val="000000"/>
                <w:sz w:val="20"/>
                <w:lang w:val="fr-FR"/>
              </w:rPr>
            </w:pPr>
            <w:r>
              <w:rPr>
                <w:rFonts w:cs="Arial"/>
                <w:color w:val="000000"/>
                <w:sz w:val="20"/>
              </w:rPr>
              <w:t>1600</w:t>
            </w:r>
          </w:p>
        </w:tc>
        <w:tc>
          <w:tcPr>
            <w:tcW w:w="1842" w:type="dxa"/>
            <w:shd w:val="clear" w:color="auto" w:fill="auto"/>
            <w:vAlign w:val="center"/>
          </w:tcPr>
          <w:p w:rsidR="0064109C" w:rsidRDefault="0064109C" w:rsidP="0064109C">
            <w:pPr>
              <w:jc w:val="center"/>
              <w:rPr>
                <w:rFonts w:cs="Arial"/>
                <w:color w:val="000000"/>
                <w:sz w:val="20"/>
              </w:rPr>
            </w:pPr>
            <w:r>
              <w:rPr>
                <w:rFonts w:cs="Arial"/>
                <w:color w:val="000000"/>
                <w:sz w:val="20"/>
              </w:rPr>
              <w:t>144000</w:t>
            </w:r>
          </w:p>
        </w:tc>
        <w:tc>
          <w:tcPr>
            <w:tcW w:w="1560" w:type="dxa"/>
            <w:vAlign w:val="center"/>
          </w:tcPr>
          <w:p w:rsidR="0064109C" w:rsidRDefault="0064109C" w:rsidP="0064109C">
            <w:pPr>
              <w:jc w:val="center"/>
              <w:rPr>
                <w:rFonts w:cs="Arial"/>
                <w:color w:val="000000"/>
                <w:sz w:val="20"/>
              </w:rPr>
            </w:pPr>
            <w:r>
              <w:rPr>
                <w:rFonts w:cs="Arial"/>
                <w:color w:val="000000"/>
                <w:sz w:val="20"/>
              </w:rPr>
              <w:t>1758</w:t>
            </w:r>
          </w:p>
        </w:tc>
        <w:tc>
          <w:tcPr>
            <w:tcW w:w="1701" w:type="dxa"/>
            <w:vAlign w:val="center"/>
          </w:tcPr>
          <w:p w:rsidR="0064109C" w:rsidRDefault="0064109C" w:rsidP="0064109C">
            <w:pPr>
              <w:jc w:val="center"/>
              <w:rPr>
                <w:rFonts w:cs="Arial"/>
                <w:color w:val="000000"/>
                <w:sz w:val="20"/>
              </w:rPr>
            </w:pPr>
            <w:r>
              <w:rPr>
                <w:rFonts w:cs="Arial"/>
                <w:color w:val="000000"/>
                <w:sz w:val="20"/>
              </w:rPr>
              <w:t> </w:t>
            </w:r>
          </w:p>
        </w:tc>
        <w:tc>
          <w:tcPr>
            <w:tcW w:w="1984" w:type="dxa"/>
            <w:vAlign w:val="center"/>
          </w:tcPr>
          <w:p w:rsidR="0064109C" w:rsidRDefault="0064109C" w:rsidP="0064109C">
            <w:pPr>
              <w:jc w:val="center"/>
              <w:rPr>
                <w:rFonts w:cs="Arial"/>
                <w:color w:val="000000"/>
                <w:sz w:val="20"/>
              </w:rPr>
            </w:pPr>
            <w:r>
              <w:rPr>
                <w:rFonts w:cs="Arial"/>
                <w:color w:val="000000"/>
                <w:sz w:val="20"/>
              </w:rPr>
              <w:t>000005_13/2017</w:t>
            </w:r>
          </w:p>
        </w:tc>
        <w:tc>
          <w:tcPr>
            <w:tcW w:w="2835" w:type="dxa"/>
            <w:shd w:val="clear" w:color="auto" w:fill="auto"/>
            <w:vAlign w:val="center"/>
          </w:tcPr>
          <w:p w:rsidR="0064109C" w:rsidRDefault="0064109C" w:rsidP="0064109C">
            <w:pPr>
              <w:jc w:val="center"/>
              <w:rPr>
                <w:rFonts w:cs="Arial"/>
                <w:color w:val="000000"/>
                <w:sz w:val="20"/>
              </w:rPr>
            </w:pPr>
            <w:r>
              <w:rPr>
                <w:rFonts w:cs="Arial"/>
                <w:color w:val="000000"/>
                <w:sz w:val="20"/>
              </w:rPr>
              <w:t>TN-17-900008</w:t>
            </w:r>
          </w:p>
        </w:tc>
      </w:tr>
      <w:tr w:rsidR="0064109C" w:rsidRPr="00E43050" w:rsidTr="0064109C">
        <w:tblPrEx>
          <w:tblCellMar>
            <w:left w:w="0" w:type="dxa"/>
            <w:right w:w="0" w:type="dxa"/>
          </w:tblCellMar>
        </w:tblPrEx>
        <w:trPr>
          <w:trHeight w:val="510"/>
        </w:trPr>
        <w:tc>
          <w:tcPr>
            <w:tcW w:w="1241" w:type="dxa"/>
            <w:vMerge/>
            <w:vAlign w:val="center"/>
          </w:tcPr>
          <w:p w:rsidR="0064109C" w:rsidRPr="00E43050" w:rsidRDefault="0064109C" w:rsidP="0064109C">
            <w:pPr>
              <w:snapToGrid w:val="0"/>
              <w:jc w:val="center"/>
              <w:rPr>
                <w:rFonts w:cs="Arial"/>
                <w:sz w:val="20"/>
                <w:lang w:val="fr-FR"/>
              </w:rPr>
            </w:pPr>
          </w:p>
        </w:tc>
        <w:tc>
          <w:tcPr>
            <w:tcW w:w="1737" w:type="dxa"/>
            <w:shd w:val="clear" w:color="auto" w:fill="auto"/>
            <w:vAlign w:val="center"/>
          </w:tcPr>
          <w:p w:rsidR="0064109C" w:rsidRPr="00E43050" w:rsidRDefault="0064109C" w:rsidP="0064109C">
            <w:pPr>
              <w:snapToGrid w:val="0"/>
              <w:jc w:val="center"/>
              <w:rPr>
                <w:rFonts w:cs="Arial"/>
                <w:sz w:val="20"/>
                <w:lang w:val="fr-FR"/>
              </w:rPr>
            </w:pPr>
            <w:r>
              <w:rPr>
                <w:rFonts w:cs="Arial"/>
                <w:color w:val="000000"/>
                <w:sz w:val="20"/>
              </w:rPr>
              <w:t>mort</w:t>
            </w:r>
          </w:p>
        </w:tc>
        <w:tc>
          <w:tcPr>
            <w:tcW w:w="1701" w:type="dxa"/>
            <w:shd w:val="clear" w:color="auto" w:fill="auto"/>
            <w:vAlign w:val="center"/>
          </w:tcPr>
          <w:p w:rsidR="0064109C" w:rsidRDefault="0064109C" w:rsidP="0064109C">
            <w:pPr>
              <w:jc w:val="center"/>
              <w:rPr>
                <w:rFonts w:cs="Arial"/>
                <w:color w:val="000000"/>
                <w:sz w:val="20"/>
              </w:rPr>
            </w:pPr>
            <w:r>
              <w:rPr>
                <w:rFonts w:cs="Arial"/>
                <w:color w:val="000000"/>
                <w:sz w:val="20"/>
              </w:rPr>
              <w:t>0</w:t>
            </w:r>
          </w:p>
        </w:tc>
        <w:tc>
          <w:tcPr>
            <w:tcW w:w="1842" w:type="dxa"/>
            <w:shd w:val="clear" w:color="auto" w:fill="auto"/>
            <w:vAlign w:val="center"/>
          </w:tcPr>
          <w:p w:rsidR="0064109C" w:rsidRDefault="0064109C" w:rsidP="0064109C">
            <w:pPr>
              <w:jc w:val="center"/>
              <w:rPr>
                <w:rFonts w:cs="Arial"/>
                <w:color w:val="000000"/>
                <w:sz w:val="20"/>
              </w:rPr>
            </w:pPr>
            <w:r>
              <w:rPr>
                <w:rFonts w:cs="Arial"/>
                <w:color w:val="000000"/>
                <w:sz w:val="20"/>
              </w:rPr>
              <w:t>0</w:t>
            </w:r>
          </w:p>
        </w:tc>
        <w:tc>
          <w:tcPr>
            <w:tcW w:w="1560" w:type="dxa"/>
            <w:vAlign w:val="center"/>
          </w:tcPr>
          <w:p w:rsidR="0064109C" w:rsidRDefault="0064109C" w:rsidP="0064109C">
            <w:pPr>
              <w:jc w:val="center"/>
              <w:rPr>
                <w:rFonts w:cs="Arial"/>
                <w:color w:val="000000"/>
                <w:sz w:val="20"/>
              </w:rPr>
            </w:pPr>
            <w:r>
              <w:rPr>
                <w:rFonts w:cs="Arial"/>
                <w:color w:val="000000"/>
                <w:sz w:val="20"/>
              </w:rPr>
              <w:t>0</w:t>
            </w:r>
          </w:p>
        </w:tc>
        <w:tc>
          <w:tcPr>
            <w:tcW w:w="1701" w:type="dxa"/>
            <w:vAlign w:val="center"/>
          </w:tcPr>
          <w:p w:rsidR="0064109C" w:rsidRDefault="0064109C" w:rsidP="0064109C">
            <w:pPr>
              <w:jc w:val="center"/>
              <w:rPr>
                <w:rFonts w:cs="Arial"/>
                <w:color w:val="000000"/>
                <w:sz w:val="20"/>
              </w:rPr>
            </w:pPr>
            <w:r>
              <w:rPr>
                <w:rFonts w:cs="Arial"/>
                <w:color w:val="000000"/>
                <w:sz w:val="20"/>
              </w:rPr>
              <w:t> </w:t>
            </w:r>
          </w:p>
        </w:tc>
        <w:tc>
          <w:tcPr>
            <w:tcW w:w="1984" w:type="dxa"/>
            <w:vAlign w:val="center"/>
          </w:tcPr>
          <w:p w:rsidR="0064109C" w:rsidRDefault="0064109C" w:rsidP="0064109C">
            <w:pPr>
              <w:jc w:val="center"/>
              <w:rPr>
                <w:rFonts w:cs="Arial"/>
                <w:color w:val="000000"/>
                <w:sz w:val="20"/>
              </w:rPr>
            </w:pPr>
            <w:r>
              <w:rPr>
                <w:rFonts w:cs="Arial"/>
                <w:color w:val="000000"/>
                <w:sz w:val="20"/>
              </w:rPr>
              <w:t>000005_13/2017</w:t>
            </w:r>
          </w:p>
        </w:tc>
        <w:tc>
          <w:tcPr>
            <w:tcW w:w="2835" w:type="dxa"/>
            <w:shd w:val="clear" w:color="auto" w:fill="auto"/>
            <w:vAlign w:val="center"/>
          </w:tcPr>
          <w:p w:rsidR="0064109C" w:rsidRDefault="0064109C" w:rsidP="0064109C">
            <w:pPr>
              <w:jc w:val="center"/>
              <w:rPr>
                <w:rFonts w:cs="Arial"/>
                <w:color w:val="000000"/>
                <w:sz w:val="20"/>
              </w:rPr>
            </w:pPr>
            <w:r>
              <w:rPr>
                <w:rFonts w:cs="Arial"/>
                <w:color w:val="000000"/>
                <w:sz w:val="20"/>
              </w:rPr>
              <w:t>TN-17-900008</w:t>
            </w:r>
          </w:p>
        </w:tc>
      </w:tr>
      <w:tr w:rsidR="0064109C" w:rsidRPr="00E43050" w:rsidTr="0064109C">
        <w:trPr>
          <w:trHeight w:val="510"/>
        </w:trPr>
        <w:tc>
          <w:tcPr>
            <w:tcW w:w="1241" w:type="dxa"/>
            <w:vMerge w:val="restart"/>
            <w:vAlign w:val="center"/>
          </w:tcPr>
          <w:p w:rsidR="0064109C" w:rsidRDefault="0064109C" w:rsidP="0064109C">
            <w:pPr>
              <w:jc w:val="center"/>
              <w:rPr>
                <w:rFonts w:cs="Arial"/>
                <w:color w:val="000000"/>
                <w:sz w:val="20"/>
                <w:lang w:val="fr-FR"/>
              </w:rPr>
            </w:pPr>
            <w:r>
              <w:rPr>
                <w:rFonts w:cs="Arial"/>
                <w:color w:val="000000"/>
                <w:sz w:val="20"/>
                <w:lang w:val="fr-FR"/>
              </w:rPr>
              <w:t>4</w:t>
            </w:r>
          </w:p>
        </w:tc>
        <w:tc>
          <w:tcPr>
            <w:tcW w:w="1737" w:type="dxa"/>
            <w:shd w:val="clear" w:color="auto" w:fill="auto"/>
            <w:vAlign w:val="center"/>
          </w:tcPr>
          <w:p w:rsidR="0064109C" w:rsidRDefault="0064109C" w:rsidP="0064109C">
            <w:pPr>
              <w:jc w:val="center"/>
              <w:rPr>
                <w:rFonts w:cs="Arial"/>
                <w:color w:val="000000"/>
                <w:sz w:val="20"/>
              </w:rPr>
            </w:pPr>
            <w:r>
              <w:rPr>
                <w:rFonts w:cs="Arial"/>
                <w:color w:val="000000"/>
                <w:sz w:val="20"/>
              </w:rPr>
              <w:t>vivant</w:t>
            </w:r>
          </w:p>
        </w:tc>
        <w:tc>
          <w:tcPr>
            <w:tcW w:w="1701" w:type="dxa"/>
            <w:shd w:val="clear" w:color="auto" w:fill="auto"/>
            <w:vAlign w:val="center"/>
          </w:tcPr>
          <w:p w:rsidR="0064109C" w:rsidRDefault="0064109C" w:rsidP="0064109C">
            <w:pPr>
              <w:jc w:val="center"/>
              <w:rPr>
                <w:rFonts w:cs="Arial"/>
                <w:color w:val="000000"/>
                <w:sz w:val="20"/>
              </w:rPr>
            </w:pPr>
            <w:r>
              <w:rPr>
                <w:rFonts w:cs="Arial"/>
                <w:color w:val="000000"/>
                <w:sz w:val="20"/>
              </w:rPr>
              <w:t>898</w:t>
            </w:r>
          </w:p>
        </w:tc>
        <w:tc>
          <w:tcPr>
            <w:tcW w:w="1842" w:type="dxa"/>
            <w:shd w:val="clear" w:color="auto" w:fill="auto"/>
            <w:vAlign w:val="center"/>
          </w:tcPr>
          <w:p w:rsidR="0064109C" w:rsidRDefault="0064109C" w:rsidP="0064109C">
            <w:pPr>
              <w:jc w:val="center"/>
              <w:rPr>
                <w:rFonts w:cs="Arial"/>
                <w:color w:val="000000"/>
                <w:sz w:val="20"/>
              </w:rPr>
            </w:pPr>
            <w:r>
              <w:rPr>
                <w:rFonts w:cs="Arial"/>
                <w:color w:val="000000"/>
                <w:sz w:val="20"/>
              </w:rPr>
              <w:t>77175</w:t>
            </w:r>
          </w:p>
        </w:tc>
        <w:tc>
          <w:tcPr>
            <w:tcW w:w="1560" w:type="dxa"/>
            <w:vAlign w:val="center"/>
          </w:tcPr>
          <w:p w:rsidR="0064109C" w:rsidRDefault="0064109C" w:rsidP="0064109C">
            <w:pPr>
              <w:jc w:val="center"/>
              <w:rPr>
                <w:rFonts w:cs="Arial"/>
                <w:color w:val="000000"/>
                <w:sz w:val="20"/>
              </w:rPr>
            </w:pPr>
            <w:r>
              <w:rPr>
                <w:rFonts w:cs="Arial"/>
                <w:color w:val="000000"/>
                <w:sz w:val="20"/>
              </w:rPr>
              <w:t>980</w:t>
            </w:r>
          </w:p>
        </w:tc>
        <w:tc>
          <w:tcPr>
            <w:tcW w:w="1701" w:type="dxa"/>
            <w:vAlign w:val="center"/>
          </w:tcPr>
          <w:p w:rsidR="0064109C" w:rsidRDefault="0064109C" w:rsidP="0064109C">
            <w:pPr>
              <w:jc w:val="center"/>
              <w:rPr>
                <w:rFonts w:cs="Arial"/>
                <w:color w:val="000000"/>
                <w:sz w:val="20"/>
              </w:rPr>
            </w:pPr>
            <w:r>
              <w:rPr>
                <w:rFonts w:cs="Arial"/>
                <w:color w:val="000000"/>
                <w:sz w:val="20"/>
              </w:rPr>
              <w:t> </w:t>
            </w:r>
          </w:p>
        </w:tc>
        <w:tc>
          <w:tcPr>
            <w:tcW w:w="1984" w:type="dxa"/>
            <w:vAlign w:val="center"/>
          </w:tcPr>
          <w:p w:rsidR="0064109C" w:rsidRDefault="0064109C" w:rsidP="0064109C">
            <w:pPr>
              <w:jc w:val="center"/>
              <w:rPr>
                <w:rFonts w:cs="Arial"/>
                <w:color w:val="000000"/>
                <w:sz w:val="20"/>
              </w:rPr>
            </w:pPr>
            <w:r>
              <w:rPr>
                <w:rFonts w:cs="Arial"/>
                <w:color w:val="000000"/>
                <w:sz w:val="20"/>
              </w:rPr>
              <w:t>000009_13/2017</w:t>
            </w:r>
          </w:p>
        </w:tc>
        <w:tc>
          <w:tcPr>
            <w:tcW w:w="2835" w:type="dxa"/>
            <w:shd w:val="clear" w:color="auto" w:fill="auto"/>
            <w:vAlign w:val="center"/>
          </w:tcPr>
          <w:p w:rsidR="0064109C" w:rsidRDefault="0064109C" w:rsidP="0064109C">
            <w:pPr>
              <w:jc w:val="center"/>
              <w:rPr>
                <w:rFonts w:cs="Arial"/>
                <w:color w:val="000000"/>
                <w:sz w:val="20"/>
              </w:rPr>
            </w:pPr>
            <w:r>
              <w:rPr>
                <w:rFonts w:cs="Arial"/>
                <w:color w:val="000000"/>
                <w:sz w:val="20"/>
              </w:rPr>
              <w:t>TN-17-900022</w:t>
            </w:r>
          </w:p>
        </w:tc>
      </w:tr>
      <w:tr w:rsidR="0064109C" w:rsidRPr="00E43050" w:rsidTr="0064109C">
        <w:tblPrEx>
          <w:tblCellMar>
            <w:left w:w="0" w:type="dxa"/>
            <w:right w:w="0" w:type="dxa"/>
          </w:tblCellMar>
        </w:tblPrEx>
        <w:trPr>
          <w:trHeight w:val="510"/>
        </w:trPr>
        <w:tc>
          <w:tcPr>
            <w:tcW w:w="1241" w:type="dxa"/>
            <w:vMerge/>
            <w:vAlign w:val="center"/>
          </w:tcPr>
          <w:p w:rsidR="0064109C" w:rsidRPr="00E43050" w:rsidRDefault="0064109C" w:rsidP="0064109C">
            <w:pPr>
              <w:snapToGrid w:val="0"/>
              <w:jc w:val="center"/>
              <w:rPr>
                <w:rFonts w:cs="Arial"/>
                <w:sz w:val="20"/>
                <w:lang w:val="fr-FR"/>
              </w:rPr>
            </w:pPr>
          </w:p>
        </w:tc>
        <w:tc>
          <w:tcPr>
            <w:tcW w:w="1737" w:type="dxa"/>
            <w:shd w:val="clear" w:color="auto" w:fill="auto"/>
            <w:vAlign w:val="center"/>
          </w:tcPr>
          <w:p w:rsidR="0064109C" w:rsidRPr="00E43050" w:rsidRDefault="0064109C" w:rsidP="0064109C">
            <w:pPr>
              <w:snapToGrid w:val="0"/>
              <w:jc w:val="center"/>
              <w:rPr>
                <w:rFonts w:cs="Arial"/>
                <w:sz w:val="20"/>
                <w:lang w:val="fr-FR"/>
              </w:rPr>
            </w:pPr>
            <w:r>
              <w:rPr>
                <w:rFonts w:cs="Arial"/>
                <w:color w:val="000000"/>
                <w:sz w:val="20"/>
              </w:rPr>
              <w:t>mort</w:t>
            </w:r>
          </w:p>
        </w:tc>
        <w:tc>
          <w:tcPr>
            <w:tcW w:w="1701" w:type="dxa"/>
            <w:shd w:val="clear" w:color="auto" w:fill="auto"/>
            <w:vAlign w:val="center"/>
          </w:tcPr>
          <w:p w:rsidR="0064109C" w:rsidRDefault="0064109C" w:rsidP="0064109C">
            <w:pPr>
              <w:jc w:val="center"/>
              <w:rPr>
                <w:rFonts w:cs="Arial"/>
                <w:color w:val="000000"/>
                <w:sz w:val="20"/>
              </w:rPr>
            </w:pPr>
            <w:r>
              <w:rPr>
                <w:rFonts w:cs="Arial"/>
                <w:color w:val="000000"/>
                <w:sz w:val="20"/>
              </w:rPr>
              <w:t>2</w:t>
            </w:r>
          </w:p>
        </w:tc>
        <w:tc>
          <w:tcPr>
            <w:tcW w:w="1842" w:type="dxa"/>
            <w:shd w:val="clear" w:color="auto" w:fill="auto"/>
            <w:vAlign w:val="center"/>
          </w:tcPr>
          <w:p w:rsidR="0064109C" w:rsidRDefault="0064109C" w:rsidP="0064109C">
            <w:pPr>
              <w:jc w:val="center"/>
              <w:rPr>
                <w:rFonts w:cs="Arial"/>
                <w:color w:val="000000"/>
                <w:sz w:val="20"/>
              </w:rPr>
            </w:pPr>
            <w:r>
              <w:rPr>
                <w:rFonts w:cs="Arial"/>
                <w:color w:val="000000"/>
                <w:sz w:val="20"/>
              </w:rPr>
              <w:t>100</w:t>
            </w:r>
          </w:p>
        </w:tc>
        <w:tc>
          <w:tcPr>
            <w:tcW w:w="1560" w:type="dxa"/>
            <w:vAlign w:val="center"/>
          </w:tcPr>
          <w:p w:rsidR="0064109C" w:rsidRDefault="0064109C" w:rsidP="0064109C">
            <w:pPr>
              <w:jc w:val="center"/>
              <w:rPr>
                <w:rFonts w:cs="Arial"/>
                <w:color w:val="000000"/>
                <w:sz w:val="20"/>
              </w:rPr>
            </w:pPr>
            <w:r>
              <w:rPr>
                <w:rFonts w:cs="Arial"/>
                <w:color w:val="000000"/>
                <w:sz w:val="20"/>
              </w:rPr>
              <w:t>2</w:t>
            </w:r>
          </w:p>
        </w:tc>
        <w:tc>
          <w:tcPr>
            <w:tcW w:w="1701" w:type="dxa"/>
            <w:vAlign w:val="center"/>
          </w:tcPr>
          <w:p w:rsidR="0064109C" w:rsidRDefault="0064109C" w:rsidP="0064109C">
            <w:pPr>
              <w:jc w:val="center"/>
              <w:rPr>
                <w:rFonts w:cs="Arial"/>
                <w:color w:val="000000"/>
                <w:sz w:val="20"/>
              </w:rPr>
            </w:pPr>
            <w:r>
              <w:rPr>
                <w:rFonts w:cs="Arial"/>
                <w:color w:val="000000"/>
                <w:sz w:val="20"/>
              </w:rPr>
              <w:t> </w:t>
            </w:r>
          </w:p>
        </w:tc>
        <w:tc>
          <w:tcPr>
            <w:tcW w:w="1984" w:type="dxa"/>
            <w:vAlign w:val="center"/>
          </w:tcPr>
          <w:p w:rsidR="0064109C" w:rsidRDefault="0064109C" w:rsidP="0064109C">
            <w:pPr>
              <w:jc w:val="center"/>
              <w:rPr>
                <w:rFonts w:cs="Arial"/>
                <w:color w:val="000000"/>
                <w:sz w:val="20"/>
              </w:rPr>
            </w:pPr>
            <w:r>
              <w:rPr>
                <w:rFonts w:cs="Arial"/>
                <w:color w:val="000000"/>
                <w:sz w:val="20"/>
              </w:rPr>
              <w:t>000009_13/2017</w:t>
            </w:r>
          </w:p>
        </w:tc>
        <w:tc>
          <w:tcPr>
            <w:tcW w:w="2835" w:type="dxa"/>
            <w:shd w:val="clear" w:color="auto" w:fill="auto"/>
            <w:vAlign w:val="center"/>
          </w:tcPr>
          <w:p w:rsidR="0064109C" w:rsidRDefault="0064109C" w:rsidP="0064109C">
            <w:pPr>
              <w:jc w:val="center"/>
              <w:rPr>
                <w:rFonts w:cs="Arial"/>
                <w:color w:val="000000"/>
                <w:sz w:val="20"/>
              </w:rPr>
            </w:pPr>
            <w:r>
              <w:rPr>
                <w:rFonts w:cs="Arial"/>
                <w:color w:val="000000"/>
                <w:sz w:val="20"/>
              </w:rPr>
              <w:t>TN-17-900022</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w:t>
      </w:r>
      <w:r w:rsidR="006F01BC">
        <w:rPr>
          <w:rFonts w:cs="Arial"/>
          <w:sz w:val="20"/>
          <w:lang w:val="fr-FR"/>
        </w:rPr>
        <w:t xml:space="preserve">durant le deuxième transfert </w:t>
      </w:r>
      <w:r w:rsidR="00DD08F0">
        <w:rPr>
          <w:rFonts w:cs="Arial"/>
          <w:sz w:val="20"/>
          <w:lang w:val="fr-FR"/>
        </w:rPr>
        <w:t>a été embarqué à bord du navire et échantillonné par l’observateur.</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lastRenderedPageBreak/>
        <w:t>La copie du BCD électronique a été transmise à l’observa</w:t>
      </w:r>
      <w:r w:rsidR="005B5C2B">
        <w:rPr>
          <w:rFonts w:cs="Arial"/>
          <w:sz w:val="20"/>
          <w:lang w:val="fr-FR"/>
        </w:rPr>
        <w:t>teur lors de son retour au port. Les deux eBCD transmis ont fait l’objet d’un rapport de PNC repris dans la section 6 – PNC du présent rapport.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13330E"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5B5C2B" w:rsidRPr="00E43050" w:rsidTr="006C58B6">
        <w:trPr>
          <w:trHeight w:val="360"/>
        </w:trPr>
        <w:tc>
          <w:tcPr>
            <w:tcW w:w="2093" w:type="dxa"/>
            <w:vAlign w:val="center"/>
          </w:tcPr>
          <w:p w:rsidR="005B5C2B" w:rsidRDefault="005B5C2B" w:rsidP="005B5C2B">
            <w:pPr>
              <w:jc w:val="center"/>
              <w:rPr>
                <w:rFonts w:cs="Arial"/>
                <w:color w:val="000000"/>
                <w:sz w:val="20"/>
                <w:lang w:val="fr-FR"/>
              </w:rPr>
            </w:pPr>
            <w:r>
              <w:rPr>
                <w:rFonts w:cs="Arial"/>
                <w:color w:val="000000"/>
                <w:sz w:val="20"/>
              </w:rPr>
              <w:t>27/05/2017</w:t>
            </w:r>
          </w:p>
        </w:tc>
        <w:tc>
          <w:tcPr>
            <w:tcW w:w="2410" w:type="dxa"/>
            <w:vAlign w:val="center"/>
          </w:tcPr>
          <w:p w:rsidR="005B5C2B" w:rsidRDefault="005B5C2B" w:rsidP="005B5C2B">
            <w:pPr>
              <w:jc w:val="center"/>
              <w:rPr>
                <w:rFonts w:cs="Arial"/>
                <w:color w:val="000000"/>
                <w:sz w:val="20"/>
              </w:rPr>
            </w:pPr>
            <w:r>
              <w:rPr>
                <w:rFonts w:cs="Arial"/>
                <w:color w:val="000000"/>
                <w:sz w:val="20"/>
              </w:rPr>
              <w:t>000002_13/2017</w:t>
            </w:r>
          </w:p>
        </w:tc>
        <w:tc>
          <w:tcPr>
            <w:tcW w:w="1417" w:type="dxa"/>
            <w:vAlign w:val="center"/>
          </w:tcPr>
          <w:p w:rsidR="005B5C2B" w:rsidRDefault="005B5C2B" w:rsidP="005B5C2B">
            <w:pPr>
              <w:jc w:val="center"/>
              <w:rPr>
                <w:rFonts w:cs="Arial"/>
                <w:color w:val="000000"/>
                <w:sz w:val="20"/>
              </w:rPr>
            </w:pPr>
            <w:r>
              <w:rPr>
                <w:rFonts w:cs="Arial"/>
                <w:color w:val="000000"/>
                <w:sz w:val="20"/>
              </w:rPr>
              <w:t> </w:t>
            </w:r>
          </w:p>
        </w:tc>
        <w:tc>
          <w:tcPr>
            <w:tcW w:w="1701" w:type="dxa"/>
            <w:vAlign w:val="center"/>
          </w:tcPr>
          <w:p w:rsidR="005B5C2B" w:rsidRDefault="005B5C2B" w:rsidP="005B5C2B">
            <w:pPr>
              <w:jc w:val="center"/>
              <w:rPr>
                <w:rFonts w:cs="Arial"/>
                <w:color w:val="000000"/>
                <w:sz w:val="20"/>
              </w:rPr>
            </w:pPr>
            <w:r>
              <w:rPr>
                <w:rFonts w:cs="Arial"/>
                <w:color w:val="000000"/>
                <w:sz w:val="20"/>
              </w:rPr>
              <w:t>6026,4</w:t>
            </w:r>
          </w:p>
        </w:tc>
        <w:tc>
          <w:tcPr>
            <w:tcW w:w="2622" w:type="dxa"/>
            <w:vAlign w:val="center"/>
          </w:tcPr>
          <w:p w:rsidR="005B5C2B" w:rsidRDefault="005B5C2B" w:rsidP="005B5C2B">
            <w:pPr>
              <w:jc w:val="center"/>
              <w:rPr>
                <w:rFonts w:cs="Arial"/>
                <w:color w:val="000000"/>
                <w:sz w:val="20"/>
              </w:rPr>
            </w:pPr>
            <w:r>
              <w:rPr>
                <w:rFonts w:cs="Arial"/>
                <w:color w:val="000000"/>
                <w:sz w:val="20"/>
              </w:rPr>
              <w:t>IMEN</w:t>
            </w:r>
          </w:p>
        </w:tc>
        <w:tc>
          <w:tcPr>
            <w:tcW w:w="2623" w:type="dxa"/>
            <w:vAlign w:val="center"/>
          </w:tcPr>
          <w:p w:rsidR="005B5C2B" w:rsidRDefault="005B5C2B" w:rsidP="005B5C2B">
            <w:pPr>
              <w:jc w:val="center"/>
              <w:rPr>
                <w:rFonts w:cs="Arial"/>
                <w:color w:val="000000"/>
                <w:sz w:val="20"/>
              </w:rPr>
            </w:pPr>
            <w:r>
              <w:rPr>
                <w:rFonts w:cs="Arial"/>
                <w:color w:val="000000"/>
                <w:sz w:val="20"/>
              </w:rPr>
              <w:t>AT000TUN00010</w:t>
            </w:r>
          </w:p>
        </w:tc>
      </w:tr>
      <w:tr w:rsidR="005B5C2B" w:rsidRPr="00E43050" w:rsidTr="006F01BC">
        <w:trPr>
          <w:trHeight w:val="360"/>
        </w:trPr>
        <w:tc>
          <w:tcPr>
            <w:tcW w:w="2093" w:type="dxa"/>
            <w:tcBorders>
              <w:bottom w:val="single" w:sz="4" w:space="0" w:color="auto"/>
            </w:tcBorders>
            <w:vAlign w:val="center"/>
          </w:tcPr>
          <w:p w:rsidR="005B5C2B" w:rsidRDefault="005B5C2B" w:rsidP="005B5C2B">
            <w:pPr>
              <w:jc w:val="center"/>
              <w:rPr>
                <w:rFonts w:cs="Arial"/>
                <w:color w:val="000000"/>
                <w:sz w:val="20"/>
              </w:rPr>
            </w:pPr>
            <w:r>
              <w:rPr>
                <w:rFonts w:cs="Arial"/>
                <w:color w:val="000000"/>
                <w:sz w:val="20"/>
              </w:rPr>
              <w:t>28/05/2017</w:t>
            </w:r>
          </w:p>
        </w:tc>
        <w:tc>
          <w:tcPr>
            <w:tcW w:w="2410" w:type="dxa"/>
            <w:tcBorders>
              <w:bottom w:val="single" w:sz="4" w:space="0" w:color="auto"/>
            </w:tcBorders>
            <w:vAlign w:val="center"/>
          </w:tcPr>
          <w:p w:rsidR="005B5C2B" w:rsidRDefault="005B5C2B" w:rsidP="005B5C2B">
            <w:pPr>
              <w:jc w:val="center"/>
              <w:rPr>
                <w:rFonts w:cs="Arial"/>
                <w:color w:val="000000"/>
                <w:sz w:val="20"/>
              </w:rPr>
            </w:pPr>
            <w:r>
              <w:rPr>
                <w:rFonts w:cs="Arial"/>
                <w:color w:val="000000"/>
                <w:sz w:val="20"/>
              </w:rPr>
              <w:t>000003_13/2017</w:t>
            </w:r>
          </w:p>
        </w:tc>
        <w:tc>
          <w:tcPr>
            <w:tcW w:w="1417" w:type="dxa"/>
            <w:tcBorders>
              <w:bottom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5B5C2B" w:rsidRDefault="005B5C2B" w:rsidP="005B5C2B">
            <w:pPr>
              <w:jc w:val="center"/>
              <w:rPr>
                <w:rFonts w:cs="Arial"/>
                <w:color w:val="000000"/>
                <w:sz w:val="20"/>
              </w:rPr>
            </w:pPr>
            <w:r>
              <w:rPr>
                <w:rFonts w:cs="Arial"/>
                <w:color w:val="000000"/>
                <w:sz w:val="20"/>
              </w:rPr>
              <w:t>5480,8</w:t>
            </w:r>
          </w:p>
        </w:tc>
        <w:tc>
          <w:tcPr>
            <w:tcW w:w="2622" w:type="dxa"/>
            <w:tcBorders>
              <w:bottom w:val="single" w:sz="4" w:space="0" w:color="auto"/>
            </w:tcBorders>
            <w:vAlign w:val="center"/>
          </w:tcPr>
          <w:p w:rsidR="005B5C2B" w:rsidRDefault="006F01BC" w:rsidP="005B5C2B">
            <w:pPr>
              <w:jc w:val="center"/>
              <w:rPr>
                <w:rFonts w:cs="Arial"/>
                <w:color w:val="000000"/>
                <w:sz w:val="20"/>
              </w:rPr>
            </w:pPr>
            <w:r>
              <w:rPr>
                <w:rFonts w:cs="Arial"/>
                <w:color w:val="000000"/>
                <w:sz w:val="20"/>
              </w:rPr>
              <w:t>MOHAMED SADOK</w:t>
            </w:r>
          </w:p>
        </w:tc>
        <w:tc>
          <w:tcPr>
            <w:tcW w:w="2623" w:type="dxa"/>
            <w:tcBorders>
              <w:bottom w:val="single" w:sz="4" w:space="0" w:color="auto"/>
            </w:tcBorders>
            <w:vAlign w:val="center"/>
          </w:tcPr>
          <w:p w:rsidR="005B5C2B" w:rsidRDefault="005B5C2B" w:rsidP="005B5C2B">
            <w:pPr>
              <w:jc w:val="center"/>
              <w:rPr>
                <w:rFonts w:cs="Arial"/>
                <w:color w:val="000000"/>
                <w:sz w:val="20"/>
              </w:rPr>
            </w:pPr>
            <w:r>
              <w:rPr>
                <w:rFonts w:cs="Arial"/>
                <w:color w:val="000000"/>
                <w:sz w:val="20"/>
              </w:rPr>
              <w:t>AT000TUN00051</w:t>
            </w:r>
          </w:p>
        </w:tc>
      </w:tr>
      <w:tr w:rsidR="005B5C2B"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28/05/2017</w:t>
            </w:r>
          </w:p>
        </w:tc>
        <w:tc>
          <w:tcPr>
            <w:tcW w:w="2410"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000003_13/2017</w:t>
            </w:r>
          </w:p>
        </w:tc>
        <w:tc>
          <w:tcPr>
            <w:tcW w:w="1417"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5803,2</w:t>
            </w:r>
          </w:p>
        </w:tc>
        <w:tc>
          <w:tcPr>
            <w:tcW w:w="2622"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IMEN</w:t>
            </w:r>
          </w:p>
        </w:tc>
        <w:tc>
          <w:tcPr>
            <w:tcW w:w="262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AT000TUN00010</w:t>
            </w:r>
          </w:p>
        </w:tc>
      </w:tr>
      <w:tr w:rsidR="005B5C2B"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29/05/2017</w:t>
            </w:r>
          </w:p>
        </w:tc>
        <w:tc>
          <w:tcPr>
            <w:tcW w:w="2410"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000004_13/2017</w:t>
            </w:r>
          </w:p>
        </w:tc>
        <w:tc>
          <w:tcPr>
            <w:tcW w:w="1417"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5356,8</w:t>
            </w:r>
          </w:p>
        </w:tc>
        <w:tc>
          <w:tcPr>
            <w:tcW w:w="2622"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TIJANI</w:t>
            </w:r>
          </w:p>
        </w:tc>
        <w:tc>
          <w:tcPr>
            <w:tcW w:w="262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AT000TUN00026</w:t>
            </w:r>
          </w:p>
        </w:tc>
      </w:tr>
      <w:tr w:rsidR="005B5C2B"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000005_13/2017</w:t>
            </w:r>
          </w:p>
        </w:tc>
        <w:tc>
          <w:tcPr>
            <w:tcW w:w="1417"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2008,8</w:t>
            </w:r>
          </w:p>
        </w:tc>
        <w:tc>
          <w:tcPr>
            <w:tcW w:w="2622" w:type="dxa"/>
            <w:tcBorders>
              <w:top w:val="single" w:sz="4" w:space="0" w:color="auto"/>
              <w:left w:val="single" w:sz="4" w:space="0" w:color="auto"/>
              <w:bottom w:val="single" w:sz="4" w:space="0" w:color="auto"/>
              <w:right w:val="single" w:sz="4" w:space="0" w:color="auto"/>
            </w:tcBorders>
            <w:vAlign w:val="center"/>
          </w:tcPr>
          <w:p w:rsidR="005B5C2B" w:rsidRDefault="006F01BC" w:rsidP="005B5C2B">
            <w:pPr>
              <w:jc w:val="center"/>
              <w:rPr>
                <w:rFonts w:cs="Arial"/>
                <w:color w:val="000000"/>
                <w:sz w:val="20"/>
              </w:rPr>
            </w:pPr>
            <w:r>
              <w:rPr>
                <w:rFonts w:cs="Arial"/>
                <w:color w:val="000000"/>
                <w:sz w:val="20"/>
              </w:rPr>
              <w:t>DENPHIR 1</w:t>
            </w:r>
          </w:p>
        </w:tc>
        <w:tc>
          <w:tcPr>
            <w:tcW w:w="262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AT000TUN00479</w:t>
            </w:r>
          </w:p>
        </w:tc>
      </w:tr>
      <w:tr w:rsidR="005B5C2B"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31/05/2017</w:t>
            </w:r>
          </w:p>
        </w:tc>
        <w:tc>
          <w:tcPr>
            <w:tcW w:w="2410"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000006_13/2017</w:t>
            </w:r>
          </w:p>
        </w:tc>
        <w:tc>
          <w:tcPr>
            <w:tcW w:w="1417"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3968</w:t>
            </w:r>
          </w:p>
        </w:tc>
        <w:tc>
          <w:tcPr>
            <w:tcW w:w="2622"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HADJ AHMED</w:t>
            </w:r>
          </w:p>
        </w:tc>
        <w:tc>
          <w:tcPr>
            <w:tcW w:w="262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AT000TUN00070</w:t>
            </w:r>
          </w:p>
        </w:tc>
      </w:tr>
      <w:tr w:rsidR="005B5C2B"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01/06/2017</w:t>
            </w:r>
          </w:p>
        </w:tc>
        <w:tc>
          <w:tcPr>
            <w:tcW w:w="2410"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000007_13/2017</w:t>
            </w:r>
          </w:p>
        </w:tc>
        <w:tc>
          <w:tcPr>
            <w:tcW w:w="1417"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5019,917</w:t>
            </w:r>
          </w:p>
        </w:tc>
        <w:tc>
          <w:tcPr>
            <w:tcW w:w="2622" w:type="dxa"/>
            <w:tcBorders>
              <w:top w:val="single" w:sz="4" w:space="0" w:color="auto"/>
              <w:left w:val="single" w:sz="4" w:space="0" w:color="auto"/>
              <w:bottom w:val="single" w:sz="4" w:space="0" w:color="auto"/>
              <w:right w:val="single" w:sz="4" w:space="0" w:color="auto"/>
            </w:tcBorders>
            <w:vAlign w:val="center"/>
          </w:tcPr>
          <w:p w:rsidR="005B5C2B" w:rsidRDefault="006F01BC" w:rsidP="005B5C2B">
            <w:pPr>
              <w:jc w:val="center"/>
              <w:rPr>
                <w:rFonts w:cs="Arial"/>
                <w:color w:val="000000"/>
                <w:sz w:val="20"/>
              </w:rPr>
            </w:pPr>
            <w:r>
              <w:rPr>
                <w:rFonts w:cs="Arial"/>
                <w:color w:val="000000"/>
                <w:sz w:val="20"/>
              </w:rPr>
              <w:t>JAOUHAR</w:t>
            </w:r>
          </w:p>
        </w:tc>
        <w:tc>
          <w:tcPr>
            <w:tcW w:w="262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AT000TUN00046</w:t>
            </w:r>
          </w:p>
        </w:tc>
      </w:tr>
      <w:tr w:rsidR="005B5C2B"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02/06/2017</w:t>
            </w:r>
          </w:p>
        </w:tc>
        <w:tc>
          <w:tcPr>
            <w:tcW w:w="2410"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000008_13/2017</w:t>
            </w:r>
          </w:p>
        </w:tc>
        <w:tc>
          <w:tcPr>
            <w:tcW w:w="1417"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3472</w:t>
            </w:r>
          </w:p>
        </w:tc>
        <w:tc>
          <w:tcPr>
            <w:tcW w:w="2622"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HADJ MOKHTAR</w:t>
            </w:r>
          </w:p>
        </w:tc>
        <w:tc>
          <w:tcPr>
            <w:tcW w:w="2623" w:type="dxa"/>
            <w:tcBorders>
              <w:top w:val="single" w:sz="4"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AT000TUN00025</w:t>
            </w:r>
          </w:p>
        </w:tc>
      </w:tr>
    </w:tbl>
    <w:p w:rsidR="005B5C2B" w:rsidRPr="005B5C2B" w:rsidRDefault="005B5C2B" w:rsidP="005B5C2B">
      <w:pPr>
        <w:pStyle w:val="BodyText"/>
        <w:widowControl w:val="0"/>
        <w:rPr>
          <w:rFonts w:cs="Arial"/>
          <w:sz w:val="18"/>
          <w:szCs w:val="18"/>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13330E"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25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gridCol w:w="1871"/>
      </w:tblGrid>
      <w:tr w:rsidR="005B5C2B" w:rsidRPr="00E43050" w:rsidTr="00C47A96">
        <w:trPr>
          <w:cantSplit/>
          <w:trHeight w:val="331"/>
          <w:tblHeader/>
        </w:trPr>
        <w:tc>
          <w:tcPr>
            <w:tcW w:w="8789" w:type="dxa"/>
            <w:vMerge w:val="restart"/>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Non-conformités potentielles</w:t>
            </w:r>
          </w:p>
        </w:tc>
        <w:tc>
          <w:tcPr>
            <w:tcW w:w="3742" w:type="dxa"/>
            <w:gridSpan w:val="2"/>
            <w:shd w:val="clear" w:color="auto" w:fill="auto"/>
            <w:noWrap/>
            <w:vAlign w:val="center"/>
            <w:hideMark/>
          </w:tcPr>
          <w:p w:rsidR="005B5C2B" w:rsidRDefault="005B5C2B" w:rsidP="00AE3CB1">
            <w:pPr>
              <w:jc w:val="center"/>
              <w:rPr>
                <w:rFonts w:cs="Arial"/>
                <w:bCs/>
                <w:color w:val="000000"/>
                <w:sz w:val="20"/>
                <w:lang w:val="fr-FR"/>
              </w:rPr>
            </w:pPr>
            <w:r>
              <w:rPr>
                <w:rFonts w:cs="Arial"/>
                <w:bCs/>
                <w:color w:val="000000"/>
                <w:sz w:val="20"/>
                <w:lang w:val="fr-FR"/>
              </w:rPr>
              <w:t>Numéro de l’opération</w:t>
            </w:r>
          </w:p>
        </w:tc>
      </w:tr>
      <w:tr w:rsidR="005B5C2B" w:rsidRPr="00E43050" w:rsidTr="005B5C2B">
        <w:trPr>
          <w:cantSplit/>
          <w:trHeight w:val="331"/>
          <w:tblHeader/>
        </w:trPr>
        <w:tc>
          <w:tcPr>
            <w:tcW w:w="8789" w:type="dxa"/>
            <w:vMerge/>
            <w:shd w:val="clear" w:color="auto" w:fill="auto"/>
            <w:noWrap/>
            <w:vAlign w:val="center"/>
          </w:tcPr>
          <w:p w:rsidR="005B5C2B" w:rsidRPr="00E43050" w:rsidRDefault="005B5C2B" w:rsidP="00A012B9">
            <w:pPr>
              <w:rPr>
                <w:rFonts w:cs="Arial"/>
                <w:color w:val="000000"/>
                <w:sz w:val="20"/>
                <w:lang w:val="fr-FR"/>
              </w:rPr>
            </w:pPr>
          </w:p>
        </w:tc>
        <w:tc>
          <w:tcPr>
            <w:tcW w:w="1871" w:type="dxa"/>
            <w:shd w:val="clear" w:color="auto" w:fill="auto"/>
            <w:noWrap/>
            <w:vAlign w:val="center"/>
          </w:tcPr>
          <w:p w:rsidR="005B5C2B" w:rsidRDefault="005B5C2B" w:rsidP="00AE3CB1">
            <w:pPr>
              <w:jc w:val="center"/>
              <w:rPr>
                <w:rFonts w:cs="Arial"/>
                <w:bCs/>
                <w:color w:val="000000"/>
                <w:sz w:val="20"/>
                <w:lang w:val="fr-FR"/>
              </w:rPr>
            </w:pPr>
            <w:r>
              <w:rPr>
                <w:rFonts w:cs="Arial"/>
                <w:bCs/>
                <w:color w:val="000000"/>
                <w:sz w:val="20"/>
                <w:lang w:val="fr-FR"/>
              </w:rPr>
              <w:t>1</w:t>
            </w:r>
          </w:p>
        </w:tc>
        <w:tc>
          <w:tcPr>
            <w:tcW w:w="1871" w:type="dxa"/>
          </w:tcPr>
          <w:p w:rsidR="005B5C2B" w:rsidRDefault="005B5C2B" w:rsidP="00AE3CB1">
            <w:pPr>
              <w:jc w:val="center"/>
              <w:rPr>
                <w:rFonts w:cs="Arial"/>
                <w:bCs/>
                <w:color w:val="000000"/>
                <w:sz w:val="20"/>
                <w:lang w:val="fr-FR"/>
              </w:rPr>
            </w:pPr>
            <w:r>
              <w:rPr>
                <w:rFonts w:cs="Arial"/>
                <w:bCs/>
                <w:color w:val="000000"/>
                <w:sz w:val="20"/>
                <w:lang w:val="fr-FR"/>
              </w:rPr>
              <w:t>2</w:t>
            </w:r>
          </w:p>
        </w:tc>
      </w:tr>
      <w:tr w:rsidR="005B5C2B" w:rsidRPr="0013330E"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5B5C2B" w:rsidRPr="005A2AF8" w:rsidRDefault="005B5C2B" w:rsidP="00DD08F0">
            <w:pPr>
              <w:jc w:val="center"/>
              <w:rPr>
                <w:lang w:val="fr-FR"/>
              </w:rPr>
            </w:pPr>
          </w:p>
        </w:tc>
        <w:tc>
          <w:tcPr>
            <w:tcW w:w="1871" w:type="dxa"/>
          </w:tcPr>
          <w:p w:rsidR="005B5C2B" w:rsidRPr="005A2AF8"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tcPr>
          <w:p w:rsidR="005B5C2B" w:rsidRPr="00E43050" w:rsidRDefault="005B5C2B"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tcPr>
          <w:p w:rsidR="005B5C2B" w:rsidRDefault="005B5C2B"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tcPr>
          <w:p w:rsidR="005B5C2B" w:rsidRDefault="005B5C2B"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E43050"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5B5C2B" w:rsidRDefault="005B5C2B" w:rsidP="00DD08F0">
            <w:pPr>
              <w:jc w:val="center"/>
            </w:pPr>
          </w:p>
        </w:tc>
        <w:tc>
          <w:tcPr>
            <w:tcW w:w="1871" w:type="dxa"/>
          </w:tcPr>
          <w:p w:rsidR="005B5C2B" w:rsidRDefault="005B5C2B" w:rsidP="00DD08F0">
            <w:pPr>
              <w:jc w:val="center"/>
            </w:pPr>
          </w:p>
        </w:tc>
      </w:tr>
      <w:tr w:rsidR="005B5C2B" w:rsidRPr="0013330E" w:rsidTr="005B5C2B">
        <w:trPr>
          <w:trHeight w:val="331"/>
        </w:trPr>
        <w:tc>
          <w:tcPr>
            <w:tcW w:w="8789" w:type="dxa"/>
            <w:shd w:val="clear" w:color="auto" w:fill="auto"/>
            <w:vAlign w:val="center"/>
            <w:hideMark/>
          </w:tcPr>
          <w:p w:rsidR="005B5C2B" w:rsidRPr="00E43050" w:rsidRDefault="005B5C2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0C391F"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5B5C2B" w:rsidRPr="00AE3CB1" w:rsidRDefault="005B5C2B" w:rsidP="00DD08F0">
            <w:pPr>
              <w:jc w:val="center"/>
              <w:rPr>
                <w:lang w:val="fr-FR"/>
              </w:rPr>
            </w:pPr>
            <w:r>
              <w:rPr>
                <w:lang w:val="fr-FR"/>
              </w:rPr>
              <w:t>Oui</w:t>
            </w: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13330E" w:rsidTr="005B5C2B">
        <w:trPr>
          <w:trHeight w:val="331"/>
        </w:trPr>
        <w:tc>
          <w:tcPr>
            <w:tcW w:w="8789" w:type="dxa"/>
            <w:shd w:val="clear" w:color="auto" w:fill="auto"/>
            <w:noWrap/>
            <w:vAlign w:val="center"/>
          </w:tcPr>
          <w:p w:rsidR="005B5C2B" w:rsidRPr="005A2AF8" w:rsidRDefault="005B5C2B"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5B5C2B" w:rsidRPr="005A2AF8" w:rsidRDefault="005B5C2B" w:rsidP="00DD08F0">
            <w:pPr>
              <w:jc w:val="center"/>
              <w:rPr>
                <w:lang w:val="fr-FR"/>
              </w:rPr>
            </w:pPr>
          </w:p>
        </w:tc>
        <w:tc>
          <w:tcPr>
            <w:tcW w:w="1871" w:type="dxa"/>
          </w:tcPr>
          <w:p w:rsidR="005B5C2B" w:rsidRPr="005A2AF8" w:rsidRDefault="005B5C2B" w:rsidP="00DD08F0">
            <w:pPr>
              <w:jc w:val="center"/>
              <w:rPr>
                <w:lang w:val="fr-FR"/>
              </w:rPr>
            </w:pPr>
          </w:p>
        </w:tc>
      </w:tr>
      <w:tr w:rsidR="005B5C2B" w:rsidRPr="00163B9F" w:rsidTr="005B5C2B">
        <w:trPr>
          <w:trHeight w:val="331"/>
        </w:trPr>
        <w:tc>
          <w:tcPr>
            <w:tcW w:w="8789" w:type="dxa"/>
            <w:shd w:val="clear" w:color="auto" w:fill="auto"/>
            <w:noWrap/>
            <w:vAlign w:val="center"/>
          </w:tcPr>
          <w:p w:rsidR="005B5C2B" w:rsidRPr="00E43050" w:rsidRDefault="005B5C2B"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5B5C2B" w:rsidRPr="00AE3CB1" w:rsidRDefault="005B5C2B" w:rsidP="00CC6A95">
            <w:pPr>
              <w:jc w:val="center"/>
              <w:rPr>
                <w:lang w:val="fr-FR"/>
              </w:rPr>
            </w:pPr>
          </w:p>
        </w:tc>
        <w:tc>
          <w:tcPr>
            <w:tcW w:w="1871" w:type="dxa"/>
          </w:tcPr>
          <w:p w:rsidR="005B5C2B" w:rsidRDefault="005B5C2B"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Pr="006F01BC">
        <w:rPr>
          <w:rFonts w:ascii="Arial Narrow" w:eastAsiaTheme="minorHAnsi" w:hAnsi="Arial Narrow" w:cstheme="minorBidi"/>
          <w:b/>
          <w:szCs w:val="21"/>
          <w:u w:val="single"/>
          <w:lang w:val="fr-FR"/>
        </w:rPr>
        <w:t>29/05</w:t>
      </w:r>
      <w:r w:rsidR="0020391A" w:rsidRPr="006F01BC">
        <w:rPr>
          <w:rFonts w:ascii="Arial Narrow" w:eastAsiaTheme="minorHAnsi" w:hAnsi="Arial Narrow" w:cstheme="minorBidi"/>
          <w:b/>
          <w:szCs w:val="21"/>
          <w:u w:val="single"/>
          <w:lang w:val="fr-FR"/>
        </w:rPr>
        <w:t>/2017 :</w:t>
      </w:r>
    </w:p>
    <w:p w:rsidR="0020391A" w:rsidRDefault="0020391A" w:rsidP="0020391A">
      <w:pPr>
        <w:pStyle w:val="BodyText"/>
        <w:spacing w:line="240" w:lineRule="atLeast"/>
        <w:rPr>
          <w:rFonts w:cs="Arial"/>
          <w:bCs/>
          <w:sz w:val="20"/>
          <w:lang w:val="fr-FR"/>
        </w:rPr>
      </w:pPr>
    </w:p>
    <w:p w:rsidR="005B5C2B" w:rsidRDefault="005B5C2B" w:rsidP="005B5C2B">
      <w:pPr>
        <w:pStyle w:val="PlainText"/>
      </w:pPr>
      <w:r>
        <w:t>En conformité avec l'article viii) de l'Annexe 8 de la Recommandation de l'ICCAT 14-04 (page 34) stipulant que : " La vidéo doit être d'une qualité suffisante pour permettre l'estimation du nombre de thons rouges transférés."</w:t>
      </w:r>
    </w:p>
    <w:p w:rsidR="005B5C2B" w:rsidRDefault="005B5C2B" w:rsidP="005B5C2B">
      <w:pPr>
        <w:pStyle w:val="PlainText"/>
      </w:pPr>
    </w:p>
    <w:p w:rsidR="005B5C2B" w:rsidRDefault="005B5C2B" w:rsidP="005B5C2B">
      <w:pPr>
        <w:pStyle w:val="PlainText"/>
      </w:pPr>
      <w:r>
        <w:t>L'observateur n'a pas été en mesure de signer l'ITD.</w:t>
      </w:r>
    </w:p>
    <w:p w:rsidR="005B5C2B" w:rsidRDefault="005B5C2B" w:rsidP="005B5C2B">
      <w:pPr>
        <w:pStyle w:val="PlainText"/>
      </w:pPr>
    </w:p>
    <w:p w:rsidR="005B5C2B" w:rsidRDefault="005B5C2B" w:rsidP="005B5C2B">
      <w:pPr>
        <w:pStyle w:val="PlainText"/>
      </w:pPr>
      <w:r>
        <w:t>Les nombreux mouvements de poissons durant le transfert de la senne vers la cage ainsi que de la cage vers la senne entrainent une grande confusion sur l'image ne permettant pas une estimation fiable de la quantité transférée. Par ailleurs, l'inspecteur de l'ICCAT présent à bord a aussi confirmé que le visionnage de la vidéo ne permettait pas de faire une estimation.</w:t>
      </w:r>
    </w:p>
    <w:p w:rsidR="005B5C2B" w:rsidRDefault="005B5C2B" w:rsidP="005B5C2B">
      <w:pPr>
        <w:pStyle w:val="PlainText"/>
      </w:pPr>
    </w:p>
    <w:p w:rsidR="005B5C2B" w:rsidRPr="006F01BC" w:rsidRDefault="005B5C2B" w:rsidP="005B5C2B">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lastRenderedPageBreak/>
        <w:t>Rapport de PNC n°2 transmis le 05/06/2017 :</w:t>
      </w:r>
    </w:p>
    <w:p w:rsidR="005B5C2B" w:rsidRDefault="005B5C2B" w:rsidP="005B5C2B">
      <w:pPr>
        <w:shd w:val="clear" w:color="auto" w:fill="FFFFFF"/>
        <w:rPr>
          <w:rFonts w:ascii="Arial Narrow" w:hAnsi="Arial Narrow"/>
          <w:lang w:val="fr-FR"/>
        </w:rPr>
      </w:pPr>
    </w:p>
    <w:p w:rsidR="005B5C2B" w:rsidRDefault="005B5C2B" w:rsidP="005B5C2B">
      <w:pPr>
        <w:shd w:val="clear" w:color="auto" w:fill="FFFFFF"/>
        <w:rPr>
          <w:rFonts w:ascii="Arial Narrow" w:hAnsi="Arial Narrow"/>
          <w:lang w:val="fr-FR"/>
        </w:rPr>
      </w:pPr>
      <w:r w:rsidRPr="005B5C2B">
        <w:rPr>
          <w:rFonts w:ascii="Arial Narrow" w:hAnsi="Arial Narrow"/>
          <w:lang w:val="fr-FR"/>
        </w:rPr>
        <w:t xml:space="preserve">Après la vérification du BCD électronique N° TN17900008 du transfert n°1, il apparaît que : </w:t>
      </w:r>
    </w:p>
    <w:p w:rsidR="005B5C2B" w:rsidRPr="005B5C2B" w:rsidRDefault="005B5C2B" w:rsidP="005B5C2B">
      <w:pPr>
        <w:shd w:val="clear" w:color="auto" w:fill="FFFFFF"/>
        <w:rPr>
          <w:rFonts w:ascii="Arial Narrow" w:hAnsi="Arial Narrow"/>
          <w:lang w:val="fr-FR"/>
        </w:rPr>
      </w:pPr>
    </w:p>
    <w:p w:rsidR="005B5C2B" w:rsidRPr="005B5C2B" w:rsidRDefault="005B5C2B" w:rsidP="005B5C2B">
      <w:pPr>
        <w:shd w:val="clear" w:color="auto" w:fill="FFFFFF"/>
        <w:rPr>
          <w:rFonts w:ascii="Arial Narrow" w:hAnsi="Arial Narrow"/>
          <w:lang w:val="fr-FR"/>
        </w:rPr>
      </w:pPr>
      <w:r w:rsidRPr="005B5C2B">
        <w:rPr>
          <w:rFonts w:ascii="Arial Narrow" w:hAnsi="Arial Narrow"/>
          <w:lang w:val="fr-FR"/>
        </w:rPr>
        <w:t>1/ Le poids indiqué dans la rubrique 2 du eBCD, information</w:t>
      </w:r>
      <w:r>
        <w:rPr>
          <w:rFonts w:ascii="Arial Narrow" w:hAnsi="Arial Narrow"/>
          <w:lang w:val="fr-FR"/>
        </w:rPr>
        <w:t xml:space="preserve"> sur la capture - POIDS TOTAL,</w:t>
      </w:r>
      <w:r w:rsidRPr="005B5C2B">
        <w:rPr>
          <w:rFonts w:ascii="Arial Narrow" w:hAnsi="Arial Narrow"/>
          <w:lang w:val="fr-FR"/>
        </w:rPr>
        <w:t xml:space="preserve"> n’est pas le poids de la capture total indiqué dans le carnet de pêche du navire. </w:t>
      </w:r>
    </w:p>
    <w:p w:rsidR="005B5C2B" w:rsidRDefault="005B5C2B" w:rsidP="005B5C2B">
      <w:pPr>
        <w:pStyle w:val="xmsonormal"/>
        <w:rPr>
          <w:rFonts w:ascii="Arial Narrow" w:hAnsi="Arial Narrow"/>
          <w:sz w:val="22"/>
          <w:szCs w:val="22"/>
        </w:rPr>
      </w:pPr>
    </w:p>
    <w:p w:rsidR="005B5C2B" w:rsidRPr="005B5C2B" w:rsidRDefault="005B5C2B" w:rsidP="005B5C2B">
      <w:pPr>
        <w:shd w:val="clear" w:color="auto" w:fill="FFFFFF"/>
        <w:rPr>
          <w:rFonts w:ascii="Arial Narrow" w:hAnsi="Arial Narrow"/>
          <w:szCs w:val="22"/>
          <w:lang w:val="fr-FR"/>
        </w:rPr>
      </w:pPr>
      <w:r w:rsidRPr="005B5C2B">
        <w:rPr>
          <w:rFonts w:ascii="Arial Narrow" w:hAnsi="Arial Narrow"/>
          <w:lang w:val="fr-FR"/>
        </w:rPr>
        <w:t>Après la vérification du BCD électronique</w:t>
      </w:r>
      <w:r>
        <w:rPr>
          <w:rFonts w:ascii="Arial Narrow" w:hAnsi="Arial Narrow"/>
          <w:lang w:val="fr-FR"/>
        </w:rPr>
        <w:t xml:space="preserve"> N° TN17900022 du transfert n°2</w:t>
      </w:r>
      <w:r w:rsidRPr="005B5C2B">
        <w:rPr>
          <w:rFonts w:ascii="Arial Narrow" w:hAnsi="Arial Narrow"/>
          <w:lang w:val="fr-FR"/>
        </w:rPr>
        <w:t>, il apparaît que :</w:t>
      </w:r>
    </w:p>
    <w:p w:rsidR="005B5C2B" w:rsidRPr="005B5C2B" w:rsidRDefault="005B5C2B" w:rsidP="005B5C2B">
      <w:pPr>
        <w:shd w:val="clear" w:color="auto" w:fill="FFFFFF"/>
        <w:rPr>
          <w:rFonts w:ascii="Arial Narrow" w:hAnsi="Arial Narrow"/>
          <w:lang w:val="fr-FR"/>
        </w:rPr>
      </w:pPr>
    </w:p>
    <w:p w:rsidR="005B5C2B" w:rsidRPr="005B5C2B" w:rsidRDefault="005B5C2B" w:rsidP="005B5C2B">
      <w:pPr>
        <w:shd w:val="clear" w:color="auto" w:fill="FFFFFF"/>
        <w:rPr>
          <w:rFonts w:ascii="Arial Narrow" w:hAnsi="Arial Narrow"/>
          <w:lang w:val="fr-FR"/>
        </w:rPr>
      </w:pPr>
      <w:r w:rsidRPr="005B5C2B">
        <w:rPr>
          <w:rFonts w:ascii="Arial Narrow" w:hAnsi="Arial Narrow"/>
          <w:lang w:val="fr-FR"/>
        </w:rPr>
        <w:t>1/ Le poids indiq</w:t>
      </w:r>
      <w:r>
        <w:rPr>
          <w:rFonts w:ascii="Arial Narrow" w:hAnsi="Arial Narrow"/>
          <w:lang w:val="fr-FR"/>
        </w:rPr>
        <w:t xml:space="preserve">ué dans la rubrique 2 du eBCD, </w:t>
      </w:r>
      <w:r w:rsidRPr="005B5C2B">
        <w:rPr>
          <w:rFonts w:ascii="Arial Narrow" w:hAnsi="Arial Narrow"/>
          <w:lang w:val="fr-FR"/>
        </w:rPr>
        <w:t>info</w:t>
      </w:r>
      <w:r w:rsidR="006F01BC">
        <w:rPr>
          <w:rFonts w:ascii="Arial Narrow" w:hAnsi="Arial Narrow"/>
          <w:lang w:val="fr-FR"/>
        </w:rPr>
        <w:t>rmation sur la capture - POIDS </w:t>
      </w:r>
      <w:r w:rsidRPr="005B5C2B">
        <w:rPr>
          <w:rFonts w:ascii="Arial Narrow" w:hAnsi="Arial Narrow"/>
          <w:lang w:val="fr-FR"/>
        </w:rPr>
        <w:t xml:space="preserve">TOTAL, n’est pas le poids de la capture total dans le carnet de pêche du navire. </w:t>
      </w:r>
    </w:p>
    <w:p w:rsidR="005B5C2B" w:rsidRPr="005B5C2B" w:rsidRDefault="005B5C2B" w:rsidP="005B5C2B">
      <w:pPr>
        <w:shd w:val="clear" w:color="auto" w:fill="FFFFFF"/>
        <w:rPr>
          <w:rFonts w:ascii="Arial Narrow" w:hAnsi="Arial Narrow"/>
          <w:lang w:val="fr-FR"/>
        </w:rPr>
      </w:pPr>
    </w:p>
    <w:p w:rsidR="005B5C2B" w:rsidRPr="005B5C2B" w:rsidRDefault="005B5C2B" w:rsidP="005B5C2B">
      <w:pPr>
        <w:shd w:val="clear" w:color="auto" w:fill="FFFFFF"/>
        <w:rPr>
          <w:rFonts w:ascii="Arial Narrow" w:hAnsi="Arial Narrow"/>
          <w:lang w:val="fr-FR"/>
        </w:rPr>
      </w:pPr>
      <w:r w:rsidRPr="005B5C2B">
        <w:rPr>
          <w:rFonts w:ascii="Arial Narrow" w:hAnsi="Arial Narrow"/>
          <w:lang w:val="fr-FR"/>
        </w:rPr>
        <w:t>2/ Le nombre de spécimen transféré indiqué dans le eBCD (section 3) est différent du nombre indiqué dans l’ITD TUN-2017/024/ITD (il est insc</w:t>
      </w:r>
      <w:r>
        <w:rPr>
          <w:rFonts w:ascii="Arial Narrow" w:hAnsi="Arial Narrow"/>
          <w:lang w:val="fr-FR"/>
        </w:rPr>
        <w:t>rit 900 pièces au lieu de 898).</w:t>
      </w:r>
      <w:r w:rsidRPr="005B5C2B">
        <w:rPr>
          <w:rFonts w:ascii="Arial Narrow" w:hAnsi="Arial Narrow"/>
          <w:lang w:val="fr-FR"/>
        </w:rPr>
        <w:t xml:space="preserve"> Par ailleurs le chiffre inscrit dans le eBCD n’est pas le même que celui indiqué dans le carnet de pêche du navire.</w:t>
      </w:r>
    </w:p>
    <w:p w:rsidR="005B5C2B" w:rsidRDefault="005B5C2B" w:rsidP="005B5C2B">
      <w:pPr>
        <w:pStyle w:val="xmsonormal"/>
        <w:rPr>
          <w:rFonts w:ascii="Arial Narrow" w:hAnsi="Arial Narrow"/>
          <w:sz w:val="22"/>
          <w:szCs w:val="22"/>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5B5C2B" w:rsidRDefault="005B5C2B">
      <w:pPr>
        <w:rPr>
          <w:rFonts w:cs="Arial"/>
          <w:bCs/>
          <w:sz w:val="20"/>
          <w:lang w:val="fr-FR"/>
        </w:rPr>
      </w:pPr>
      <w:r>
        <w:rPr>
          <w:rFonts w:cs="Arial"/>
          <w:bCs/>
          <w:sz w:val="20"/>
          <w:lang w:val="fr-FR"/>
        </w:rPr>
        <w:br w:type="page"/>
      </w: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5B5C2B" w:rsidP="00DD08F0">
            <w:pPr>
              <w:jc w:val="center"/>
              <w:rPr>
                <w:rFonts w:cs="Arial"/>
                <w:color w:val="000000"/>
                <w:sz w:val="20"/>
                <w:lang w:val="fr-FR"/>
              </w:rPr>
            </w:pPr>
            <w:r>
              <w:rPr>
                <w:rFonts w:cs="Arial"/>
                <w:color w:val="000000"/>
                <w:sz w:val="20"/>
              </w:rPr>
              <w:t>4</w:t>
            </w:r>
          </w:p>
        </w:tc>
        <w:tc>
          <w:tcPr>
            <w:tcW w:w="2552" w:type="dxa"/>
            <w:vAlign w:val="center"/>
          </w:tcPr>
          <w:p w:rsidR="00DD08F0" w:rsidRDefault="0020391A" w:rsidP="00DD08F0">
            <w:pPr>
              <w:jc w:val="center"/>
              <w:rPr>
                <w:rFonts w:cs="Arial"/>
                <w:color w:val="000000"/>
                <w:sz w:val="20"/>
              </w:rPr>
            </w:pPr>
            <w:r>
              <w:rPr>
                <w:rFonts w:cs="Arial"/>
                <w:color w:val="000000"/>
                <w:sz w:val="20"/>
              </w:rPr>
              <w:t>Oui</w:t>
            </w:r>
          </w:p>
        </w:tc>
        <w:tc>
          <w:tcPr>
            <w:tcW w:w="1843" w:type="dxa"/>
            <w:vAlign w:val="center"/>
          </w:tcPr>
          <w:p w:rsidR="00DD08F0" w:rsidRDefault="005B5C2B" w:rsidP="00DD08F0">
            <w:pPr>
              <w:jc w:val="center"/>
              <w:rPr>
                <w:rFonts w:cs="Arial"/>
                <w:color w:val="000000"/>
                <w:sz w:val="20"/>
              </w:rPr>
            </w:pPr>
            <w:r>
              <w:rPr>
                <w:rFonts w:cs="Arial"/>
                <w:color w:val="000000"/>
                <w:sz w:val="20"/>
              </w:rPr>
              <w:t>2</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lang w:val="fr-FR"/>
              </w:rPr>
            </w:pPr>
            <w:r>
              <w:rPr>
                <w:rFonts w:cs="Arial"/>
                <w:color w:val="000000"/>
                <w:sz w:val="20"/>
              </w:rPr>
              <w:t>ESSAIDA JANNET</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AT000TUN00050</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3V4807</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TRITON</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AT000TUN00588</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3V5260</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Futuro 1</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AT000TUN00065</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Abderrahmen</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AT000TUN00047</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3V3654</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MAJD</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AT000TUN00078</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3V4861</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AT000TUN00045</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3V3868</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MOHAMED ADEM</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AT000TUN00012</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3V4039</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Abdelwaheb</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AT000TUN00053</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3V2387</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SELMEN</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AT000TUN00055</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3VDC</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rPr>
            </w:pPr>
            <w:r>
              <w:rPr>
                <w:rFonts w:cs="Arial"/>
                <w:color w:val="000000"/>
                <w:sz w:val="20"/>
              </w:rPr>
              <w:t>Mahdia</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AT000TUN00054</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3V2751</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5B5C2B"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5B5C2B" w:rsidRDefault="005B5C2B" w:rsidP="005B5C2B">
            <w:pPr>
              <w:jc w:val="center"/>
              <w:rPr>
                <w:rFonts w:cs="Arial"/>
                <w:color w:val="000000"/>
                <w:sz w:val="20"/>
                <w:lang w:val="fr-FR"/>
              </w:rPr>
            </w:pPr>
            <w:r>
              <w:rPr>
                <w:rFonts w:cs="Arial"/>
                <w:color w:val="000000"/>
                <w:sz w:val="20"/>
              </w:rPr>
              <w:t>MOHSEN</w:t>
            </w:r>
          </w:p>
        </w:tc>
        <w:tc>
          <w:tcPr>
            <w:tcW w:w="2208" w:type="dxa"/>
            <w:tcBorders>
              <w:top w:val="single" w:sz="8" w:space="0" w:color="auto"/>
              <w:left w:val="single" w:sz="4" w:space="0" w:color="auto"/>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AT000TUN00076</w:t>
            </w:r>
          </w:p>
        </w:tc>
        <w:tc>
          <w:tcPr>
            <w:tcW w:w="1183" w:type="dxa"/>
            <w:gridSpan w:val="2"/>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3V4853</w:t>
            </w:r>
          </w:p>
        </w:tc>
        <w:tc>
          <w:tcPr>
            <w:tcW w:w="2693"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5B5C2B" w:rsidRDefault="005B5C2B" w:rsidP="005B5C2B">
            <w:pPr>
              <w:jc w:val="center"/>
              <w:rPr>
                <w:rFonts w:cs="Arial"/>
                <w:color w:val="000000"/>
                <w:sz w:val="20"/>
              </w:rPr>
            </w:pPr>
            <w:r>
              <w:rPr>
                <w:rFonts w:cs="Arial"/>
                <w:color w:val="000000"/>
                <w:sz w:val="20"/>
              </w:rPr>
              <w:t> </w:t>
            </w:r>
          </w:p>
        </w:tc>
      </w:tr>
      <w:tr w:rsidR="00A66865" w:rsidRPr="0013330E"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13330E"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5B5C2B" w:rsidRDefault="005B5C2B">
      <w:pPr>
        <w:rPr>
          <w:rFonts w:cs="Arial"/>
          <w:bCs/>
          <w:i/>
          <w:sz w:val="18"/>
          <w:szCs w:val="18"/>
          <w:lang w:val="fr-FR"/>
        </w:rPr>
      </w:pPr>
    </w:p>
    <w:p w:rsidR="005B5C2B" w:rsidRDefault="005B5C2B">
      <w:pPr>
        <w:rPr>
          <w:rFonts w:cs="Arial"/>
          <w:bCs/>
          <w:i/>
          <w:sz w:val="18"/>
          <w:szCs w:val="18"/>
          <w:lang w:val="fr-FR"/>
        </w:rPr>
      </w:pPr>
    </w:p>
    <w:p w:rsidR="005B5C2B" w:rsidRDefault="005B5C2B">
      <w:pPr>
        <w:rPr>
          <w:rFonts w:cs="Arial"/>
          <w:bCs/>
          <w:i/>
          <w:sz w:val="18"/>
          <w:szCs w:val="18"/>
          <w:lang w:val="fr-FR"/>
        </w:rPr>
      </w:pPr>
    </w:p>
    <w:p w:rsidR="005B5C2B" w:rsidRDefault="005B5C2B">
      <w:pPr>
        <w:rPr>
          <w:rFonts w:cs="Arial"/>
          <w:bCs/>
          <w:i/>
          <w:sz w:val="18"/>
          <w:szCs w:val="18"/>
          <w:lang w:val="fr-FR"/>
        </w:rPr>
      </w:pPr>
    </w:p>
    <w:p w:rsidR="00F26B24" w:rsidRDefault="00F26B24">
      <w:pPr>
        <w:rPr>
          <w:b/>
          <w:sz w:val="20"/>
          <w:lang w:val="fr-FR"/>
        </w:rPr>
      </w:pPr>
      <w:r>
        <w:rPr>
          <w:b/>
          <w:sz w:val="20"/>
          <w:lang w:val="fr-FR"/>
        </w:rPr>
        <w:lastRenderedPageBreak/>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20391A" w:rsidRDefault="0020391A">
      <w:pPr>
        <w:rPr>
          <w:b/>
          <w:sz w:val="20"/>
          <w:lang w:val="fr-FR"/>
        </w:rPr>
      </w:pPr>
    </w:p>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C9A" w:rsidRPr="00064508" w:rsidRDefault="00CD1C9A" w:rsidP="00064508">
      <w:r>
        <w:separator/>
      </w:r>
    </w:p>
  </w:endnote>
  <w:endnote w:type="continuationSeparator" w:id="0">
    <w:p w:rsidR="00CD1C9A" w:rsidRPr="00064508" w:rsidRDefault="00CD1C9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C9A" w:rsidRPr="00064508" w:rsidRDefault="00CD1C9A" w:rsidP="00064508">
      <w:r>
        <w:separator/>
      </w:r>
    </w:p>
  </w:footnote>
  <w:footnote w:type="continuationSeparator" w:id="0">
    <w:p w:rsidR="00CD1C9A" w:rsidRPr="00064508" w:rsidRDefault="00CD1C9A"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3330E"/>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109C"/>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57DD5"/>
    <w:rsid w:val="008648E2"/>
    <w:rsid w:val="00866242"/>
    <w:rsid w:val="00874154"/>
    <w:rsid w:val="00880614"/>
    <w:rsid w:val="00886E8F"/>
    <w:rsid w:val="00890665"/>
    <w:rsid w:val="008918FB"/>
    <w:rsid w:val="008B5EF5"/>
    <w:rsid w:val="008B7CA1"/>
    <w:rsid w:val="008C08A8"/>
    <w:rsid w:val="008D22A3"/>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1C9A"/>
    <w:rsid w:val="00CD290A"/>
    <w:rsid w:val="00CD3A7F"/>
    <w:rsid w:val="00CD4493"/>
    <w:rsid w:val="00CE0073"/>
    <w:rsid w:val="00CE3350"/>
    <w:rsid w:val="00CE5114"/>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1B27"/>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14</Pages>
  <Words>2613</Words>
  <Characters>14043</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37</cp:revision>
  <cp:lastPrinted>2012-03-13T09:05:00Z</cp:lastPrinted>
  <dcterms:created xsi:type="dcterms:W3CDTF">2015-06-30T09:17:00Z</dcterms:created>
  <dcterms:modified xsi:type="dcterms:W3CDTF">2017-09-29T14:03:00Z</dcterms:modified>
</cp:coreProperties>
</file>