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F2F128" w:rsidR="0036413A" w:rsidRPr="00C341A4" w:rsidRDefault="0036413A" w:rsidP="006F00C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753E">
              <w:rPr>
                <w:rFonts w:cs="Arial"/>
                <w:color w:val="000000" w:themeColor="text1"/>
                <w:sz w:val="20"/>
              </w:rPr>
              <w:t>000</w:t>
            </w:r>
            <w:r w:rsidR="006F00CC">
              <w:rPr>
                <w:rFonts w:cs="Arial"/>
                <w:color w:val="000000" w:themeColor="text1"/>
                <w:sz w:val="20"/>
              </w:rPr>
              <w:t>LY038</w:t>
            </w:r>
          </w:p>
        </w:tc>
      </w:tr>
      <w:tr w:rsidR="0060753E" w:rsidRPr="00E14C5C" w14:paraId="690918C0" w14:textId="77777777" w:rsidTr="0060753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753E" w:rsidRPr="00E14C5C" w:rsidRDefault="0060753E" w:rsidP="006075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1390360" w:rsidR="0060753E" w:rsidRPr="00E14C5C" w:rsidRDefault="0060753E" w:rsidP="0060753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F00CC" w:rsidRPr="00E14C5C" w14:paraId="3EBCDB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3435942" w:rsidR="006F00CC" w:rsidRPr="00E14C5C" w:rsidRDefault="006F00CC" w:rsidP="006F0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00CC" w:rsidRPr="00E14C5C" w14:paraId="3DBE7AA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78CB470" w:rsidR="006F00CC" w:rsidRPr="00E14C5C" w:rsidRDefault="006F00CC" w:rsidP="006F0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6F00CC" w:rsidRPr="006F00CC" w14:paraId="5293A383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C41B95" w:rsidR="006F00CC" w:rsidRPr="0005014B" w:rsidRDefault="006F00CC" w:rsidP="006F0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F00CC" w:rsidRPr="00E14C5C" w14:paraId="01AD1C5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B58E265" w:rsidR="006F00CC" w:rsidRPr="00E14C5C" w:rsidRDefault="006F00CC" w:rsidP="006F0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F00CC" w:rsidRPr="00E14C5C" w14:paraId="09E70E8A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A6D3E8" w:rsidR="006F00CC" w:rsidRPr="00E14C5C" w:rsidRDefault="006F00CC" w:rsidP="006F0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F00CC" w:rsidRPr="00E14C5C" w14:paraId="326D89E2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D869884" w:rsidR="006F00CC" w:rsidRPr="00E14C5C" w:rsidRDefault="006F00CC" w:rsidP="006F0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Sofiene</w:t>
            </w:r>
            <w:r w:rsidR="004120C3">
              <w:rPr>
                <w:rFonts w:cs="Arial"/>
                <w:color w:val="000000"/>
                <w:sz w:val="20"/>
              </w:rPr>
              <w:t xml:space="preserve"> Rouis</w:t>
            </w:r>
          </w:p>
        </w:tc>
      </w:tr>
      <w:tr w:rsidR="006F00CC" w:rsidRPr="00E14C5C" w14:paraId="6C3BD69F" w14:textId="77777777" w:rsidTr="006075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F00CC" w:rsidRPr="00E14C5C" w:rsidRDefault="006F00CC" w:rsidP="006F00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50DE522" w:rsidR="006F00CC" w:rsidRPr="00E14C5C" w:rsidRDefault="006F00CC" w:rsidP="006F0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</w:tr>
      <w:tr w:rsidR="00605754" w:rsidRPr="00E14C5C" w14:paraId="7DCE3F24" w14:textId="77777777" w:rsidTr="0005014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41035C2" w:rsidR="00605754" w:rsidRPr="00E14C5C" w:rsidRDefault="00605754" w:rsidP="0060753E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0753E" w:rsidRPr="00E14C5C" w14:paraId="1DAC3826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B2CD7" w14:textId="4BCFF100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3F8D0" w14:textId="16C4C4AA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60753E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D330E" w14:textId="0380B039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C84B7" w14:textId="2B91EBE5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60753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BDDDEB4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C985523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3AC64C3" w:rsidR="0060753E" w:rsidRPr="00E14C5C" w:rsidRDefault="006F00CC" w:rsidP="0005014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65DEFA4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6DBCB6C" w:rsidR="0060753E" w:rsidRPr="00E14C5C" w:rsidRDefault="006F00CC" w:rsidP="000501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B43425B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0F02C3D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</w:t>
            </w:r>
          </w:p>
        </w:tc>
      </w:tr>
      <w:tr w:rsidR="0060753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08BF461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53755E8" w:rsidR="0060753E" w:rsidRPr="00E14C5C" w:rsidRDefault="006F00CC" w:rsidP="0005014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</w:t>
            </w:r>
            <w:r w:rsidR="0060753E">
              <w:rPr>
                <w:rFonts w:cs="Arial"/>
                <w:sz w:val="20"/>
              </w:rPr>
              <w:t>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F74EB9E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0753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AD7F8A0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604809E" w:rsidR="0060753E" w:rsidRPr="00E14C5C" w:rsidRDefault="006F00CC" w:rsidP="009137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9137FC">
              <w:rPr>
                <w:rFonts w:cs="Arial"/>
                <w:sz w:val="20"/>
              </w:rPr>
              <w:t>9</w:t>
            </w:r>
            <w:r>
              <w:rPr>
                <w:rFonts w:cs="Arial"/>
                <w:sz w:val="20"/>
              </w:rPr>
              <w:t>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0F0680" w:rsidR="0060753E" w:rsidRPr="00E14C5C" w:rsidRDefault="0060753E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CA9713F" w:rsidR="0060753E" w:rsidRPr="00E14C5C" w:rsidRDefault="006F00CC" w:rsidP="006075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</w:t>
            </w:r>
          </w:p>
        </w:tc>
      </w:tr>
      <w:tr w:rsidR="0060753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AB3BAB9" w:rsidR="0060753E" w:rsidRPr="00E14C5C" w:rsidRDefault="006F00CC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C0FEEE8" w:rsidR="0060753E" w:rsidRPr="00E14C5C" w:rsidRDefault="006F00CC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39AA509" w:rsidR="0060753E" w:rsidRPr="00E14C5C" w:rsidRDefault="006F00CC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0753E" w:rsidRPr="00E14C5C" w:rsidRDefault="0060753E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0753E" w:rsidRPr="00F625E0" w14:paraId="2691909E" w14:textId="77777777" w:rsidTr="006075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5D7D52E" w:rsidR="0060753E" w:rsidRPr="00E14C5C" w:rsidRDefault="0060753E" w:rsidP="0060753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9245404" w:rsidR="0060753E" w:rsidRDefault="006F00CC" w:rsidP="0060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FC7FA1D" w:rsidR="0060753E" w:rsidRPr="00F625E0" w:rsidRDefault="006F00CC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A3AC58C" w:rsidR="0060753E" w:rsidRPr="00246CBE" w:rsidRDefault="006F00CC" w:rsidP="0060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09E8C3A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F00CC" w:rsidRPr="009A52CF" w14:paraId="5ED62EFB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2DFA8EDF" w14:textId="6EE3892E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852703D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4753D3C6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1A6C52FB" w14:textId="17C4AC55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655" w:type="pct"/>
            <w:vAlign w:val="center"/>
          </w:tcPr>
          <w:p w14:paraId="48B81CE8" w14:textId="69623C1C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893" w:type="pct"/>
            <w:vAlign w:val="center"/>
          </w:tcPr>
          <w:p w14:paraId="5A39D32F" w14:textId="4317D4DE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35,58</w:t>
            </w:r>
          </w:p>
        </w:tc>
        <w:tc>
          <w:tcPr>
            <w:tcW w:w="655" w:type="pct"/>
            <w:vAlign w:val="center"/>
          </w:tcPr>
          <w:p w14:paraId="7767A948" w14:textId="45BBB981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</w:tr>
      <w:tr w:rsidR="006F00CC" w:rsidRPr="009A52CF" w14:paraId="01FF0A25" w14:textId="77777777" w:rsidTr="0060753E">
        <w:trPr>
          <w:trHeight w:val="432"/>
        </w:trPr>
        <w:tc>
          <w:tcPr>
            <w:tcW w:w="655" w:type="pct"/>
            <w:vAlign w:val="center"/>
          </w:tcPr>
          <w:p w14:paraId="59D54EE4" w14:textId="2A76D328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639892F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26B648A9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5933685E" w14:textId="4F597977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55" w:type="pct"/>
            <w:vAlign w:val="center"/>
          </w:tcPr>
          <w:p w14:paraId="2437BD62" w14:textId="2600757F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893" w:type="pct"/>
            <w:vAlign w:val="center"/>
          </w:tcPr>
          <w:p w14:paraId="09692D46" w14:textId="044E2A5C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35,86</w:t>
            </w:r>
          </w:p>
        </w:tc>
        <w:tc>
          <w:tcPr>
            <w:tcW w:w="655" w:type="pct"/>
            <w:vAlign w:val="center"/>
          </w:tcPr>
          <w:p w14:paraId="22FA93A6" w14:textId="51046E93" w:rsidR="006F00CC" w:rsidRPr="009A52CF" w:rsidRDefault="006F00CC" w:rsidP="006F00C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</w:t>
            </w:r>
          </w:p>
        </w:tc>
      </w:tr>
    </w:tbl>
    <w:p w14:paraId="30491F1A" w14:textId="592CD47C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05014B">
        <w:rPr>
          <w:rFonts w:cs="Arial"/>
          <w:sz w:val="20"/>
        </w:rPr>
        <w:t>data set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066388B" w14:textId="19F97556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</w:t>
      </w:r>
      <w:r w:rsidR="0005014B">
        <w:rPr>
          <w:rFonts w:cs="Arial"/>
          <w:sz w:val="20"/>
        </w:rPr>
        <w:t xml:space="preserve">with </w:t>
      </w:r>
      <w:r w:rsidR="006F00CC">
        <w:rPr>
          <w:rFonts w:cs="Arial"/>
          <w:sz w:val="20"/>
        </w:rPr>
        <w:t>no catch</w:t>
      </w:r>
    </w:p>
    <w:p w14:paraId="32DB6469" w14:textId="1217177F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 </w:t>
      </w:r>
      <w:r w:rsidR="0005014B">
        <w:rPr>
          <w:rFonts w:cs="Arial"/>
          <w:sz w:val="20"/>
        </w:rPr>
        <w:t>with transfer</w:t>
      </w:r>
      <w:r w:rsidR="006F00CC">
        <w:rPr>
          <w:rFonts w:cs="Arial"/>
          <w:sz w:val="20"/>
        </w:rPr>
        <w:t xml:space="preserve"> 1</w:t>
      </w:r>
    </w:p>
    <w:p w14:paraId="5C93F2ED" w14:textId="77777777" w:rsidR="0060753E" w:rsidRDefault="0060753E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304"/>
        <w:gridCol w:w="2306"/>
        <w:gridCol w:w="745"/>
        <w:gridCol w:w="1422"/>
        <w:gridCol w:w="1686"/>
      </w:tblGrid>
      <w:tr w:rsidR="00AC34A3" w:rsidRPr="00C341A4" w14:paraId="0514B2CC" w14:textId="77777777" w:rsidTr="00C0030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0030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F00CC" w:rsidRPr="00C341A4" w14:paraId="3A54840A" w14:textId="77777777" w:rsidTr="0005014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8ADA499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6BF3C83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1266321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97CDBB3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F7DC059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LBY-2017-AUT-480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9B95C90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B92CA15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B0B6BB1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AD070B7" w:rsidR="006F00CC" w:rsidRDefault="006F00CC" w:rsidP="006F00C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70624CF8" w14:textId="609E3425" w:rsidR="00762920" w:rsidRDefault="002A6AF4" w:rsidP="000F5377">
      <w:pPr>
        <w:rPr>
          <w:sz w:val="20"/>
        </w:rPr>
      </w:pPr>
      <w:r w:rsidRPr="00762920">
        <w:rPr>
          <w:sz w:val="20"/>
        </w:rPr>
        <w:t xml:space="preserve">Describe the </w:t>
      </w:r>
      <w:r w:rsidR="00595327" w:rsidRPr="00762920">
        <w:rPr>
          <w:sz w:val="20"/>
        </w:rPr>
        <w:t xml:space="preserve">catch estimation </w:t>
      </w:r>
      <w:r w:rsidRPr="00762920">
        <w:rPr>
          <w:sz w:val="20"/>
        </w:rPr>
        <w:t>methodology used by the vessel</w:t>
      </w:r>
      <w:r w:rsidR="00595327" w:rsidRPr="00762920">
        <w:rPr>
          <w:sz w:val="20"/>
        </w:rPr>
        <w:t xml:space="preserve"> and how the </w:t>
      </w:r>
      <w:r w:rsidR="00AC34A3" w:rsidRPr="00762920">
        <w:rPr>
          <w:sz w:val="20"/>
        </w:rPr>
        <w:t xml:space="preserve">control </w:t>
      </w:r>
      <w:r w:rsidR="00595327" w:rsidRPr="00762920">
        <w:rPr>
          <w:sz w:val="20"/>
        </w:rPr>
        <w:t>records were reported</w:t>
      </w:r>
      <w:r w:rsidR="005F1A79" w:rsidRPr="00762920">
        <w:rPr>
          <w:sz w:val="20"/>
        </w:rPr>
        <w:t xml:space="preserve"> </w:t>
      </w:r>
      <w:r w:rsidR="00595327" w:rsidRPr="00762920">
        <w:rPr>
          <w:sz w:val="20"/>
        </w:rPr>
        <w:t>/</w:t>
      </w:r>
      <w:r w:rsidR="005F1A79" w:rsidRPr="00762920">
        <w:rPr>
          <w:sz w:val="20"/>
        </w:rPr>
        <w:t xml:space="preserve"> </w:t>
      </w:r>
      <w:r w:rsidR="00595327" w:rsidRPr="00762920">
        <w:rPr>
          <w:sz w:val="20"/>
        </w:rPr>
        <w:t>received.</w:t>
      </w:r>
      <w:r w:rsidR="00117C18">
        <w:rPr>
          <w:sz w:val="20"/>
        </w:rPr>
        <w:t xml:space="preserve"> </w:t>
      </w:r>
      <w:r w:rsidR="00762920" w:rsidRPr="00762920">
        <w:rPr>
          <w:sz w:val="20"/>
        </w:rPr>
        <w:t>The captain and/or the diver went underwater to evaluate the catch.</w:t>
      </w:r>
    </w:p>
    <w:p w14:paraId="3A82869F" w14:textId="77777777" w:rsidR="00050C23" w:rsidRDefault="00050C23" w:rsidP="00C0030D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29B0C17" w:rsidR="00CF4726" w:rsidRPr="001C3B13" w:rsidRDefault="00C0030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D90B501" w:rsidR="00496BDF" w:rsidRDefault="00C0030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operation.</w:t>
      </w:r>
    </w:p>
    <w:p w14:paraId="4D92D5EC" w14:textId="77777777" w:rsidR="0005014B" w:rsidRDefault="0005014B" w:rsidP="002A6AF4">
      <w:pPr>
        <w:pStyle w:val="BodyText"/>
        <w:rPr>
          <w:rFonts w:cs="Arial"/>
          <w:sz w:val="20"/>
        </w:rPr>
      </w:pPr>
    </w:p>
    <w:p w14:paraId="3980E89C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21687121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3EC8CB44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382AC619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5BFE711E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4B46630A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665259FC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00531335" w14:textId="77777777" w:rsidR="006F00CC" w:rsidRDefault="006F00C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8A464AB" w:rsidR="00BB4420" w:rsidRPr="009A52CF" w:rsidRDefault="00C0030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2620C11" w:rsidR="00050C23" w:rsidRDefault="00C0030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0"/>
        <w:gridCol w:w="1283"/>
        <w:gridCol w:w="1832"/>
        <w:gridCol w:w="1871"/>
        <w:gridCol w:w="1979"/>
      </w:tblGrid>
      <w:tr w:rsidR="004E5600" w:rsidRPr="00C341A4" w14:paraId="4BB783E5" w14:textId="77777777" w:rsidTr="0005014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4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5014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4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00CC" w:rsidRPr="00C341A4" w14:paraId="4915BDEC" w14:textId="77777777" w:rsidTr="0005014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5C67A17" w:rsidR="006F00CC" w:rsidRPr="000F5377" w:rsidRDefault="006F00CC" w:rsidP="006F00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C6FF80C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B977291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56" w:type="pct"/>
            <w:vAlign w:val="center"/>
          </w:tcPr>
          <w:p w14:paraId="07FBF5C1" w14:textId="0B8AAFDE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35" w:type="pct"/>
            <w:vAlign w:val="center"/>
          </w:tcPr>
          <w:p w14:paraId="680FB4D1" w14:textId="51FE788C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56" w:type="pct"/>
            <w:vAlign w:val="center"/>
          </w:tcPr>
          <w:p w14:paraId="3D98AF9C" w14:textId="4293091B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22" w:type="pct"/>
            <w:vAlign w:val="center"/>
          </w:tcPr>
          <w:p w14:paraId="2595CCEA" w14:textId="7C32D5EA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</w:t>
            </w:r>
          </w:p>
        </w:tc>
        <w:tc>
          <w:tcPr>
            <w:tcW w:w="451" w:type="pct"/>
            <w:vAlign w:val="center"/>
          </w:tcPr>
          <w:p w14:paraId="7EE2ED4B" w14:textId="11EE0DF4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34,90</w:t>
            </w:r>
          </w:p>
        </w:tc>
        <w:tc>
          <w:tcPr>
            <w:tcW w:w="644" w:type="pct"/>
            <w:vAlign w:val="center"/>
          </w:tcPr>
          <w:p w14:paraId="62B6509A" w14:textId="54B540DE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 REIS-11</w:t>
            </w:r>
          </w:p>
        </w:tc>
        <w:tc>
          <w:tcPr>
            <w:tcW w:w="658" w:type="pct"/>
            <w:vAlign w:val="center"/>
          </w:tcPr>
          <w:p w14:paraId="073F159E" w14:textId="689B53C8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AT000TUR00460</w:t>
            </w:r>
          </w:p>
        </w:tc>
        <w:tc>
          <w:tcPr>
            <w:tcW w:w="696" w:type="pct"/>
            <w:vAlign w:val="center"/>
          </w:tcPr>
          <w:p w14:paraId="1A2CF092" w14:textId="15C98D1D" w:rsidR="006F00CC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565E51D" w:rsidR="004A591B" w:rsidRPr="00762920" w:rsidRDefault="004A591B" w:rsidP="004A591B">
      <w:pPr>
        <w:pStyle w:val="BodyText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 w:rsidRPr="00762920">
        <w:rPr>
          <w:rFonts w:cs="Arial"/>
          <w:sz w:val="20"/>
        </w:rPr>
        <w:t xml:space="preserve"> no comments</w:t>
      </w:r>
    </w:p>
    <w:p w14:paraId="313836DC" w14:textId="77777777" w:rsidR="00762920" w:rsidRDefault="00762920" w:rsidP="000F5377">
      <w:pPr>
        <w:rPr>
          <w:i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0030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117C1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117C18">
        <w:trPr>
          <w:trHeight w:val="44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AD16" w14:textId="6682C96A" w:rsidR="0023766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FE16" w14:textId="3BDD559D" w:rsidR="0023766D" w:rsidRDefault="00C003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352A49BE" w:rsidR="0023766D" w:rsidRDefault="00C0030D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lastRenderedPageBreak/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6EDDDAB" w:rsidR="000F450F" w:rsidRPr="00150DEA" w:rsidRDefault="000F450F" w:rsidP="00C0030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C0030D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F00CC" w:rsidRPr="006F3142" w14:paraId="6D1A6B1A" w14:textId="77777777" w:rsidTr="0005014B">
        <w:trPr>
          <w:trHeight w:val="360"/>
        </w:trPr>
        <w:tc>
          <w:tcPr>
            <w:tcW w:w="534" w:type="pct"/>
            <w:vAlign w:val="center"/>
          </w:tcPr>
          <w:p w14:paraId="2E767535" w14:textId="09C8A72D" w:rsidR="006F00CC" w:rsidRPr="000F5377" w:rsidRDefault="006F00CC" w:rsidP="006F00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FE6E729" w:rsidR="006F00CC" w:rsidRPr="00150DEA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21511E6" w:rsidR="006F00CC" w:rsidRPr="00150DEA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F50070A" w:rsidR="006F00CC" w:rsidRPr="00150DEA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71C2E7B3" w:rsidR="006F00CC" w:rsidRPr="00150DEA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6F4F87C0" w:rsidR="006F00CC" w:rsidRPr="00150DEA" w:rsidRDefault="006F00CC" w:rsidP="006F00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3C58371F" w:rsidR="00FE2849" w:rsidRDefault="00FE2849" w:rsidP="009137FC">
      <w:pPr>
        <w:spacing w:after="240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6F00CC">
        <w:rPr>
          <w:rFonts w:cs="Arial"/>
          <w:sz w:val="20"/>
        </w:rPr>
        <w:t xml:space="preserve"> </w:t>
      </w:r>
      <w:r w:rsidR="009137FC" w:rsidRPr="009137FC">
        <w:rPr>
          <w:rFonts w:cs="Arial"/>
          <w:sz w:val="20"/>
        </w:rPr>
        <w:t xml:space="preserve">After that all the BFTs were </w:t>
      </w:r>
      <w:r w:rsidR="009137FC">
        <w:rPr>
          <w:rFonts w:cs="Arial"/>
          <w:sz w:val="20"/>
        </w:rPr>
        <w:t>transferred</w:t>
      </w:r>
      <w:r w:rsidR="009137FC" w:rsidRPr="009137FC">
        <w:rPr>
          <w:rFonts w:cs="Arial"/>
          <w:sz w:val="20"/>
        </w:rPr>
        <w:t xml:space="preserve"> in the </w:t>
      </w:r>
      <w:r w:rsidR="009137FC">
        <w:rPr>
          <w:rFonts w:cs="Arial"/>
          <w:sz w:val="20"/>
        </w:rPr>
        <w:t>cage</w:t>
      </w:r>
      <w:r w:rsidR="009137FC" w:rsidRPr="009137FC">
        <w:rPr>
          <w:rFonts w:cs="Arial"/>
          <w:sz w:val="20"/>
        </w:rPr>
        <w:t xml:space="preserve"> but before the closing of the door the </w:t>
      </w:r>
      <w:r w:rsidR="009137FC">
        <w:rPr>
          <w:rFonts w:cs="Arial"/>
          <w:sz w:val="20"/>
        </w:rPr>
        <w:t>diver holding the camera</w:t>
      </w:r>
      <w:r w:rsidR="009137FC" w:rsidRPr="009137FC">
        <w:rPr>
          <w:rFonts w:cs="Arial"/>
          <w:sz w:val="20"/>
        </w:rPr>
        <w:t xml:space="preserve"> pass</w:t>
      </w:r>
      <w:r w:rsidR="009137FC">
        <w:rPr>
          <w:rFonts w:cs="Arial"/>
          <w:sz w:val="20"/>
        </w:rPr>
        <w:t>ed</w:t>
      </w:r>
      <w:r w:rsidR="009137FC" w:rsidRPr="009137FC">
        <w:rPr>
          <w:rFonts w:cs="Arial"/>
          <w:sz w:val="20"/>
        </w:rPr>
        <w:t xml:space="preserve"> through the door in order to show the empty cage. In this way it was not possible to see </w:t>
      </w:r>
      <w:r w:rsidR="009137FC">
        <w:rPr>
          <w:rFonts w:cs="Arial"/>
          <w:sz w:val="20"/>
        </w:rPr>
        <w:t xml:space="preserve">all </w:t>
      </w:r>
      <w:r w:rsidR="009137FC" w:rsidRPr="009137FC">
        <w:rPr>
          <w:rFonts w:cs="Arial"/>
          <w:sz w:val="20"/>
        </w:rPr>
        <w:t>the closing process of the door.</w:t>
      </w:r>
      <w:r w:rsidR="009137FC">
        <w:rPr>
          <w:rFonts w:cs="Arial"/>
          <w:sz w:val="20"/>
        </w:rPr>
        <w:t xml:space="preserve"> </w:t>
      </w:r>
      <w:r w:rsidR="009137FC" w:rsidRPr="009137FC">
        <w:rPr>
          <w:rFonts w:cs="Arial"/>
          <w:sz w:val="20"/>
        </w:rPr>
        <w:t xml:space="preserve">It possible to see the empty </w:t>
      </w:r>
      <w:r w:rsidR="009137FC">
        <w:rPr>
          <w:rFonts w:cs="Arial"/>
          <w:sz w:val="20"/>
        </w:rPr>
        <w:t>seine</w:t>
      </w:r>
      <w:r w:rsidR="009137FC" w:rsidRPr="009137FC">
        <w:rPr>
          <w:rFonts w:cs="Arial"/>
          <w:sz w:val="20"/>
        </w:rPr>
        <w:t>.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0030D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0030D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0030D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820D1B7" w:rsidR="000F450F" w:rsidRPr="000F450F" w:rsidRDefault="00C0030D" w:rsidP="00C0030D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05D7386" w:rsidR="000F450F" w:rsidRPr="000F450F" w:rsidRDefault="000F450F" w:rsidP="008E794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5E1A3664" w:rsidR="00F46D24" w:rsidRDefault="00C0030D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operation.</w:t>
      </w:r>
    </w:p>
    <w:p w14:paraId="466C8960" w14:textId="332CEB06" w:rsidR="00C0030D" w:rsidRDefault="00C0030D">
      <w:pPr>
        <w:rPr>
          <w:rFonts w:cs="Arial"/>
          <w:sz w:val="20"/>
        </w:rPr>
      </w:pPr>
    </w:p>
    <w:p w14:paraId="148004FB" w14:textId="77777777" w:rsidR="009137FC" w:rsidRDefault="009137FC">
      <w:pPr>
        <w:rPr>
          <w:rFonts w:cs="Arial"/>
          <w:sz w:val="20"/>
        </w:rPr>
      </w:pPr>
    </w:p>
    <w:p w14:paraId="0E4BD9CB" w14:textId="77777777" w:rsidR="009137FC" w:rsidRDefault="009137FC">
      <w:pPr>
        <w:rPr>
          <w:rFonts w:cs="Arial"/>
          <w:sz w:val="20"/>
        </w:rPr>
      </w:pPr>
    </w:p>
    <w:p w14:paraId="0EEEF49A" w14:textId="77777777" w:rsidR="009137FC" w:rsidRDefault="009137FC">
      <w:pPr>
        <w:rPr>
          <w:rFonts w:cs="Arial"/>
          <w:sz w:val="20"/>
        </w:rPr>
      </w:pPr>
    </w:p>
    <w:p w14:paraId="002A5FBD" w14:textId="77777777" w:rsidR="009137FC" w:rsidRDefault="009137FC">
      <w:pPr>
        <w:rPr>
          <w:rFonts w:cs="Arial"/>
          <w:sz w:val="20"/>
        </w:rPr>
      </w:pPr>
    </w:p>
    <w:p w14:paraId="74A77414" w14:textId="77777777" w:rsidR="009137FC" w:rsidRDefault="009137FC">
      <w:pPr>
        <w:rPr>
          <w:rFonts w:cs="Arial"/>
          <w:sz w:val="20"/>
        </w:rPr>
      </w:pPr>
    </w:p>
    <w:p w14:paraId="571D19BA" w14:textId="77777777" w:rsidR="009137FC" w:rsidRDefault="009137FC">
      <w:pPr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E7942" w:rsidRPr="00C341A4" w14:paraId="4EDCE65B" w14:textId="77777777" w:rsidTr="0005014B">
        <w:trPr>
          <w:trHeight w:val="432"/>
        </w:trPr>
        <w:tc>
          <w:tcPr>
            <w:tcW w:w="1383" w:type="dxa"/>
            <w:vAlign w:val="center"/>
          </w:tcPr>
          <w:p w14:paraId="3093ECA6" w14:textId="714CD296" w:rsidR="008E7942" w:rsidRPr="000F5377" w:rsidRDefault="008E7942" w:rsidP="008E79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661E854" w:rsidR="008E7942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262BFCC9" w:rsidR="008E7942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4D34FFDD" w:rsidR="008E7942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LBY-2017/480/ITD</w:t>
            </w:r>
          </w:p>
        </w:tc>
        <w:tc>
          <w:tcPr>
            <w:tcW w:w="1701" w:type="dxa"/>
            <w:vAlign w:val="center"/>
          </w:tcPr>
          <w:p w14:paraId="2C187314" w14:textId="5011B9A1" w:rsidR="008E7942" w:rsidRPr="00711D94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2187</w:t>
            </w:r>
          </w:p>
        </w:tc>
        <w:tc>
          <w:tcPr>
            <w:tcW w:w="1559" w:type="dxa"/>
            <w:vAlign w:val="center"/>
          </w:tcPr>
          <w:p w14:paraId="4103A0EE" w14:textId="6DB38BBD" w:rsidR="008E7942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1843" w:type="dxa"/>
            <w:vAlign w:val="center"/>
          </w:tcPr>
          <w:p w14:paraId="43419C0F" w14:textId="7E72AE5C" w:rsidR="008E7942" w:rsidRDefault="008E7942" w:rsidP="008E79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</w:t>
            </w:r>
          </w:p>
        </w:tc>
        <w:tc>
          <w:tcPr>
            <w:tcW w:w="1559" w:type="dxa"/>
            <w:vAlign w:val="center"/>
          </w:tcPr>
          <w:p w14:paraId="470CBDDF" w14:textId="2FB56BA3" w:rsidR="008E7942" w:rsidRDefault="008E7942" w:rsidP="008E79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6F5C94B1" w:rsidR="00BB4420" w:rsidRPr="00762920" w:rsidRDefault="00BB4420" w:rsidP="00BB4420">
      <w:pPr>
        <w:pStyle w:val="BodyText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>
        <w:rPr>
          <w:rFonts w:cs="Arial"/>
          <w:sz w:val="20"/>
        </w:rPr>
        <w:t xml:space="preserve"> </w:t>
      </w:r>
      <w:r w:rsidR="008E7942">
        <w:rPr>
          <w:rFonts w:cs="Arial"/>
          <w:sz w:val="20"/>
        </w:rPr>
        <w:t>The observer did not see dead fish during the operation.</w:t>
      </w:r>
    </w:p>
    <w:p w14:paraId="78D2504A" w14:textId="77777777" w:rsidR="0005014B" w:rsidRDefault="0005014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0030D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0030D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5014B" w:rsidRPr="006F3142" w14:paraId="2A91982E" w14:textId="77777777" w:rsidTr="00C0030D">
        <w:trPr>
          <w:trHeight w:val="360"/>
        </w:trPr>
        <w:tc>
          <w:tcPr>
            <w:tcW w:w="462" w:type="pct"/>
            <w:vAlign w:val="center"/>
          </w:tcPr>
          <w:p w14:paraId="4DD57A40" w14:textId="2FFCF6BF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604EF8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63A21AB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3AFD2EB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08D3ABC6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0B0B58F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14561197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6565189C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03CE85C9" w:rsidR="0005014B" w:rsidRPr="006F3142" w:rsidRDefault="0005014B" w:rsidP="0005014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270E38B" w14:textId="77777777" w:rsidR="009137FC" w:rsidRDefault="009137FC" w:rsidP="00762920">
      <w:pPr>
        <w:pStyle w:val="BodyText"/>
        <w:rPr>
          <w:rFonts w:cs="Arial"/>
          <w:sz w:val="20"/>
        </w:rPr>
      </w:pPr>
    </w:p>
    <w:p w14:paraId="05C7859B" w14:textId="7D514FA6" w:rsidR="0005014B" w:rsidRDefault="00C0030D" w:rsidP="007629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tuna with the video record of the transfer.</w:t>
      </w:r>
      <w:r w:rsidR="0005014B"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39ADEC8" w14:textId="77777777" w:rsidR="00C0030D" w:rsidRDefault="00C0030D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0030D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E7942" w:rsidRPr="00D95B6B" w14:paraId="5F393716" w14:textId="77777777" w:rsidTr="00C0030D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459227A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282CDC7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2187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6A2FA86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534" w:type="pct"/>
            <w:vAlign w:val="center"/>
          </w:tcPr>
          <w:p w14:paraId="7F98FBDE" w14:textId="29DC2A01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1986</w:t>
            </w:r>
          </w:p>
        </w:tc>
        <w:tc>
          <w:tcPr>
            <w:tcW w:w="583" w:type="pct"/>
            <w:vAlign w:val="center"/>
          </w:tcPr>
          <w:p w14:paraId="2B03676A" w14:textId="1A1A28AC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17FC1C8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000894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5353865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LY17900022</w:t>
            </w:r>
          </w:p>
        </w:tc>
      </w:tr>
      <w:tr w:rsidR="008E7942" w:rsidRPr="00D95B6B" w14:paraId="056BF935" w14:textId="77777777" w:rsidTr="00C003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CA3CA8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AB5952A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0F83B0F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DCFB63B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77DD5CB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000894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68A5851" w:rsidR="008E7942" w:rsidRPr="00D95B6B" w:rsidRDefault="008E7942" w:rsidP="008E794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LY17900022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651A77C7" w:rsidR="0036413A" w:rsidRPr="00762920" w:rsidRDefault="0036413A" w:rsidP="006C58B6">
      <w:pPr>
        <w:pStyle w:val="BodyText"/>
        <w:widowControl w:val="0"/>
        <w:rPr>
          <w:rFonts w:cs="Arial"/>
          <w:sz w:val="20"/>
        </w:rPr>
      </w:pPr>
      <w:r w:rsidRPr="00762920">
        <w:rPr>
          <w:rFonts w:cs="Arial"/>
          <w:sz w:val="20"/>
        </w:rPr>
        <w:t>Additional remarks from direct observation:</w:t>
      </w:r>
      <w:r w:rsidR="00762920" w:rsidRPr="00762920">
        <w:rPr>
          <w:rFonts w:cs="Arial"/>
          <w:sz w:val="20"/>
        </w:rPr>
        <w:t xml:space="preserve"> </w:t>
      </w:r>
      <w:r w:rsidR="008E7942">
        <w:rPr>
          <w:rFonts w:cs="Arial"/>
          <w:sz w:val="20"/>
        </w:rPr>
        <w:t xml:space="preserve">Two ITD were issued due to a problem with the eBCD number. The first ITD </w:t>
      </w:r>
      <w:r w:rsidR="009137FC">
        <w:rPr>
          <w:rFonts w:cs="Arial"/>
          <w:sz w:val="20"/>
        </w:rPr>
        <w:t xml:space="preserve">signed by the observer </w:t>
      </w:r>
      <w:r w:rsidR="008E7942">
        <w:rPr>
          <w:rFonts w:cs="Arial"/>
          <w:sz w:val="20"/>
        </w:rPr>
        <w:t>was issued w</w:t>
      </w:r>
      <w:r w:rsidR="009137FC">
        <w:rPr>
          <w:rFonts w:cs="Arial"/>
          <w:sz w:val="20"/>
        </w:rPr>
        <w:t>ith the eBCD number LY17900019</w:t>
      </w:r>
      <w:r w:rsidR="008E7942">
        <w:rPr>
          <w:rFonts w:cs="Arial"/>
          <w:sz w:val="20"/>
        </w:rPr>
        <w:t>. Few hours later they provided a new ITD with all the same information except the eBCD number “LY17900020”</w:t>
      </w:r>
      <w:r w:rsidR="009137FC">
        <w:rPr>
          <w:rFonts w:cs="Arial"/>
          <w:sz w:val="20"/>
        </w:rPr>
        <w:t xml:space="preserve"> the observer signed this new ITD</w:t>
      </w:r>
      <w:r w:rsidR="008E7942">
        <w:rPr>
          <w:rFonts w:cs="Arial"/>
          <w:sz w:val="20"/>
        </w:rPr>
        <w:t>. At the end of the deployment, the observer received a copy of the eBCD with the number “LY17900022” – see Section 6, PNC.</w:t>
      </w:r>
    </w:p>
    <w:p w14:paraId="734432BA" w14:textId="77777777" w:rsidR="0036413A" w:rsidRPr="00C0030D" w:rsidRDefault="0036413A" w:rsidP="006C58B6">
      <w:pPr>
        <w:pStyle w:val="BodyText"/>
        <w:widowControl w:val="0"/>
        <w:rPr>
          <w:rFonts w:cs="Arial"/>
          <w:sz w:val="20"/>
          <w:highlight w:val="yellow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ABA4658" w:rsidR="00037B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72985E4" w14:textId="5CFE34D8" w:rsidR="00C0030D" w:rsidRDefault="00C0030D" w:rsidP="000F5377">
      <w:pPr>
        <w:rPr>
          <w:sz w:val="20"/>
        </w:rPr>
      </w:pPr>
      <w:r>
        <w:rPr>
          <w:sz w:val="20"/>
        </w:rPr>
        <w:t>The vessel was not involved in a JFO operation.</w:t>
      </w:r>
    </w:p>
    <w:p w14:paraId="7B87060D" w14:textId="77777777" w:rsidR="00C0030D" w:rsidRDefault="00C0030D" w:rsidP="00C0030D">
      <w:pPr>
        <w:pStyle w:val="BodyText"/>
        <w:keepNext/>
        <w:keepLines/>
        <w:rPr>
          <w:rFonts w:cs="Arial"/>
          <w:b/>
          <w:sz w:val="20"/>
        </w:rPr>
        <w:sectPr w:rsidR="00C0030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000881" w:rsidR="00EB524D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72489918" w:rsidR="00665CD9" w:rsidRDefault="00C0030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161"/>
      </w:tblGrid>
      <w:tr w:rsidR="00C0030D" w:rsidRPr="008E79C6" w14:paraId="4E07D1A7" w14:textId="77777777" w:rsidTr="00C0030D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D31B73A" w14:textId="77777777" w:rsidR="00C0030D" w:rsidRPr="00454106" w:rsidRDefault="00C0030D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0030D" w:rsidRPr="008E79C6" w14:paraId="14286B87" w14:textId="77777777" w:rsidTr="00C0030D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C0030D" w:rsidRPr="00454106" w:rsidRDefault="00C0030D" w:rsidP="0060753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D7C1DF5" w14:textId="36CD3CF5" w:rsidR="00C0030D" w:rsidRPr="00454106" w:rsidRDefault="008E7942" w:rsidP="0060753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0030D" w:rsidRPr="008E79C6" w14:paraId="59E721A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9E6D052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0256B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303D765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56B069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7AA5EA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687528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07578AD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BAF778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DFDBCA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A3A3A6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AD14BA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5892566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96C8C1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762474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A500EF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C5A4C7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7DEDE2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054A1E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9D48045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E5563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1BFCCDF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77449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628D58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D29F9A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E5CB02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B1C55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7936CE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DC6FA1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451D42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2EC832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66F71B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008C4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24477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7B567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6C93F5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7712816A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BFBC90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C6D4AE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974E1D1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407D12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1A66B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7DF9C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88D058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C07DBC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BE2696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7F314E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BE3617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4882A4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6CBBC4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45C6270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D1DE6B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Transfer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F29034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3868A2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DD376C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481991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F83493F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B6E38C2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E842E7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0B982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A9DCA2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2622DC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144DCD6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3D927B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D6B5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9311110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7CD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2223558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461FFA9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4A68733F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241A08F6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E77F93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E99D40E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E68F8D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22DC7B6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2BA0A120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5222EA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6DFFE57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31533C3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61395B60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5EDFF3A1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D123FF4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2C18B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0325B4E2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092551C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8D7E30C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C578BEB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898F833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7F769BE9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53B583D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59F989B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56AE2ACE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3DC33EF8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0B5181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E6A14FB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CACB68E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6538238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4CB754D1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7D26BC73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08E45169" w14:textId="77777777" w:rsidR="00C0030D" w:rsidRPr="008E79C6" w:rsidRDefault="00C0030D" w:rsidP="006075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3A13EB4F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30D" w:rsidRPr="008E79C6" w14:paraId="2DE29417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2187CAA" w14:textId="77777777" w:rsidR="00C0030D" w:rsidRPr="00DF56ED" w:rsidRDefault="00C0030D" w:rsidP="0060753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0736D63" w14:textId="77777777" w:rsidR="00C0030D" w:rsidRPr="008E79C6" w:rsidRDefault="00C0030D" w:rsidP="006075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7942" w:rsidRPr="008E79C6" w14:paraId="5A982894" w14:textId="77777777" w:rsidTr="00C0030D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57D4350F" w14:textId="1A5991C8" w:rsidR="008E7942" w:rsidRDefault="008E7942" w:rsidP="0060753E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030464B5" w14:textId="793A723B" w:rsidR="008E7942" w:rsidRPr="008E79C6" w:rsidRDefault="008E7942" w:rsidP="006075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3720B9F" w14:textId="77777777" w:rsidR="009137FC" w:rsidRDefault="009137F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934B60C" w14:textId="77777777" w:rsidR="009137FC" w:rsidRDefault="009137F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23D33B3" w14:textId="12D3FFF7" w:rsidR="008E7942" w:rsidRDefault="008E7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report sent the 20/06/2017:</w:t>
      </w:r>
    </w:p>
    <w:p w14:paraId="032BE204" w14:textId="77777777" w:rsidR="009137FC" w:rsidRDefault="009137FC" w:rsidP="008E7942">
      <w:pPr>
        <w:rPr>
          <w:rFonts w:ascii="Arial Narrow" w:hAnsi="Arial Narrow"/>
          <w:sz w:val="24"/>
          <w:szCs w:val="24"/>
        </w:rPr>
      </w:pPr>
    </w:p>
    <w:p w14:paraId="5DAADCC6" w14:textId="0E990ABD" w:rsidR="008E7942" w:rsidRDefault="008E7942" w:rsidP="008E79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 this eBCD n°LY17900022 the observer noted that in Section 4 “Transfer information” the ITD number is incorrect. The ITD number signed by the observer was “LBY-2017/480/ITD” and not “TUR-2017/480/ITD”.</w:t>
      </w:r>
    </w:p>
    <w:p w14:paraId="46389152" w14:textId="77777777" w:rsidR="009137FC" w:rsidRDefault="009137FC" w:rsidP="008E7942">
      <w:pPr>
        <w:rPr>
          <w:rFonts w:ascii="Arial Narrow" w:hAnsi="Arial Narrow"/>
          <w:sz w:val="24"/>
          <w:szCs w:val="24"/>
        </w:rPr>
      </w:pPr>
    </w:p>
    <w:p w14:paraId="1E0157D3" w14:textId="77777777" w:rsidR="008E7942" w:rsidRDefault="008E7942" w:rsidP="008E794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Furthermore in the signed ITD, the eBCD number stated is LY17900020 and not LY17900022.</w:t>
      </w:r>
    </w:p>
    <w:p w14:paraId="10F53405" w14:textId="77777777" w:rsidR="008E7942" w:rsidRDefault="008E7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BE03090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0030D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2B3FA06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0030D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C5525D0" w:rsidR="00954546" w:rsidRPr="000F5377" w:rsidRDefault="00C003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9985476" w14:textId="3A82D1BE" w:rsidR="00C0030D" w:rsidRDefault="00C0030D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observation.</w:t>
      </w:r>
    </w:p>
    <w:p w14:paraId="47B54256" w14:textId="203DABCF" w:rsidR="00C0030D" w:rsidRDefault="00C0030D">
      <w:pPr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0030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5014B" w14:paraId="41933460" w14:textId="77777777" w:rsidTr="00C0030D">
        <w:trPr>
          <w:trHeight w:val="256"/>
        </w:trPr>
        <w:tc>
          <w:tcPr>
            <w:tcW w:w="515" w:type="pct"/>
            <w:vAlign w:val="center"/>
          </w:tcPr>
          <w:p w14:paraId="5C707B86" w14:textId="67F6ABFF" w:rsidR="0005014B" w:rsidRPr="00D52FB0" w:rsidRDefault="008E7942" w:rsidP="000501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D31365E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60D3F3C1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63FFA118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3FC336C7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3E3B0B61" w:rsidR="0005014B" w:rsidRPr="00D52FB0" w:rsidRDefault="0005014B" w:rsidP="0005014B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A306106" w14:textId="77777777" w:rsidR="008E7942" w:rsidRDefault="008E7942">
      <w:pPr>
        <w:rPr>
          <w:b/>
          <w:sz w:val="20"/>
        </w:rPr>
      </w:pPr>
    </w:p>
    <w:p w14:paraId="2D072CC0" w14:textId="074C881D" w:rsidR="008E7942" w:rsidRPr="008E7942" w:rsidRDefault="008E7942">
      <w:pPr>
        <w:rPr>
          <w:sz w:val="20"/>
        </w:rPr>
      </w:pPr>
      <w:r w:rsidRPr="008E7942">
        <w:rPr>
          <w:sz w:val="20"/>
        </w:rPr>
        <w:t>No dead fish sampled.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C0030D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E7942" w:rsidRPr="00A66865" w14:paraId="683AB436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F4A4F7A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SAGUN-6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0A6CAC4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52C1DA2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C61B4A3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A757EF3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4D035FE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942" w:rsidRPr="00A66865" w14:paraId="42462443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0941AFF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4831D1B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6BC8BDF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CF29A63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12116F4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2B85AE2D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942" w:rsidRPr="00A66865" w14:paraId="01126204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82844E2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GEÇICILER BALIKÇILIK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1094016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9F74EF4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FD26F7D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285A6A3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A153729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942" w:rsidRPr="00A66865" w14:paraId="2972546B" w14:textId="77777777" w:rsidTr="00C0030D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8106EA9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KAPTAN-5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B9EBC61" w:rsidR="008E7942" w:rsidRDefault="008E7942" w:rsidP="008E79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CA33BAB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A1D7026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896FC91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7B2867D" w:rsidR="008E7942" w:rsidRDefault="008E7942" w:rsidP="008E79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0030D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19CDA092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095B98A" w:rsidR="001E3222" w:rsidRDefault="00C0030D" w:rsidP="000F5377">
            <w:pPr>
              <w:rPr>
                <w:sz w:val="20"/>
                <w:highlight w:val="yellow"/>
              </w:rPr>
            </w:pPr>
            <w:r w:rsidRPr="00C0030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0608697D" w:rsidR="00050C23" w:rsidRPr="008E7942" w:rsidRDefault="008E7942">
      <w:pPr>
        <w:rPr>
          <w:rFonts w:cs="Arial"/>
          <w:bCs/>
          <w:sz w:val="20"/>
          <w:szCs w:val="18"/>
        </w:rPr>
      </w:pPr>
      <w:r w:rsidRPr="008E7942">
        <w:rPr>
          <w:rFonts w:cs="Arial"/>
          <w:bCs/>
          <w:sz w:val="20"/>
          <w:szCs w:val="18"/>
        </w:rPr>
        <w:t>No observation.</w:t>
      </w:r>
    </w:p>
    <w:sectPr w:rsidR="00050C23" w:rsidRPr="008E794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26392" w14:textId="77777777" w:rsidR="00BF0294" w:rsidRPr="00064508" w:rsidRDefault="00BF0294" w:rsidP="00064508">
      <w:r>
        <w:separator/>
      </w:r>
    </w:p>
  </w:endnote>
  <w:endnote w:type="continuationSeparator" w:id="0">
    <w:p w14:paraId="201B8EF8" w14:textId="77777777" w:rsidR="00BF0294" w:rsidRPr="00064508" w:rsidRDefault="00BF02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5CBCD" w14:textId="77777777" w:rsidR="00BF0294" w:rsidRPr="00064508" w:rsidRDefault="00BF0294" w:rsidP="00064508">
      <w:r>
        <w:separator/>
      </w:r>
    </w:p>
  </w:footnote>
  <w:footnote w:type="continuationSeparator" w:id="0">
    <w:p w14:paraId="2BDCC297" w14:textId="77777777" w:rsidR="00BF0294" w:rsidRPr="00064508" w:rsidRDefault="00BF02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14B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7C18"/>
    <w:rsid w:val="00117CFB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7BB8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1E9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0C3"/>
    <w:rsid w:val="004122FD"/>
    <w:rsid w:val="0041660F"/>
    <w:rsid w:val="00417321"/>
    <w:rsid w:val="00420241"/>
    <w:rsid w:val="0042115A"/>
    <w:rsid w:val="004251F2"/>
    <w:rsid w:val="004253DA"/>
    <w:rsid w:val="00430C59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E9D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53E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0CC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2920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42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7FC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7D33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0294"/>
    <w:rsid w:val="00BF1C10"/>
    <w:rsid w:val="00BF1FB6"/>
    <w:rsid w:val="00C0030D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2ACF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C0030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11</Pages>
  <Words>1733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2017-07-02T18:03:00Z</cp:lastPrinted>
  <dcterms:created xsi:type="dcterms:W3CDTF">2016-06-09T15:53:00Z</dcterms:created>
  <dcterms:modified xsi:type="dcterms:W3CDTF">2017-09-29T13:56:00Z</dcterms:modified>
</cp:coreProperties>
</file>