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6049C1AD" w:rsidR="00A80B2F" w:rsidRPr="00A80B2F" w:rsidRDefault="0036413A" w:rsidP="00A80B2F">
            <w:pPr>
              <w:tabs>
                <w:tab w:val="center" w:pos="2244"/>
              </w:tabs>
              <w:spacing w:before="240" w:after="240"/>
              <w:ind w:left="113"/>
              <w:jc w:val="center"/>
              <w:rPr>
                <w:rFonts w:cs="Arial"/>
                <w:color w:val="000000" w:themeColor="text1"/>
                <w:sz w:val="20"/>
              </w:rPr>
            </w:pPr>
            <w:r w:rsidRPr="00C341A4">
              <w:rPr>
                <w:rFonts w:cs="Arial"/>
                <w:color w:val="000000" w:themeColor="text1"/>
                <w:sz w:val="20"/>
              </w:rPr>
              <w:t xml:space="preserve">Deployment Request Number: </w:t>
            </w:r>
            <w:r w:rsidR="00AE247F">
              <w:rPr>
                <w:rFonts w:cs="Arial"/>
                <w:color w:val="000000" w:themeColor="text1"/>
                <w:sz w:val="20"/>
              </w:rPr>
              <w:t>000</w:t>
            </w:r>
            <w:r w:rsidR="00A53EB9">
              <w:rPr>
                <w:rFonts w:cs="Arial"/>
                <w:color w:val="000000" w:themeColor="text1"/>
                <w:sz w:val="20"/>
              </w:rPr>
              <w:t>LY033</w:t>
            </w:r>
          </w:p>
        </w:tc>
      </w:tr>
      <w:tr w:rsidR="00A53EB9"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A53EB9" w:rsidRPr="00E14C5C" w:rsidRDefault="00A53EB9" w:rsidP="00A53EB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111464A6" w:rsidR="00A53EB9" w:rsidRPr="00E14C5C" w:rsidRDefault="00A53EB9" w:rsidP="00A53EB9">
            <w:pPr>
              <w:pStyle w:val="Heading1"/>
              <w:numPr>
                <w:ilvl w:val="0"/>
                <w:numId w:val="0"/>
              </w:numPr>
              <w:rPr>
                <w:rFonts w:cs="Arial"/>
                <w:b w:val="0"/>
                <w:color w:val="000000" w:themeColor="text1"/>
                <w:sz w:val="20"/>
              </w:rPr>
            </w:pPr>
          </w:p>
        </w:tc>
      </w:tr>
      <w:tr w:rsidR="00A53EB9"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A53EB9" w:rsidRPr="00E14C5C" w:rsidRDefault="00A53EB9" w:rsidP="00A53EB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665EBE7" w:rsidR="00A53EB9" w:rsidRPr="00E14C5C" w:rsidRDefault="00A53EB9" w:rsidP="00A53EB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A53EB9"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A53EB9" w:rsidRPr="00E14C5C" w:rsidRDefault="00A53EB9" w:rsidP="00A53EB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120921BD" w:rsidR="00A53EB9" w:rsidRPr="00E14C5C" w:rsidRDefault="00A53EB9" w:rsidP="00A53EB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Libya</w:t>
            </w:r>
          </w:p>
        </w:tc>
      </w:tr>
      <w:tr w:rsidR="00A53EB9" w:rsidRPr="00AE247F"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A53EB9" w:rsidRPr="00E14C5C" w:rsidRDefault="00A53EB9" w:rsidP="00A53EB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F17CE38" w:rsidR="00A53EB9" w:rsidRPr="004F692A" w:rsidRDefault="00A53EB9" w:rsidP="00A53EB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A53EB9"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A53EB9" w:rsidRPr="00E14C5C" w:rsidRDefault="00A53EB9" w:rsidP="00A53EB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F4EF0E4" w:rsidR="00A53EB9" w:rsidRPr="00E14C5C" w:rsidRDefault="00A53EB9" w:rsidP="00A53EB9">
            <w:pPr>
              <w:spacing w:before="240" w:after="240"/>
              <w:rPr>
                <w:rFonts w:cs="Arial"/>
                <w:color w:val="000000" w:themeColor="text1"/>
                <w:sz w:val="20"/>
              </w:rPr>
            </w:pPr>
          </w:p>
        </w:tc>
      </w:tr>
      <w:tr w:rsidR="00A53EB9"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A53EB9" w:rsidRPr="00E14C5C" w:rsidRDefault="00A53EB9" w:rsidP="00A53EB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AD0EDE1" w:rsidR="00A53EB9" w:rsidRPr="00E14C5C" w:rsidRDefault="00A53EB9" w:rsidP="00A53EB9">
            <w:pPr>
              <w:spacing w:before="240" w:after="240"/>
              <w:rPr>
                <w:rFonts w:cs="Arial"/>
                <w:color w:val="000000" w:themeColor="text1"/>
                <w:sz w:val="20"/>
              </w:rPr>
            </w:pPr>
            <w:r>
              <w:rPr>
                <w:rFonts w:cs="Arial"/>
                <w:color w:val="000000"/>
                <w:sz w:val="20"/>
              </w:rPr>
              <w:t>25</w:t>
            </w:r>
          </w:p>
        </w:tc>
      </w:tr>
      <w:tr w:rsidR="00A53EB9"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A53EB9" w:rsidRPr="00E14C5C" w:rsidRDefault="00A53EB9" w:rsidP="00A53EB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576F75A" w:rsidR="00A53EB9" w:rsidRPr="00E14C5C" w:rsidRDefault="00A53EB9" w:rsidP="00A53EB9">
            <w:pPr>
              <w:spacing w:before="240" w:after="240"/>
              <w:rPr>
                <w:rFonts w:cs="Arial"/>
                <w:color w:val="000000" w:themeColor="text1"/>
                <w:sz w:val="20"/>
              </w:rPr>
            </w:pPr>
            <w:r>
              <w:rPr>
                <w:rFonts w:cs="Arial"/>
                <w:color w:val="000000"/>
                <w:sz w:val="20"/>
              </w:rPr>
              <w:t>Nabil Ben Massaoud</w:t>
            </w:r>
          </w:p>
        </w:tc>
      </w:tr>
      <w:tr w:rsidR="00A53EB9"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A53EB9" w:rsidRPr="00E14C5C" w:rsidRDefault="00A53EB9" w:rsidP="00A53EB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1FAA04E" w:rsidR="00A53EB9" w:rsidRPr="00E14C5C" w:rsidRDefault="00A53EB9" w:rsidP="00A53EB9">
            <w:pPr>
              <w:spacing w:before="240" w:after="240"/>
              <w:rPr>
                <w:rFonts w:cs="Arial"/>
                <w:color w:val="000000" w:themeColor="text1"/>
                <w:sz w:val="20"/>
              </w:rPr>
            </w:pPr>
            <w:r>
              <w:rPr>
                <w:rFonts w:cs="Arial"/>
                <w:color w:val="000000"/>
                <w:sz w:val="20"/>
              </w:rPr>
              <w:t>210</w:t>
            </w:r>
          </w:p>
        </w:tc>
      </w:tr>
      <w:tr w:rsidR="00605754" w:rsidRPr="00E14C5C" w14:paraId="7DCE3F24" w14:textId="77777777" w:rsidTr="00097541">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36E5EEAE" w:rsidR="00605754" w:rsidRPr="00E14C5C" w:rsidRDefault="00605754" w:rsidP="00CF51D7">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A80B2F"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6926C78D" w:rsidR="00A80B2F" w:rsidRPr="00E14C5C" w:rsidRDefault="00A80B2F" w:rsidP="00A80B2F">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383A9557" w:rsidR="00A80B2F" w:rsidRPr="00E14C5C" w:rsidRDefault="00A53EB9" w:rsidP="00A80B2F">
            <w:pPr>
              <w:pStyle w:val="Header"/>
              <w:spacing w:before="60" w:after="60"/>
              <w:jc w:val="center"/>
              <w:rPr>
                <w:rFonts w:ascii="Arial" w:hAnsi="Arial" w:cs="Arial"/>
                <w:szCs w:val="20"/>
              </w:rPr>
            </w:pPr>
            <w:r>
              <w:rPr>
                <w:rFonts w:ascii="Arial" w:hAnsi="Arial" w:cs="Arial"/>
                <w:szCs w:val="20"/>
              </w:rPr>
              <w:t>24</w:t>
            </w:r>
            <w:r w:rsidR="00A80B2F">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5C5F9946" w:rsidR="00A80B2F" w:rsidRPr="00E14C5C" w:rsidRDefault="00A53EB9" w:rsidP="00A80B2F">
            <w:pPr>
              <w:pStyle w:val="Header"/>
              <w:spacing w:before="60" w:after="60"/>
              <w:jc w:val="center"/>
              <w:rPr>
                <w:rFonts w:ascii="Arial" w:hAnsi="Arial" w:cs="Arial"/>
                <w:szCs w:val="20"/>
              </w:rPr>
            </w:pPr>
            <w:r>
              <w:rPr>
                <w:rFonts w:ascii="Arial" w:hAnsi="Arial" w:cs="Arial"/>
                <w:szCs w:val="20"/>
              </w:rPr>
              <w:t>24/05/2017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7873B160" w:rsidR="00A80B2F" w:rsidRPr="00E14C5C" w:rsidRDefault="00A80B2F" w:rsidP="00A80B2F">
            <w:pPr>
              <w:pStyle w:val="Header"/>
              <w:spacing w:before="60" w:after="60"/>
              <w:jc w:val="center"/>
              <w:rPr>
                <w:rFonts w:ascii="Arial" w:hAnsi="Arial" w:cs="Arial"/>
                <w:szCs w:val="20"/>
              </w:rPr>
            </w:pPr>
            <w:r>
              <w:rPr>
                <w:rFonts w:ascii="Arial" w:hAnsi="Arial" w:cs="Arial"/>
                <w:szCs w:val="20"/>
              </w:rPr>
              <w:t>Tunis</w:t>
            </w:r>
          </w:p>
        </w:tc>
      </w:tr>
      <w:tr w:rsidR="00A80B2F"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1199512F" w:rsidR="00A80B2F" w:rsidRDefault="00A80B2F" w:rsidP="00A80B2F">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2E48C4AB" w:rsidR="00A80B2F" w:rsidRDefault="00A53EB9" w:rsidP="00A80B2F">
            <w:pPr>
              <w:pStyle w:val="Header"/>
              <w:spacing w:before="60" w:after="60"/>
              <w:jc w:val="center"/>
              <w:rPr>
                <w:rFonts w:ascii="Arial" w:hAnsi="Arial" w:cs="Arial"/>
                <w:szCs w:val="20"/>
              </w:rPr>
            </w:pPr>
            <w:r>
              <w:rPr>
                <w:rFonts w:ascii="Arial" w:hAnsi="Arial" w:cs="Arial"/>
                <w:szCs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7637733B" w:rsidR="00A80B2F" w:rsidRDefault="00A53EB9" w:rsidP="00A80B2F">
            <w:pPr>
              <w:pStyle w:val="Header"/>
              <w:spacing w:before="60" w:after="60"/>
              <w:jc w:val="center"/>
              <w:rPr>
                <w:rFonts w:ascii="Arial" w:hAnsi="Arial" w:cs="Arial"/>
                <w:szCs w:val="20"/>
              </w:rPr>
            </w:pPr>
            <w:r>
              <w:rPr>
                <w:rFonts w:ascii="Arial" w:hAnsi="Arial" w:cs="Arial"/>
                <w:szCs w:val="20"/>
              </w:rPr>
              <w:t>25/05/2017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77777777" w:rsidR="00A80B2F" w:rsidRPr="00E14C5C" w:rsidRDefault="00A80B2F" w:rsidP="00A80B2F">
            <w:pPr>
              <w:pStyle w:val="Header"/>
              <w:spacing w:before="60" w:after="60"/>
              <w:jc w:val="center"/>
              <w:rPr>
                <w:rFonts w:ascii="Arial" w:hAnsi="Arial" w:cs="Arial"/>
                <w:szCs w:val="20"/>
              </w:rPr>
            </w:pPr>
          </w:p>
        </w:tc>
      </w:tr>
      <w:tr w:rsidR="00A80B2F"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328E60E6" w:rsidR="00A80B2F" w:rsidRPr="00E14C5C" w:rsidRDefault="00A80B2F" w:rsidP="00A80B2F">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3495DDD9" w:rsidR="00A80B2F" w:rsidRPr="00E14C5C" w:rsidRDefault="00097541" w:rsidP="00A80B2F">
            <w:pPr>
              <w:jc w:val="center"/>
              <w:rPr>
                <w:rFonts w:cs="Arial"/>
                <w:sz w:val="20"/>
              </w:rPr>
            </w:pPr>
            <w:r>
              <w:rPr>
                <w:rFonts w:cs="Arial"/>
                <w:sz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6870066D" w:rsidR="00A80B2F" w:rsidRPr="00E14C5C" w:rsidRDefault="00A80B2F" w:rsidP="00A80B2F">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11B06CD7" w:rsidR="00A80B2F" w:rsidRPr="00E14C5C" w:rsidRDefault="00373F26" w:rsidP="00A80B2F">
            <w:pPr>
              <w:pStyle w:val="Header"/>
              <w:spacing w:before="60" w:after="60"/>
              <w:jc w:val="center"/>
              <w:rPr>
                <w:rFonts w:ascii="Arial" w:hAnsi="Arial" w:cs="Arial"/>
                <w:szCs w:val="20"/>
              </w:rPr>
            </w:pPr>
            <w:r>
              <w:rPr>
                <w:rFonts w:ascii="Arial" w:hAnsi="Arial" w:cs="Arial"/>
                <w:szCs w:val="20"/>
              </w:rPr>
              <w:t>Mahdia</w:t>
            </w:r>
          </w:p>
        </w:tc>
      </w:tr>
      <w:tr w:rsidR="00A80B2F"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6C462B31" w:rsidR="00A80B2F" w:rsidRPr="00E14C5C" w:rsidRDefault="00A80B2F" w:rsidP="00A80B2F">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120E7783" w:rsidR="00A80B2F" w:rsidRPr="00E14C5C" w:rsidRDefault="00097541" w:rsidP="00A53EB9">
            <w:pPr>
              <w:jc w:val="center"/>
              <w:rPr>
                <w:rFonts w:cs="Arial"/>
                <w:sz w:val="20"/>
              </w:rPr>
            </w:pPr>
            <w:r>
              <w:rPr>
                <w:rFonts w:cs="Arial"/>
                <w:sz w:val="20"/>
              </w:rPr>
              <w:t>2</w:t>
            </w:r>
            <w:r w:rsidR="00A53EB9">
              <w:rPr>
                <w:rFonts w:cs="Arial"/>
                <w:sz w:val="20"/>
              </w:rPr>
              <w:t>6</w:t>
            </w:r>
            <w:r w:rsidR="00A80B2F">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67E49F5C" w:rsidR="00A80B2F" w:rsidRPr="00E14C5C" w:rsidRDefault="00097541" w:rsidP="00A80B2F">
            <w:pPr>
              <w:pStyle w:val="Header"/>
              <w:spacing w:before="60" w:after="60"/>
              <w:jc w:val="center"/>
              <w:rPr>
                <w:rFonts w:ascii="Arial" w:hAnsi="Arial" w:cs="Arial"/>
                <w:szCs w:val="20"/>
              </w:rPr>
            </w:pPr>
            <w:r>
              <w:rPr>
                <w:rFonts w:ascii="Arial" w:hAnsi="Arial" w:cs="Arial"/>
                <w:szCs w:val="20"/>
              </w:rPr>
              <w:t>2</w:t>
            </w:r>
            <w:r w:rsidR="00A53EB9">
              <w:rPr>
                <w:rFonts w:ascii="Arial" w:hAnsi="Arial" w:cs="Arial"/>
                <w:szCs w:val="20"/>
              </w:rPr>
              <w:t>9</w:t>
            </w:r>
            <w:r w:rsidR="00A80B2F">
              <w:rPr>
                <w:rFonts w:ascii="Arial" w:hAnsi="Arial" w:cs="Arial"/>
                <w:szCs w:val="20"/>
              </w:rPr>
              <w:t>/06/2017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77777777" w:rsidR="00A80B2F" w:rsidRPr="00E14C5C" w:rsidRDefault="00A80B2F" w:rsidP="00A80B2F">
            <w:pPr>
              <w:pStyle w:val="Header"/>
              <w:spacing w:before="60" w:after="60"/>
              <w:jc w:val="center"/>
              <w:rPr>
                <w:rFonts w:ascii="Arial" w:hAnsi="Arial" w:cs="Arial"/>
                <w:szCs w:val="20"/>
              </w:rPr>
            </w:pPr>
          </w:p>
        </w:tc>
      </w:tr>
      <w:tr w:rsidR="00A80B2F"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43470F37" w:rsidR="00A80B2F" w:rsidRPr="00E14C5C" w:rsidRDefault="00A80B2F" w:rsidP="00A80B2F">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6A5A6AA4" w:rsidR="00A80B2F" w:rsidRPr="00E14C5C" w:rsidRDefault="00A53EB9" w:rsidP="00A80B2F">
            <w:pPr>
              <w:jc w:val="center"/>
              <w:rPr>
                <w:rFonts w:cs="Arial"/>
                <w:sz w:val="20"/>
              </w:rPr>
            </w:pPr>
            <w:r>
              <w:rPr>
                <w:rFonts w:cs="Arial"/>
                <w:sz w:val="20"/>
              </w:rPr>
              <w:t>29</w:t>
            </w:r>
            <w:r w:rsidR="00A80B2F">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777FD52F" w:rsidR="00A80B2F" w:rsidRPr="00E14C5C" w:rsidRDefault="00A80B2F" w:rsidP="00A80B2F">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5DC52338" w:rsidR="00A80B2F" w:rsidRPr="00E14C5C" w:rsidRDefault="00373F26" w:rsidP="00A80B2F">
            <w:pPr>
              <w:pStyle w:val="Header"/>
              <w:spacing w:before="60" w:after="60"/>
              <w:jc w:val="center"/>
              <w:rPr>
                <w:rFonts w:ascii="Arial" w:hAnsi="Arial" w:cs="Arial"/>
                <w:szCs w:val="20"/>
              </w:rPr>
            </w:pPr>
            <w:r>
              <w:rPr>
                <w:rFonts w:ascii="Arial" w:hAnsi="Arial" w:cs="Arial"/>
                <w:szCs w:val="20"/>
              </w:rPr>
              <w:t>Malta</w:t>
            </w:r>
          </w:p>
        </w:tc>
      </w:tr>
      <w:tr w:rsidR="00A80B2F"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5971C159" w:rsidR="00A80B2F" w:rsidRPr="00E14C5C" w:rsidRDefault="00A80B2F" w:rsidP="00A80B2F">
            <w:pPr>
              <w:jc w:val="center"/>
              <w:rPr>
                <w:rFonts w:cs="Arial"/>
                <w:sz w:val="20"/>
              </w:rPr>
            </w:pPr>
            <w:r>
              <w:rPr>
                <w:rFonts w:cs="Arial"/>
                <w:sz w:val="20"/>
              </w:rPr>
              <w:t>Return home</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5F281643" w:rsidR="00A80B2F" w:rsidRDefault="00A53EB9" w:rsidP="00A80B2F">
            <w:pPr>
              <w:jc w:val="center"/>
              <w:rPr>
                <w:rFonts w:cs="Arial"/>
                <w:sz w:val="20"/>
              </w:rPr>
            </w:pPr>
            <w:r>
              <w:rPr>
                <w:rFonts w:cs="Arial"/>
                <w:sz w:val="20"/>
              </w:rPr>
              <w:t>30/06/2017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14B3E531" w:rsidR="00A80B2F" w:rsidRPr="00F625E0" w:rsidRDefault="00A53EB9" w:rsidP="00A80B2F">
            <w:pPr>
              <w:spacing w:before="60" w:after="60"/>
              <w:jc w:val="center"/>
              <w:rPr>
                <w:rFonts w:eastAsiaTheme="minorHAnsi" w:cs="Arial"/>
                <w:sz w:val="20"/>
              </w:rPr>
            </w:pPr>
            <w:r>
              <w:rPr>
                <w:rFonts w:eastAsiaTheme="minorHAnsi" w:cs="Arial"/>
                <w:sz w:val="20"/>
              </w:rPr>
              <w:t>30/06/2017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6759499B" w:rsidR="00A80B2F" w:rsidRPr="00246CBE" w:rsidRDefault="00A80B2F" w:rsidP="00A80B2F">
            <w:pPr>
              <w:spacing w:before="60" w:after="60"/>
              <w:jc w:val="center"/>
              <w:rPr>
                <w:rFonts w:eastAsiaTheme="minorHAnsi" w:cs="Arial"/>
                <w:sz w:val="20"/>
              </w:rPr>
            </w:pPr>
          </w:p>
        </w:tc>
      </w:tr>
      <w:tr w:rsidR="00A80B2F" w:rsidRPr="00F625E0" w14:paraId="0AB33BBD" w14:textId="77777777" w:rsidTr="00CF51D7">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25DAD" w14:textId="5DC28352" w:rsidR="00A80B2F" w:rsidRPr="00E14C5C" w:rsidRDefault="00A80B2F" w:rsidP="00A80B2F">
            <w:pPr>
              <w:jc w:val="center"/>
              <w:rPr>
                <w:rFonts w:cs="Arial"/>
                <w:sz w:val="20"/>
              </w:rPr>
            </w:pPr>
            <w:r w:rsidRPr="00E14C5C">
              <w:rPr>
                <w:rFonts w:cs="Arial"/>
                <w:sz w:val="20"/>
              </w:rPr>
              <w:t>Debriefing</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E80905C" w14:textId="2F7E0801" w:rsidR="00A80B2F" w:rsidRDefault="00A53EB9" w:rsidP="00A80B2F">
            <w:pPr>
              <w:jc w:val="center"/>
              <w:rPr>
                <w:rFonts w:cs="Arial"/>
                <w:sz w:val="20"/>
              </w:rPr>
            </w:pPr>
            <w:r>
              <w:rPr>
                <w:rFonts w:cs="Arial"/>
                <w:sz w:val="20"/>
              </w:rPr>
              <w:t>02/07/2017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2F0373" w14:textId="2B451D95" w:rsidR="00A80B2F" w:rsidRPr="00F625E0" w:rsidRDefault="00A53EB9" w:rsidP="00E64F2D">
            <w:pPr>
              <w:spacing w:before="60" w:after="60"/>
              <w:jc w:val="center"/>
              <w:rPr>
                <w:rFonts w:eastAsiaTheme="minorHAnsi" w:cs="Arial"/>
                <w:sz w:val="20"/>
              </w:rPr>
            </w:pPr>
            <w:r>
              <w:rPr>
                <w:rFonts w:eastAsiaTheme="minorHAnsi" w:cs="Arial"/>
                <w:sz w:val="20"/>
              </w:rPr>
              <w:t>02/07/2017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A40728" w14:textId="04A05C84" w:rsidR="00A80B2F" w:rsidRPr="00246CBE" w:rsidRDefault="00A80B2F" w:rsidP="00A80B2F">
            <w:pPr>
              <w:spacing w:before="60" w:after="60"/>
              <w:jc w:val="center"/>
              <w:rPr>
                <w:rFonts w:eastAsiaTheme="minorHAnsi" w:cs="Arial"/>
                <w:sz w:val="20"/>
              </w:rPr>
            </w:pPr>
            <w:r>
              <w:rPr>
                <w:rFonts w:eastAsiaTheme="minorHAnsi" w:cs="Arial"/>
                <w:sz w:val="20"/>
              </w:rPr>
              <w:t>Tunis</w:t>
            </w:r>
          </w:p>
        </w:tc>
      </w:tr>
    </w:tbl>
    <w:p w14:paraId="10A36BFE" w14:textId="39C49032"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A53EB9" w:rsidRPr="009A52CF" w14:paraId="5ED62EFB" w14:textId="77777777" w:rsidTr="00CF51D7">
        <w:trPr>
          <w:trHeight w:val="432"/>
        </w:trPr>
        <w:tc>
          <w:tcPr>
            <w:tcW w:w="655" w:type="pct"/>
            <w:vAlign w:val="center"/>
          </w:tcPr>
          <w:p w14:paraId="2DFA8EDF" w14:textId="236A41AB" w:rsidR="00A53EB9" w:rsidRPr="009A52CF" w:rsidRDefault="00A53EB9" w:rsidP="00A53EB9">
            <w:pPr>
              <w:jc w:val="center"/>
              <w:rPr>
                <w:rFonts w:cs="Arial"/>
                <w:color w:val="000000" w:themeColor="text1"/>
                <w:sz w:val="20"/>
              </w:rPr>
            </w:pPr>
            <w:r>
              <w:rPr>
                <w:rFonts w:cs="Arial"/>
                <w:color w:val="000000"/>
                <w:sz w:val="20"/>
              </w:rPr>
              <w:t>1</w:t>
            </w:r>
          </w:p>
        </w:tc>
        <w:tc>
          <w:tcPr>
            <w:tcW w:w="773" w:type="pct"/>
            <w:vAlign w:val="center"/>
          </w:tcPr>
          <w:p w14:paraId="0047BC0F" w14:textId="69E856F0" w:rsidR="00A53EB9" w:rsidRPr="009A52CF" w:rsidRDefault="00A53EB9" w:rsidP="00A53EB9">
            <w:pPr>
              <w:jc w:val="center"/>
              <w:rPr>
                <w:rFonts w:cs="Arial"/>
                <w:color w:val="000000" w:themeColor="text1"/>
                <w:sz w:val="20"/>
              </w:rPr>
            </w:pPr>
            <w:r>
              <w:rPr>
                <w:rFonts w:cs="Arial"/>
                <w:color w:val="000000"/>
                <w:sz w:val="20"/>
              </w:rPr>
              <w:t>JFO</w:t>
            </w:r>
          </w:p>
        </w:tc>
        <w:tc>
          <w:tcPr>
            <w:tcW w:w="714" w:type="pct"/>
            <w:vAlign w:val="center"/>
          </w:tcPr>
          <w:p w14:paraId="5B064405" w14:textId="18485CB6" w:rsidR="00A53EB9" w:rsidRPr="009A52CF" w:rsidRDefault="00A53EB9" w:rsidP="00A53EB9">
            <w:pPr>
              <w:jc w:val="center"/>
              <w:rPr>
                <w:rFonts w:cs="Arial"/>
                <w:color w:val="000000" w:themeColor="text1"/>
                <w:sz w:val="20"/>
              </w:rPr>
            </w:pPr>
            <w:r>
              <w:rPr>
                <w:rFonts w:cs="Arial"/>
                <w:color w:val="000000"/>
                <w:sz w:val="20"/>
              </w:rPr>
              <w:t>24/06/2017</w:t>
            </w:r>
          </w:p>
        </w:tc>
        <w:tc>
          <w:tcPr>
            <w:tcW w:w="655" w:type="pct"/>
            <w:vAlign w:val="center"/>
          </w:tcPr>
          <w:p w14:paraId="1A6C52FB" w14:textId="0A833110" w:rsidR="00A53EB9" w:rsidRPr="009A52CF" w:rsidRDefault="00A53EB9" w:rsidP="00A53EB9">
            <w:pPr>
              <w:jc w:val="center"/>
              <w:rPr>
                <w:rFonts w:cs="Arial"/>
                <w:color w:val="000000" w:themeColor="text1"/>
                <w:sz w:val="20"/>
              </w:rPr>
            </w:pPr>
            <w:r>
              <w:rPr>
                <w:rFonts w:cs="Arial"/>
                <w:color w:val="000000"/>
                <w:sz w:val="20"/>
              </w:rPr>
              <w:t>05:20</w:t>
            </w:r>
          </w:p>
        </w:tc>
        <w:tc>
          <w:tcPr>
            <w:tcW w:w="655" w:type="pct"/>
            <w:vAlign w:val="center"/>
          </w:tcPr>
          <w:p w14:paraId="48B81CE8" w14:textId="5A8F1E80" w:rsidR="00A53EB9" w:rsidRPr="009A52CF" w:rsidRDefault="00A53EB9" w:rsidP="00A53EB9">
            <w:pPr>
              <w:jc w:val="center"/>
              <w:rPr>
                <w:rFonts w:cs="Arial"/>
                <w:color w:val="000000" w:themeColor="text1"/>
                <w:sz w:val="20"/>
              </w:rPr>
            </w:pPr>
            <w:r>
              <w:rPr>
                <w:rFonts w:cs="Arial"/>
                <w:color w:val="000000"/>
                <w:sz w:val="20"/>
              </w:rPr>
              <w:t>05:55</w:t>
            </w:r>
          </w:p>
        </w:tc>
        <w:tc>
          <w:tcPr>
            <w:tcW w:w="893" w:type="pct"/>
            <w:vAlign w:val="center"/>
          </w:tcPr>
          <w:p w14:paraId="5A39D32F" w14:textId="7D4B0116" w:rsidR="00A53EB9" w:rsidRPr="009A52CF" w:rsidRDefault="00A53EB9" w:rsidP="00A53EB9">
            <w:pPr>
              <w:jc w:val="center"/>
              <w:rPr>
                <w:rFonts w:cs="Arial"/>
                <w:color w:val="000000" w:themeColor="text1"/>
                <w:sz w:val="20"/>
              </w:rPr>
            </w:pPr>
            <w:r>
              <w:rPr>
                <w:rFonts w:cs="Arial"/>
                <w:color w:val="000000"/>
                <w:sz w:val="20"/>
              </w:rPr>
              <w:t>38,01</w:t>
            </w:r>
          </w:p>
        </w:tc>
        <w:tc>
          <w:tcPr>
            <w:tcW w:w="655" w:type="pct"/>
            <w:vAlign w:val="center"/>
          </w:tcPr>
          <w:p w14:paraId="7767A948" w14:textId="44E45D08" w:rsidR="00A53EB9" w:rsidRPr="009A52CF" w:rsidRDefault="00A53EB9" w:rsidP="00A53EB9">
            <w:pPr>
              <w:jc w:val="center"/>
              <w:rPr>
                <w:rFonts w:cs="Arial"/>
                <w:color w:val="000000" w:themeColor="text1"/>
                <w:sz w:val="20"/>
              </w:rPr>
            </w:pPr>
            <w:r>
              <w:rPr>
                <w:rFonts w:cs="Arial"/>
                <w:color w:val="000000"/>
                <w:sz w:val="20"/>
              </w:rPr>
              <w:t>26,66</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4A229B7" w14:textId="4DA84F91" w:rsidR="00CF51D7" w:rsidRDefault="00CF51D7" w:rsidP="007B3691">
      <w:pPr>
        <w:pStyle w:val="ListParagraph"/>
        <w:snapToGrid w:val="0"/>
        <w:ind w:left="0"/>
        <w:rPr>
          <w:rFonts w:cs="Arial"/>
          <w:sz w:val="20"/>
        </w:rPr>
      </w:pPr>
      <w:r>
        <w:rPr>
          <w:rFonts w:cs="Arial"/>
          <w:sz w:val="20"/>
        </w:rPr>
        <w:t>Fishing operation 1</w:t>
      </w:r>
      <w:r w:rsidR="00A80B2F">
        <w:rPr>
          <w:rFonts w:cs="Arial"/>
          <w:sz w:val="20"/>
        </w:rPr>
        <w:t xml:space="preserve"> with </w:t>
      </w:r>
      <w:r w:rsidR="00A53EB9">
        <w:rPr>
          <w:rFonts w:cs="Arial"/>
          <w:sz w:val="20"/>
        </w:rPr>
        <w:t>transfer 1</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2375"/>
        <w:gridCol w:w="2306"/>
        <w:gridCol w:w="1869"/>
        <w:gridCol w:w="603"/>
        <w:gridCol w:w="1422"/>
        <w:gridCol w:w="1686"/>
      </w:tblGrid>
      <w:tr w:rsidR="00AC34A3" w:rsidRPr="00C341A4" w14:paraId="0514B2CC" w14:textId="77777777" w:rsidTr="00A80B2F">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716"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68"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305"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A80B2F">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835"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811"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7"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212"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3"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53EB9" w:rsidRPr="00C341A4" w14:paraId="3A54840A" w14:textId="77777777" w:rsidTr="00A80B2F">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44D51ECD" w:rsidR="00A53EB9" w:rsidRDefault="00A53EB9" w:rsidP="00A53EB9">
            <w:pPr>
              <w:jc w:val="center"/>
              <w:rPr>
                <w:color w:val="000000" w:themeColor="text1"/>
                <w:sz w:val="20"/>
              </w:rPr>
            </w:pPr>
            <w:r>
              <w:rPr>
                <w:rFonts w:cs="Arial"/>
                <w:color w:val="000000"/>
                <w:sz w:val="20"/>
              </w:rPr>
              <w:t>1</w:t>
            </w:r>
          </w:p>
        </w:tc>
        <w:tc>
          <w:tcPr>
            <w:tcW w:w="334" w:type="pct"/>
            <w:tcBorders>
              <w:top w:val="single" w:sz="4" w:space="0" w:color="auto"/>
              <w:left w:val="nil"/>
              <w:bottom w:val="single" w:sz="4" w:space="0" w:color="auto"/>
              <w:right w:val="single" w:sz="4" w:space="0" w:color="auto"/>
            </w:tcBorders>
            <w:noWrap/>
            <w:vAlign w:val="center"/>
          </w:tcPr>
          <w:p w14:paraId="502D2DBB" w14:textId="38877A71" w:rsidR="00A53EB9" w:rsidRDefault="00A53EB9" w:rsidP="00A53EB9">
            <w:pPr>
              <w:jc w:val="center"/>
              <w:rPr>
                <w:color w:val="000000" w:themeColor="text1"/>
                <w:sz w:val="20"/>
              </w:rPr>
            </w:pPr>
            <w:r>
              <w:rPr>
                <w:rFonts w:cs="Arial"/>
                <w:color w:val="000000"/>
                <w:sz w:val="20"/>
              </w:rPr>
              <w:t> </w:t>
            </w:r>
          </w:p>
        </w:tc>
        <w:tc>
          <w:tcPr>
            <w:tcW w:w="548" w:type="pct"/>
            <w:tcBorders>
              <w:top w:val="single" w:sz="4" w:space="0" w:color="auto"/>
              <w:left w:val="nil"/>
              <w:bottom w:val="single" w:sz="4" w:space="0" w:color="auto"/>
              <w:right w:val="single" w:sz="4" w:space="0" w:color="auto"/>
            </w:tcBorders>
            <w:noWrap/>
            <w:vAlign w:val="center"/>
          </w:tcPr>
          <w:p w14:paraId="70403FF7" w14:textId="4AD45485" w:rsidR="00A53EB9" w:rsidRDefault="00A53EB9" w:rsidP="00A53EB9">
            <w:pPr>
              <w:jc w:val="center"/>
              <w:rPr>
                <w:color w:val="000000" w:themeColor="text1"/>
                <w:sz w:val="20"/>
              </w:rPr>
            </w:pPr>
            <w:r>
              <w:rPr>
                <w:rFonts w:cs="Arial"/>
                <w:color w:val="000000"/>
                <w:sz w:val="20"/>
              </w:rPr>
              <w:t>120000</w:t>
            </w:r>
          </w:p>
        </w:tc>
        <w:tc>
          <w:tcPr>
            <w:tcW w:w="835" w:type="pct"/>
            <w:tcBorders>
              <w:top w:val="single" w:sz="4" w:space="0" w:color="auto"/>
              <w:left w:val="nil"/>
              <w:bottom w:val="single" w:sz="4" w:space="0" w:color="auto"/>
              <w:right w:val="single" w:sz="4" w:space="0" w:color="auto"/>
            </w:tcBorders>
            <w:vAlign w:val="center"/>
          </w:tcPr>
          <w:p w14:paraId="6BE2C92F" w14:textId="05ACC672" w:rsidR="00A53EB9" w:rsidRDefault="00A53EB9" w:rsidP="00A53EB9">
            <w:pPr>
              <w:jc w:val="center"/>
              <w:rPr>
                <w:color w:val="000000" w:themeColor="text1"/>
                <w:sz w:val="20"/>
              </w:rPr>
            </w:pPr>
            <w:r>
              <w:rPr>
                <w:rFonts w:cs="Arial"/>
                <w:color w:val="000000"/>
                <w:sz w:val="20"/>
              </w:rPr>
              <w:t>Consultation With Vessel Master</w:t>
            </w:r>
          </w:p>
        </w:tc>
        <w:tc>
          <w:tcPr>
            <w:tcW w:w="811" w:type="pct"/>
            <w:tcBorders>
              <w:top w:val="single" w:sz="4" w:space="0" w:color="auto"/>
              <w:left w:val="single" w:sz="4" w:space="0" w:color="auto"/>
              <w:bottom w:val="single" w:sz="4" w:space="0" w:color="auto"/>
              <w:right w:val="single" w:sz="4" w:space="0" w:color="auto"/>
            </w:tcBorders>
            <w:vAlign w:val="center"/>
          </w:tcPr>
          <w:p w14:paraId="764D03FC" w14:textId="1B587397" w:rsidR="00A53EB9" w:rsidRDefault="00A53EB9" w:rsidP="00A53EB9">
            <w:pPr>
              <w:jc w:val="center"/>
              <w:rPr>
                <w:color w:val="000000" w:themeColor="text1"/>
                <w:sz w:val="20"/>
              </w:rPr>
            </w:pPr>
            <w:r>
              <w:rPr>
                <w:rFonts w:cs="Arial"/>
                <w:color w:val="000000"/>
                <w:sz w:val="20"/>
              </w:rPr>
              <w:t>LBY-2017/AUT/510</w:t>
            </w:r>
          </w:p>
        </w:tc>
        <w:tc>
          <w:tcPr>
            <w:tcW w:w="657" w:type="pct"/>
            <w:tcBorders>
              <w:top w:val="single" w:sz="4" w:space="0" w:color="auto"/>
              <w:left w:val="single" w:sz="4" w:space="0" w:color="auto"/>
              <w:bottom w:val="single" w:sz="4" w:space="0" w:color="auto"/>
              <w:right w:val="single" w:sz="4" w:space="0" w:color="auto"/>
            </w:tcBorders>
            <w:vAlign w:val="center"/>
          </w:tcPr>
          <w:p w14:paraId="039EDAC1" w14:textId="4C8326B7" w:rsidR="00A53EB9" w:rsidRDefault="00A53EB9" w:rsidP="00A53EB9">
            <w:pPr>
              <w:jc w:val="center"/>
              <w:rPr>
                <w:color w:val="000000" w:themeColor="text1"/>
                <w:sz w:val="20"/>
              </w:rPr>
            </w:pPr>
            <w:r>
              <w:rPr>
                <w:rFonts w:cs="Arial"/>
                <w:color w:val="000000"/>
                <w:sz w:val="20"/>
              </w:rPr>
              <w:t>Hardcopy</w:t>
            </w:r>
          </w:p>
        </w:tc>
        <w:tc>
          <w:tcPr>
            <w:tcW w:w="212" w:type="pct"/>
            <w:tcBorders>
              <w:top w:val="single" w:sz="4" w:space="0" w:color="auto"/>
              <w:left w:val="single" w:sz="4" w:space="0" w:color="auto"/>
              <w:bottom w:val="single" w:sz="4" w:space="0" w:color="auto"/>
              <w:right w:val="single" w:sz="4" w:space="0" w:color="auto"/>
            </w:tcBorders>
            <w:vAlign w:val="center"/>
          </w:tcPr>
          <w:p w14:paraId="003AC980" w14:textId="35AF023C" w:rsidR="00A53EB9" w:rsidRDefault="00A53EB9" w:rsidP="00A53EB9">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07377F08" w:rsidR="00A53EB9" w:rsidRDefault="00A53EB9" w:rsidP="00A53EB9">
            <w:pPr>
              <w:jc w:val="center"/>
              <w:rPr>
                <w:color w:val="000000" w:themeColor="text1"/>
                <w:sz w:val="20"/>
              </w:rPr>
            </w:pPr>
            <w:r>
              <w:rPr>
                <w:rFonts w:cs="Arial"/>
                <w:color w:val="000000"/>
                <w:sz w:val="20"/>
              </w:rPr>
              <w:t> </w:t>
            </w:r>
          </w:p>
        </w:tc>
        <w:tc>
          <w:tcPr>
            <w:tcW w:w="593" w:type="pct"/>
            <w:tcBorders>
              <w:top w:val="single" w:sz="4" w:space="0" w:color="auto"/>
              <w:left w:val="nil"/>
              <w:bottom w:val="single" w:sz="4" w:space="0" w:color="auto"/>
              <w:right w:val="single" w:sz="4" w:space="0" w:color="auto"/>
            </w:tcBorders>
            <w:vAlign w:val="center"/>
          </w:tcPr>
          <w:p w14:paraId="3DB3EB3E" w14:textId="62FB0DC6" w:rsidR="00A53EB9" w:rsidRDefault="00A53EB9" w:rsidP="00A53EB9">
            <w:pPr>
              <w:jc w:val="center"/>
              <w:rPr>
                <w:color w:val="000000" w:themeColor="text1"/>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47494F09" w:rsidR="00C71387" w:rsidRDefault="00127F5F" w:rsidP="00C71387">
      <w:pPr>
        <w:pStyle w:val="BodyText"/>
        <w:widowControl w:val="0"/>
        <w:rPr>
          <w:rFonts w:cs="Arial"/>
          <w:sz w:val="20"/>
        </w:rPr>
      </w:pPr>
      <w:r>
        <w:rPr>
          <w:rFonts w:cs="Arial"/>
          <w:sz w:val="20"/>
        </w:rPr>
        <w:t>The diver provided the estimation</w:t>
      </w:r>
      <w:r w:rsidR="00097541">
        <w:rPr>
          <w:rFonts w:cs="Arial"/>
          <w:sz w:val="20"/>
        </w:rPr>
        <w:t xml:space="preserve"> recorded by the captain on the PTN</w:t>
      </w:r>
      <w:r w:rsidR="00CF51D7">
        <w:rPr>
          <w:rFonts w:cs="Arial"/>
          <w:sz w:val="20"/>
        </w:rPr>
        <w:t>.</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2773ADA3" w:rsidR="00496BDF" w:rsidRDefault="00CF51D7" w:rsidP="002A6AF4">
      <w:pPr>
        <w:pStyle w:val="BodyText"/>
        <w:rPr>
          <w:rFonts w:cs="Arial"/>
          <w:sz w:val="20"/>
        </w:rPr>
      </w:pPr>
      <w:r>
        <w:rPr>
          <w:rFonts w:cs="Arial"/>
          <w:sz w:val="20"/>
        </w:rPr>
        <w:t>No release operation</w:t>
      </w:r>
      <w:r w:rsidR="007D1FFA">
        <w:rPr>
          <w:rFonts w:cs="Arial"/>
          <w:sz w:val="20"/>
        </w:rPr>
        <w:t>.</w:t>
      </w:r>
    </w:p>
    <w:p w14:paraId="57AD85D2" w14:textId="3C8CA709" w:rsidR="00CF51D7" w:rsidRDefault="00CF51D7">
      <w:pPr>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lastRenderedPageBreak/>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69B6EA37" w:rsidR="00050C23" w:rsidRDefault="00CF51D7">
      <w:pPr>
        <w:pStyle w:val="BodyText"/>
        <w:rPr>
          <w:rFonts w:cs="Arial"/>
          <w:sz w:val="18"/>
          <w:szCs w:val="18"/>
        </w:rPr>
      </w:pPr>
      <w:r>
        <w:rPr>
          <w:rFonts w:cs="Arial"/>
          <w:sz w:val="18"/>
          <w:szCs w:val="18"/>
        </w:rPr>
        <w:t>No release operation.</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50"/>
        <w:gridCol w:w="1238"/>
        <w:gridCol w:w="728"/>
        <w:gridCol w:w="1237"/>
        <w:gridCol w:w="728"/>
        <w:gridCol w:w="1260"/>
        <w:gridCol w:w="1035"/>
        <w:gridCol w:w="2016"/>
        <w:gridCol w:w="1800"/>
        <w:gridCol w:w="2051"/>
      </w:tblGrid>
      <w:tr w:rsidR="004E5600" w:rsidRPr="00C341A4" w14:paraId="4BB783E5" w14:textId="77777777" w:rsidTr="00A53EB9">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28EC5E94" w:rsidR="00050C23" w:rsidRDefault="000F5377">
            <w:pPr>
              <w:keepNext/>
              <w:keepLines/>
              <w:jc w:val="center"/>
              <w:rPr>
                <w:rFonts w:cs="Arial"/>
                <w:color w:val="000000" w:themeColor="text1"/>
                <w:sz w:val="20"/>
              </w:rPr>
            </w:pPr>
            <w:r>
              <w:rPr>
                <w:rFonts w:cs="Arial"/>
                <w:color w:val="000000" w:themeColor="text1"/>
                <w:sz w:val="20"/>
              </w:rPr>
              <w:t>Transfer</w:t>
            </w:r>
            <w:r w:rsidR="00AD17F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07"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09"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33"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2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A53EB9">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43"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364"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09"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33"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2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A53EB9" w:rsidRPr="00C341A4" w14:paraId="19B33E4A" w14:textId="77777777" w:rsidTr="00A53EB9">
        <w:trPr>
          <w:trHeight w:val="441"/>
        </w:trPr>
        <w:tc>
          <w:tcPr>
            <w:tcW w:w="308" w:type="pct"/>
            <w:tcBorders>
              <w:left w:val="single" w:sz="2" w:space="0" w:color="auto"/>
            </w:tcBorders>
            <w:vAlign w:val="center"/>
          </w:tcPr>
          <w:p w14:paraId="43E4B0B9" w14:textId="3F83B416" w:rsidR="00A53EB9" w:rsidRPr="000F5377" w:rsidRDefault="00A53EB9" w:rsidP="00A53EB9">
            <w:pPr>
              <w:jc w:val="center"/>
              <w:rPr>
                <w:sz w:val="20"/>
              </w:rPr>
            </w:pPr>
            <w:r>
              <w:rPr>
                <w:rFonts w:cs="Arial"/>
                <w:color w:val="000000"/>
                <w:sz w:val="20"/>
              </w:rPr>
              <w:t>1</w:t>
            </w:r>
          </w:p>
        </w:tc>
        <w:tc>
          <w:tcPr>
            <w:tcW w:w="439" w:type="pct"/>
            <w:tcBorders>
              <w:left w:val="single" w:sz="2" w:space="0" w:color="auto"/>
            </w:tcBorders>
            <w:vAlign w:val="center"/>
          </w:tcPr>
          <w:p w14:paraId="375C8931" w14:textId="3CF3F51E" w:rsidR="00A53EB9" w:rsidRDefault="00A53EB9" w:rsidP="00A53EB9">
            <w:pPr>
              <w:keepNext/>
              <w:keepLines/>
              <w:jc w:val="center"/>
              <w:rPr>
                <w:rFonts w:cs="Arial"/>
                <w:color w:val="000000" w:themeColor="text1"/>
                <w:sz w:val="20"/>
              </w:rPr>
            </w:pPr>
            <w:r>
              <w:rPr>
                <w:rFonts w:cs="Arial"/>
                <w:color w:val="000000"/>
                <w:sz w:val="20"/>
              </w:rPr>
              <w:t>1</w:t>
            </w:r>
          </w:p>
        </w:tc>
        <w:tc>
          <w:tcPr>
            <w:tcW w:w="435" w:type="pct"/>
            <w:vAlign w:val="center"/>
          </w:tcPr>
          <w:p w14:paraId="7407EA6C" w14:textId="475CA909" w:rsidR="00A53EB9" w:rsidRDefault="00A53EB9" w:rsidP="00A53EB9">
            <w:pPr>
              <w:keepNext/>
              <w:keepLines/>
              <w:jc w:val="center"/>
              <w:rPr>
                <w:rFonts w:cs="Arial"/>
                <w:color w:val="000000" w:themeColor="text1"/>
                <w:sz w:val="20"/>
              </w:rPr>
            </w:pPr>
            <w:r>
              <w:rPr>
                <w:rFonts w:cs="Arial"/>
                <w:color w:val="000000"/>
                <w:sz w:val="20"/>
              </w:rPr>
              <w:t>24/06/2017</w:t>
            </w:r>
          </w:p>
        </w:tc>
        <w:tc>
          <w:tcPr>
            <w:tcW w:w="256" w:type="pct"/>
            <w:vAlign w:val="center"/>
          </w:tcPr>
          <w:p w14:paraId="6EB93854" w14:textId="14EC1DD8" w:rsidR="00A53EB9" w:rsidRDefault="00A53EB9" w:rsidP="00A53EB9">
            <w:pPr>
              <w:keepNext/>
              <w:keepLines/>
              <w:jc w:val="center"/>
              <w:rPr>
                <w:rFonts w:cs="Arial"/>
                <w:color w:val="000000" w:themeColor="text1"/>
                <w:sz w:val="20"/>
              </w:rPr>
            </w:pPr>
            <w:r>
              <w:rPr>
                <w:rFonts w:cs="Arial"/>
                <w:color w:val="000000"/>
                <w:sz w:val="20"/>
              </w:rPr>
              <w:t>09:55</w:t>
            </w:r>
          </w:p>
        </w:tc>
        <w:tc>
          <w:tcPr>
            <w:tcW w:w="435" w:type="pct"/>
            <w:vAlign w:val="center"/>
          </w:tcPr>
          <w:p w14:paraId="52B2DB89" w14:textId="0D43C331" w:rsidR="00A53EB9" w:rsidRDefault="00A53EB9" w:rsidP="00A53EB9">
            <w:pPr>
              <w:keepNext/>
              <w:keepLines/>
              <w:jc w:val="center"/>
              <w:rPr>
                <w:rFonts w:cs="Arial"/>
                <w:color w:val="000000" w:themeColor="text1"/>
                <w:sz w:val="20"/>
              </w:rPr>
            </w:pPr>
            <w:r>
              <w:rPr>
                <w:rFonts w:cs="Arial"/>
                <w:color w:val="000000"/>
                <w:sz w:val="20"/>
              </w:rPr>
              <w:t>24/06/2017</w:t>
            </w:r>
          </w:p>
        </w:tc>
        <w:tc>
          <w:tcPr>
            <w:tcW w:w="256" w:type="pct"/>
            <w:vAlign w:val="center"/>
          </w:tcPr>
          <w:p w14:paraId="329CFBB3" w14:textId="5B1AF938" w:rsidR="00A53EB9" w:rsidRDefault="00A53EB9" w:rsidP="00A53EB9">
            <w:pPr>
              <w:keepNext/>
              <w:keepLines/>
              <w:jc w:val="center"/>
              <w:rPr>
                <w:rFonts w:cs="Arial"/>
                <w:color w:val="000000" w:themeColor="text1"/>
                <w:sz w:val="20"/>
              </w:rPr>
            </w:pPr>
            <w:r>
              <w:rPr>
                <w:rFonts w:cs="Arial"/>
                <w:color w:val="000000"/>
                <w:sz w:val="20"/>
              </w:rPr>
              <w:t>10:38</w:t>
            </w:r>
          </w:p>
        </w:tc>
        <w:tc>
          <w:tcPr>
            <w:tcW w:w="443" w:type="pct"/>
            <w:vAlign w:val="center"/>
          </w:tcPr>
          <w:p w14:paraId="4B70CF34" w14:textId="54F8C19A" w:rsidR="00A53EB9" w:rsidRDefault="00A53EB9" w:rsidP="00A53EB9">
            <w:pPr>
              <w:keepNext/>
              <w:keepLines/>
              <w:jc w:val="center"/>
              <w:rPr>
                <w:rFonts w:cs="Arial"/>
                <w:color w:val="000000" w:themeColor="text1"/>
                <w:sz w:val="20"/>
              </w:rPr>
            </w:pPr>
            <w:r>
              <w:rPr>
                <w:rFonts w:cs="Arial"/>
                <w:color w:val="000000"/>
                <w:sz w:val="20"/>
              </w:rPr>
              <w:t>38,00</w:t>
            </w:r>
          </w:p>
        </w:tc>
        <w:tc>
          <w:tcPr>
            <w:tcW w:w="364" w:type="pct"/>
            <w:vAlign w:val="center"/>
          </w:tcPr>
          <w:p w14:paraId="41C9DB2D" w14:textId="2CD0290D" w:rsidR="00A53EB9" w:rsidRDefault="00A53EB9" w:rsidP="00A53EB9">
            <w:pPr>
              <w:keepNext/>
              <w:keepLines/>
              <w:jc w:val="center"/>
              <w:rPr>
                <w:rFonts w:cs="Arial"/>
                <w:color w:val="000000" w:themeColor="text1"/>
                <w:sz w:val="20"/>
              </w:rPr>
            </w:pPr>
            <w:r>
              <w:rPr>
                <w:rFonts w:cs="Arial"/>
                <w:color w:val="000000"/>
                <w:sz w:val="20"/>
              </w:rPr>
              <w:t>26,65</w:t>
            </w:r>
          </w:p>
        </w:tc>
        <w:tc>
          <w:tcPr>
            <w:tcW w:w="709" w:type="pct"/>
            <w:vAlign w:val="center"/>
          </w:tcPr>
          <w:p w14:paraId="77EA2CA7" w14:textId="130A5AD2" w:rsidR="00A53EB9" w:rsidRDefault="00A53EB9" w:rsidP="00A53EB9">
            <w:pPr>
              <w:keepNext/>
              <w:keepLines/>
              <w:jc w:val="center"/>
              <w:rPr>
                <w:rFonts w:cs="Arial"/>
                <w:color w:val="000000" w:themeColor="text1"/>
                <w:sz w:val="20"/>
              </w:rPr>
            </w:pPr>
            <w:r>
              <w:rPr>
                <w:rFonts w:cs="Arial"/>
                <w:color w:val="000000"/>
                <w:sz w:val="20"/>
              </w:rPr>
              <w:t>ZAMKINOZ SELAHATTIN</w:t>
            </w:r>
          </w:p>
        </w:tc>
        <w:tc>
          <w:tcPr>
            <w:tcW w:w="633" w:type="pct"/>
            <w:vAlign w:val="center"/>
          </w:tcPr>
          <w:p w14:paraId="6DC004AB" w14:textId="4697B4F6" w:rsidR="00A53EB9" w:rsidRDefault="00A53EB9" w:rsidP="00A53EB9">
            <w:pPr>
              <w:keepNext/>
              <w:keepLines/>
              <w:jc w:val="center"/>
              <w:rPr>
                <w:rFonts w:cs="Arial"/>
                <w:color w:val="000000" w:themeColor="text1"/>
                <w:sz w:val="20"/>
              </w:rPr>
            </w:pPr>
            <w:r>
              <w:rPr>
                <w:rFonts w:cs="Arial"/>
                <w:color w:val="000000"/>
                <w:sz w:val="20"/>
              </w:rPr>
              <w:t>AT000TUR00048</w:t>
            </w:r>
          </w:p>
        </w:tc>
        <w:tc>
          <w:tcPr>
            <w:tcW w:w="721" w:type="pct"/>
            <w:vAlign w:val="center"/>
          </w:tcPr>
          <w:p w14:paraId="7A7FF3A7" w14:textId="15C49823" w:rsidR="00A53EB9" w:rsidRDefault="00A53EB9" w:rsidP="00A53EB9">
            <w:pPr>
              <w:keepNext/>
              <w:keepLines/>
              <w:jc w:val="center"/>
              <w:rPr>
                <w:rFonts w:cs="Arial"/>
                <w:color w:val="000000" w:themeColor="text1"/>
                <w:sz w:val="20"/>
              </w:rPr>
            </w:pPr>
            <w:r>
              <w:rPr>
                <w:rFonts w:cs="Arial"/>
                <w:color w:val="000000"/>
                <w:sz w:val="20"/>
              </w:rPr>
              <w:t>TUR-BAS-2017-002</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16FE80EA" w:rsidR="004A591B" w:rsidRPr="002A6AF4" w:rsidRDefault="004A591B" w:rsidP="004A591B">
      <w:pPr>
        <w:pStyle w:val="BodyText"/>
        <w:rPr>
          <w:rFonts w:cs="Arial"/>
          <w:sz w:val="20"/>
        </w:rPr>
      </w:pPr>
      <w:r w:rsidRPr="002A6AF4">
        <w:rPr>
          <w:rFonts w:cs="Arial"/>
          <w:sz w:val="20"/>
        </w:rPr>
        <w:t>Additional remarks from direct observation:</w:t>
      </w:r>
      <w:r w:rsidR="00A53EB9">
        <w:rPr>
          <w:rFonts w:cs="Arial"/>
          <w:sz w:val="20"/>
        </w:rPr>
        <w:t xml:space="preserve"> No comment.</w:t>
      </w:r>
    </w:p>
    <w:p w14:paraId="52512061" w14:textId="77777777" w:rsidR="004A591B" w:rsidRPr="002A6AF4" w:rsidRDefault="004A591B" w:rsidP="004A591B">
      <w:pPr>
        <w:pStyle w:val="BodyText"/>
        <w:rPr>
          <w:rFonts w:cs="Arial"/>
          <w:sz w:val="20"/>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AD17FA">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AD17FA">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AD17FA">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5B4E0B78"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31141229" w:rsidR="0023766D" w:rsidRDefault="001E4279" w:rsidP="0023766D">
      <w:pPr>
        <w:pStyle w:val="BodyText"/>
        <w:rPr>
          <w:rFonts w:cs="Arial"/>
          <w:sz w:val="18"/>
          <w:szCs w:val="18"/>
        </w:rPr>
      </w:pPr>
      <w:r>
        <w:rPr>
          <w:rFonts w:cs="Arial"/>
          <w:sz w:val="18"/>
          <w:szCs w:val="18"/>
        </w:rPr>
        <w:t>No control transfer operation.</w:t>
      </w:r>
    </w:p>
    <w:p w14:paraId="0D6B89DD" w14:textId="77777777" w:rsidR="00A53EB9" w:rsidRDefault="00A53EB9" w:rsidP="00EC7545">
      <w:pPr>
        <w:pStyle w:val="BodyText"/>
        <w:rPr>
          <w:rFonts w:cs="Arial"/>
          <w:sz w:val="20"/>
        </w:rPr>
      </w:pPr>
    </w:p>
    <w:p w14:paraId="71949436" w14:textId="77777777" w:rsidR="00A53EB9" w:rsidRDefault="00A53EB9" w:rsidP="00EC7545">
      <w:pPr>
        <w:pStyle w:val="BodyText"/>
        <w:rPr>
          <w:rFonts w:cs="Arial"/>
          <w:sz w:val="20"/>
        </w:rPr>
      </w:pPr>
    </w:p>
    <w:p w14:paraId="6C06CCE8" w14:textId="77777777" w:rsidR="00A53EB9" w:rsidRDefault="00A53EB9" w:rsidP="00EC7545">
      <w:pPr>
        <w:pStyle w:val="BodyText"/>
        <w:rPr>
          <w:rFonts w:cs="Arial"/>
          <w:sz w:val="20"/>
        </w:rPr>
      </w:pPr>
    </w:p>
    <w:p w14:paraId="5BEFD2B2" w14:textId="77777777" w:rsidR="00A53EB9" w:rsidRDefault="00A53EB9" w:rsidP="00EC7545">
      <w:pPr>
        <w:pStyle w:val="BodyText"/>
        <w:rPr>
          <w:rFonts w:cs="Arial"/>
          <w:sz w:val="20"/>
        </w:rPr>
      </w:pPr>
    </w:p>
    <w:p w14:paraId="1A72DE98" w14:textId="77777777" w:rsidR="00A53EB9" w:rsidRDefault="00A53EB9" w:rsidP="00EC7545">
      <w:pPr>
        <w:pStyle w:val="BodyText"/>
        <w:rPr>
          <w:rFonts w:cs="Arial"/>
          <w:sz w:val="20"/>
        </w:rPr>
      </w:pPr>
    </w:p>
    <w:p w14:paraId="43D21E39" w14:textId="77777777" w:rsidR="00A53EB9" w:rsidRDefault="00A53EB9" w:rsidP="00EC7545">
      <w:pPr>
        <w:pStyle w:val="BodyText"/>
        <w:rPr>
          <w:rFonts w:cs="Arial"/>
          <w:sz w:val="20"/>
        </w:rPr>
      </w:pPr>
    </w:p>
    <w:p w14:paraId="28624840" w14:textId="677A25F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A53EB9" w:rsidRPr="006F3142" w14:paraId="342C58D4" w14:textId="77777777" w:rsidTr="00A80B2F">
        <w:trPr>
          <w:trHeight w:val="360"/>
        </w:trPr>
        <w:tc>
          <w:tcPr>
            <w:tcW w:w="534" w:type="pct"/>
            <w:vAlign w:val="center"/>
          </w:tcPr>
          <w:p w14:paraId="66ECFB8B" w14:textId="5C73B90D" w:rsidR="00A53EB9" w:rsidRPr="000F5377" w:rsidRDefault="00A53EB9" w:rsidP="00A53EB9">
            <w:pPr>
              <w:jc w:val="center"/>
              <w:rPr>
                <w:sz w:val="20"/>
              </w:rPr>
            </w:pPr>
            <w:r>
              <w:rPr>
                <w:rFonts w:cs="Arial"/>
                <w:color w:val="000000"/>
                <w:sz w:val="20"/>
              </w:rPr>
              <w:t>1</w:t>
            </w:r>
          </w:p>
        </w:tc>
        <w:tc>
          <w:tcPr>
            <w:tcW w:w="757" w:type="pct"/>
            <w:vAlign w:val="center"/>
          </w:tcPr>
          <w:p w14:paraId="2C7AE488" w14:textId="32779DBD" w:rsidR="00A53EB9" w:rsidRPr="00150DEA" w:rsidRDefault="00A53EB9" w:rsidP="00A53EB9">
            <w:pPr>
              <w:keepNext/>
              <w:keepLines/>
              <w:jc w:val="center"/>
              <w:rPr>
                <w:rFonts w:cs="Arial"/>
                <w:color w:val="000000" w:themeColor="text1"/>
                <w:sz w:val="20"/>
              </w:rPr>
            </w:pPr>
            <w:r>
              <w:rPr>
                <w:rFonts w:cs="Arial"/>
                <w:color w:val="000000"/>
                <w:sz w:val="20"/>
              </w:rPr>
              <w:t>1</w:t>
            </w:r>
          </w:p>
        </w:tc>
        <w:tc>
          <w:tcPr>
            <w:tcW w:w="824" w:type="pct"/>
            <w:vAlign w:val="center"/>
          </w:tcPr>
          <w:p w14:paraId="019DF181" w14:textId="27BAFDD0" w:rsidR="00A53EB9" w:rsidRPr="00150DEA" w:rsidRDefault="00A53EB9" w:rsidP="00A53EB9">
            <w:pPr>
              <w:keepNext/>
              <w:keepLines/>
              <w:jc w:val="center"/>
              <w:rPr>
                <w:rFonts w:cs="Arial"/>
                <w:color w:val="000000" w:themeColor="text1"/>
                <w:sz w:val="20"/>
              </w:rPr>
            </w:pPr>
            <w:r>
              <w:rPr>
                <w:rFonts w:cs="Arial"/>
                <w:color w:val="000000"/>
                <w:sz w:val="20"/>
              </w:rPr>
              <w:t>Yes</w:t>
            </w:r>
          </w:p>
        </w:tc>
        <w:tc>
          <w:tcPr>
            <w:tcW w:w="824" w:type="pct"/>
            <w:vAlign w:val="center"/>
          </w:tcPr>
          <w:p w14:paraId="234688E7" w14:textId="7FD16C5E" w:rsidR="00A53EB9" w:rsidRPr="00150DEA" w:rsidRDefault="00A53EB9" w:rsidP="00A53EB9">
            <w:pPr>
              <w:keepNext/>
              <w:keepLines/>
              <w:jc w:val="center"/>
              <w:rPr>
                <w:rFonts w:cs="Arial"/>
                <w:color w:val="000000" w:themeColor="text1"/>
                <w:sz w:val="20"/>
              </w:rPr>
            </w:pPr>
            <w:r>
              <w:rPr>
                <w:rFonts w:cs="Arial"/>
                <w:color w:val="000000"/>
                <w:sz w:val="20"/>
              </w:rPr>
              <w:t>3</w:t>
            </w:r>
          </w:p>
        </w:tc>
        <w:tc>
          <w:tcPr>
            <w:tcW w:w="824" w:type="pct"/>
            <w:vAlign w:val="center"/>
          </w:tcPr>
          <w:p w14:paraId="63FED1BF" w14:textId="06C94827" w:rsidR="00A53EB9" w:rsidRPr="00150DEA" w:rsidRDefault="00A53EB9" w:rsidP="00A53EB9">
            <w:pPr>
              <w:keepNext/>
              <w:keepLines/>
              <w:jc w:val="center"/>
              <w:rPr>
                <w:rFonts w:cs="Arial"/>
                <w:color w:val="000000" w:themeColor="text1"/>
                <w:sz w:val="20"/>
              </w:rPr>
            </w:pPr>
            <w:r>
              <w:rPr>
                <w:rFonts w:cs="Arial"/>
                <w:color w:val="000000"/>
                <w:sz w:val="20"/>
              </w:rPr>
              <w:t>3</w:t>
            </w:r>
          </w:p>
        </w:tc>
        <w:tc>
          <w:tcPr>
            <w:tcW w:w="1237" w:type="pct"/>
            <w:vAlign w:val="center"/>
          </w:tcPr>
          <w:p w14:paraId="41C16AD6" w14:textId="559C0ACC" w:rsidR="00A53EB9" w:rsidRPr="00150DEA" w:rsidRDefault="00A53EB9" w:rsidP="00A53EB9">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B2D640F" w14:textId="3C25DB28" w:rsidR="00FE2849" w:rsidRDefault="00FE2849" w:rsidP="00FE2849">
      <w:pPr>
        <w:pStyle w:val="BodyText"/>
        <w:rPr>
          <w:rFonts w:cs="Arial"/>
          <w:sz w:val="20"/>
        </w:rPr>
      </w:pPr>
      <w:r>
        <w:rPr>
          <w:rFonts w:cs="Arial"/>
          <w:sz w:val="20"/>
        </w:rPr>
        <w:t>Additional remarks from direct observation:</w:t>
      </w:r>
      <w:r w:rsidR="001E4279">
        <w:rPr>
          <w:rFonts w:cs="Arial"/>
          <w:sz w:val="20"/>
        </w:rPr>
        <w:t xml:space="preserve"> good quality video.</w:t>
      </w:r>
      <w:r w:rsidR="00A80B2F">
        <w:rPr>
          <w:rFonts w:cs="Arial"/>
          <w:sz w:val="20"/>
        </w:rPr>
        <w:t xml:space="preserve"> </w:t>
      </w:r>
      <w:r w:rsidR="00097541">
        <w:rPr>
          <w:rFonts w:cs="Arial"/>
          <w:sz w:val="20"/>
        </w:rPr>
        <w:t>T</w:t>
      </w:r>
      <w:r w:rsidR="00A80B2F">
        <w:rPr>
          <w:rFonts w:cs="Arial"/>
          <w:sz w:val="20"/>
        </w:rPr>
        <w:t xml:space="preserve">he </w:t>
      </w:r>
      <w:r w:rsidR="00A53EB9">
        <w:rPr>
          <w:rFonts w:cs="Arial"/>
          <w:sz w:val="20"/>
        </w:rPr>
        <w:t>video</w:t>
      </w:r>
      <w:r w:rsidR="00A80B2F">
        <w:rPr>
          <w:rFonts w:cs="Arial"/>
          <w:sz w:val="20"/>
        </w:rPr>
        <w:t xml:space="preserve"> w</w:t>
      </w:r>
      <w:r w:rsidR="00A53EB9">
        <w:rPr>
          <w:rFonts w:cs="Arial"/>
          <w:sz w:val="20"/>
        </w:rPr>
        <w:t xml:space="preserve">as </w:t>
      </w:r>
      <w:r w:rsidR="00A80B2F">
        <w:rPr>
          <w:rFonts w:cs="Arial"/>
          <w:sz w:val="20"/>
        </w:rPr>
        <w:t>conformed to the ICCAT recommendation.</w:t>
      </w:r>
    </w:p>
    <w:p w14:paraId="476473BB" w14:textId="77777777" w:rsidR="00FE2849" w:rsidRDefault="00FE2849"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19187BB2" w:rsidR="000F450F" w:rsidRPr="000F450F" w:rsidRDefault="000F450F" w:rsidP="00A80B2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71416F61" w14:textId="77777777" w:rsidR="00097541" w:rsidRDefault="00097541"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A53EB9" w:rsidRPr="00C341A4" w14:paraId="4EDCE65B" w14:textId="77777777" w:rsidTr="00E3092D">
        <w:trPr>
          <w:trHeight w:val="432"/>
        </w:trPr>
        <w:tc>
          <w:tcPr>
            <w:tcW w:w="1383" w:type="dxa"/>
            <w:vAlign w:val="center"/>
          </w:tcPr>
          <w:p w14:paraId="3093ECA6" w14:textId="74301FE3" w:rsidR="00A53EB9" w:rsidRPr="000F5377" w:rsidRDefault="00A53EB9" w:rsidP="00A53EB9">
            <w:pPr>
              <w:jc w:val="center"/>
              <w:rPr>
                <w:sz w:val="20"/>
              </w:rPr>
            </w:pPr>
            <w:r>
              <w:rPr>
                <w:rFonts w:cs="Arial"/>
                <w:color w:val="000000"/>
                <w:sz w:val="20"/>
              </w:rPr>
              <w:t>1</w:t>
            </w:r>
          </w:p>
        </w:tc>
        <w:tc>
          <w:tcPr>
            <w:tcW w:w="1419" w:type="dxa"/>
            <w:vAlign w:val="center"/>
          </w:tcPr>
          <w:p w14:paraId="35EA64B0" w14:textId="5450C164" w:rsidR="00A53EB9" w:rsidRDefault="00A53EB9" w:rsidP="00A53EB9">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6917706D" w:rsidR="00A53EB9" w:rsidRDefault="00A53EB9" w:rsidP="00A53EB9">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2DAE3BFF" w:rsidR="00A53EB9" w:rsidRDefault="00A53EB9" w:rsidP="00A53EB9">
            <w:pPr>
              <w:keepNext/>
              <w:keepLines/>
              <w:jc w:val="center"/>
              <w:rPr>
                <w:rFonts w:cs="Arial"/>
                <w:color w:val="000000" w:themeColor="text1"/>
                <w:sz w:val="20"/>
              </w:rPr>
            </w:pPr>
            <w:r>
              <w:rPr>
                <w:rFonts w:cs="Arial"/>
                <w:color w:val="000000"/>
                <w:sz w:val="20"/>
              </w:rPr>
              <w:t>LBY-2017/510/ITD</w:t>
            </w:r>
          </w:p>
        </w:tc>
        <w:tc>
          <w:tcPr>
            <w:tcW w:w="1701" w:type="dxa"/>
            <w:vAlign w:val="center"/>
          </w:tcPr>
          <w:p w14:paraId="2C187314" w14:textId="1139ED1B" w:rsidR="00A53EB9" w:rsidRPr="00711D94" w:rsidRDefault="00A53EB9" w:rsidP="00A53EB9">
            <w:pPr>
              <w:keepNext/>
              <w:keepLines/>
              <w:jc w:val="center"/>
              <w:rPr>
                <w:rFonts w:cs="Arial"/>
                <w:color w:val="000000" w:themeColor="text1"/>
                <w:sz w:val="20"/>
                <w:highlight w:val="yellow"/>
              </w:rPr>
            </w:pPr>
            <w:r>
              <w:rPr>
                <w:rFonts w:cs="Arial"/>
                <w:color w:val="000000"/>
                <w:sz w:val="20"/>
              </w:rPr>
              <w:t>1080</w:t>
            </w:r>
          </w:p>
        </w:tc>
        <w:tc>
          <w:tcPr>
            <w:tcW w:w="1559" w:type="dxa"/>
            <w:vAlign w:val="center"/>
          </w:tcPr>
          <w:p w14:paraId="4103A0EE" w14:textId="09B07D8F" w:rsidR="00A53EB9" w:rsidRDefault="00A53EB9" w:rsidP="00A53EB9">
            <w:pPr>
              <w:keepNext/>
              <w:keepLines/>
              <w:jc w:val="center"/>
              <w:rPr>
                <w:rFonts w:cs="Arial"/>
                <w:color w:val="000000" w:themeColor="text1"/>
                <w:sz w:val="20"/>
              </w:rPr>
            </w:pPr>
            <w:r>
              <w:rPr>
                <w:rFonts w:cs="Arial"/>
                <w:color w:val="000000"/>
                <w:sz w:val="20"/>
              </w:rPr>
              <w:t>129600</w:t>
            </w:r>
          </w:p>
        </w:tc>
        <w:tc>
          <w:tcPr>
            <w:tcW w:w="1843" w:type="dxa"/>
            <w:vAlign w:val="center"/>
          </w:tcPr>
          <w:p w14:paraId="43419C0F" w14:textId="310257C1" w:rsidR="00A53EB9" w:rsidRDefault="00A53EB9" w:rsidP="00A53EB9">
            <w:pPr>
              <w:keepNext/>
              <w:keepLines/>
              <w:jc w:val="center"/>
              <w:rPr>
                <w:rFonts w:cs="Arial"/>
                <w:color w:val="000000" w:themeColor="text1"/>
                <w:sz w:val="20"/>
              </w:rPr>
            </w:pPr>
            <w:r>
              <w:rPr>
                <w:rFonts w:cs="Arial"/>
                <w:color w:val="000000"/>
                <w:sz w:val="20"/>
              </w:rPr>
              <w:t>1085</w:t>
            </w:r>
          </w:p>
        </w:tc>
        <w:tc>
          <w:tcPr>
            <w:tcW w:w="1559" w:type="dxa"/>
            <w:vAlign w:val="center"/>
          </w:tcPr>
          <w:p w14:paraId="470CBDDF" w14:textId="4ACA0105" w:rsidR="00A53EB9" w:rsidRDefault="00A53EB9" w:rsidP="00A53EB9">
            <w:pPr>
              <w:keepNext/>
              <w:keepLines/>
              <w:rPr>
                <w:rFonts w:cs="Arial"/>
                <w:color w:val="000000" w:themeColor="text1"/>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lastRenderedPageBreak/>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43CBD51B" w14:textId="2FEB0B98" w:rsidR="00127F5F" w:rsidRDefault="00127F5F" w:rsidP="00BB4420">
      <w:pPr>
        <w:pStyle w:val="BodyText"/>
        <w:rPr>
          <w:rFonts w:cs="Arial"/>
          <w:sz w:val="20"/>
        </w:rPr>
      </w:pPr>
      <w:r>
        <w:rPr>
          <w:rFonts w:cs="Arial"/>
          <w:sz w:val="20"/>
        </w:rPr>
        <w:t>The difference between the observer estimate and the quantity stated in the ITD was always within 10% limit. Therefore</w:t>
      </w:r>
      <w:r w:rsidR="00AD17FA">
        <w:rPr>
          <w:rFonts w:cs="Arial"/>
          <w:sz w:val="20"/>
        </w:rPr>
        <w:t>,</w:t>
      </w:r>
      <w:r>
        <w:rPr>
          <w:rFonts w:cs="Arial"/>
          <w:sz w:val="20"/>
        </w:rPr>
        <w:t xml:space="preserve"> the observer signed </w:t>
      </w:r>
      <w:r w:rsidR="00A53EB9">
        <w:rPr>
          <w:rFonts w:cs="Arial"/>
          <w:sz w:val="20"/>
        </w:rPr>
        <w:t>t</w:t>
      </w:r>
      <w:r w:rsidR="00A80B2F">
        <w:rPr>
          <w:rFonts w:cs="Arial"/>
          <w:sz w:val="20"/>
        </w:rPr>
        <w:t>he</w:t>
      </w:r>
      <w:r>
        <w:rPr>
          <w:rFonts w:cs="Arial"/>
          <w:sz w:val="20"/>
        </w:rPr>
        <w:t xml:space="preserve"> ITD.</w:t>
      </w:r>
    </w:p>
    <w:p w14:paraId="7DBB47FE" w14:textId="77777777" w:rsidR="00127F5F" w:rsidRDefault="00127F5F"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A80B2F" w:rsidRPr="006F3142" w14:paraId="21753835" w14:textId="77777777" w:rsidTr="00A80B2F">
        <w:trPr>
          <w:trHeight w:val="360"/>
        </w:trPr>
        <w:tc>
          <w:tcPr>
            <w:tcW w:w="462" w:type="pct"/>
            <w:vAlign w:val="center"/>
          </w:tcPr>
          <w:p w14:paraId="3F213D5A" w14:textId="0C917AEC" w:rsidR="00A80B2F" w:rsidRPr="006F3142" w:rsidRDefault="00A80B2F" w:rsidP="00A80B2F">
            <w:pPr>
              <w:widowControl w:val="0"/>
              <w:jc w:val="center"/>
              <w:rPr>
                <w:rFonts w:cs="Arial"/>
                <w:color w:val="000000" w:themeColor="text1"/>
                <w:sz w:val="16"/>
                <w:szCs w:val="16"/>
              </w:rPr>
            </w:pPr>
            <w:r>
              <w:rPr>
                <w:rFonts w:cs="Arial"/>
                <w:color w:val="000000"/>
                <w:sz w:val="20"/>
              </w:rPr>
              <w:t>1</w:t>
            </w:r>
          </w:p>
        </w:tc>
        <w:tc>
          <w:tcPr>
            <w:tcW w:w="476" w:type="pct"/>
            <w:vAlign w:val="center"/>
          </w:tcPr>
          <w:p w14:paraId="793B87D9" w14:textId="6CA33A86"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476" w:type="pct"/>
            <w:vAlign w:val="center"/>
          </w:tcPr>
          <w:p w14:paraId="7BD78E15" w14:textId="185B419F" w:rsidR="00A80B2F" w:rsidRPr="006F3142" w:rsidRDefault="00A53EB9" w:rsidP="00A80B2F">
            <w:pPr>
              <w:widowControl w:val="0"/>
              <w:jc w:val="center"/>
              <w:rPr>
                <w:rFonts w:cs="Arial"/>
                <w:color w:val="000000" w:themeColor="text1"/>
                <w:sz w:val="16"/>
                <w:szCs w:val="16"/>
              </w:rPr>
            </w:pPr>
            <w:r>
              <w:rPr>
                <w:rFonts w:cs="Arial"/>
                <w:color w:val="000000"/>
                <w:sz w:val="20"/>
              </w:rPr>
              <w:t>1</w:t>
            </w:r>
          </w:p>
        </w:tc>
        <w:tc>
          <w:tcPr>
            <w:tcW w:w="772" w:type="pct"/>
            <w:vAlign w:val="center"/>
          </w:tcPr>
          <w:p w14:paraId="1772BE62" w14:textId="10733092"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27FE67BB" w14:textId="6023EF9F"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654" w:type="pct"/>
            <w:vAlign w:val="center"/>
          </w:tcPr>
          <w:p w14:paraId="65DE3843" w14:textId="3E302138"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19215F8C" w14:textId="1614B581"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305B4558" w14:textId="3383DCF9"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55" w:type="pct"/>
            <w:vAlign w:val="center"/>
          </w:tcPr>
          <w:p w14:paraId="387FFF63" w14:textId="5AEC3C89" w:rsidR="00A80B2F" w:rsidRPr="006F3142" w:rsidRDefault="00A80B2F" w:rsidP="00A80B2F">
            <w:pPr>
              <w:widowControl w:val="0"/>
              <w:jc w:val="center"/>
              <w:rPr>
                <w:rFonts w:cs="Arial"/>
                <w:color w:val="000000" w:themeColor="text1"/>
                <w:sz w:val="16"/>
                <w:szCs w:val="16"/>
              </w:rPr>
            </w:pPr>
            <w:r>
              <w:rPr>
                <w:rFonts w:cs="Arial"/>
                <w:color w:val="000000"/>
                <w:sz w:val="20"/>
              </w:rPr>
              <w:t> </w:t>
            </w: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29055493" w14:textId="7FF12EA6" w:rsidR="001E4279" w:rsidRDefault="001E4279" w:rsidP="00127F5F">
      <w:pPr>
        <w:pStyle w:val="BodyText"/>
        <w:rPr>
          <w:rFonts w:cs="Arial"/>
          <w:sz w:val="20"/>
        </w:rPr>
      </w:pPr>
      <w:r>
        <w:rPr>
          <w:rFonts w:cs="Arial"/>
          <w:sz w:val="20"/>
        </w:rPr>
        <w:t xml:space="preserve">It was not </w:t>
      </w:r>
      <w:r w:rsidR="007D1FFA">
        <w:rPr>
          <w:rFonts w:cs="Arial"/>
          <w:sz w:val="20"/>
        </w:rPr>
        <w:t>possible</w:t>
      </w:r>
      <w:r>
        <w:rPr>
          <w:rFonts w:cs="Arial"/>
          <w:sz w:val="20"/>
        </w:rPr>
        <w:t xml:space="preserve"> to provide a composition per size of the fish transferred.</w:t>
      </w:r>
    </w:p>
    <w:p w14:paraId="629797DB" w14:textId="77777777" w:rsidR="00A53EB9" w:rsidRDefault="00A53EB9" w:rsidP="00127F5F">
      <w:pPr>
        <w:pStyle w:val="BodyText"/>
        <w:rPr>
          <w:rFonts w:cs="Arial"/>
          <w:b/>
          <w:sz w:val="20"/>
        </w:rPr>
      </w:pPr>
    </w:p>
    <w:p w14:paraId="29CC8E1F"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A53EB9" w:rsidRPr="00D95B6B" w14:paraId="24E46B66" w14:textId="77777777" w:rsidTr="00A80B2F">
        <w:trPr>
          <w:trHeight w:val="510"/>
        </w:trPr>
        <w:tc>
          <w:tcPr>
            <w:tcW w:w="389" w:type="pct"/>
            <w:vMerge w:val="restart"/>
            <w:vAlign w:val="center"/>
          </w:tcPr>
          <w:p w14:paraId="694B20CA" w14:textId="3EEC04D9" w:rsidR="00A53EB9" w:rsidRPr="00D95B6B" w:rsidRDefault="00A53EB9" w:rsidP="00A53EB9">
            <w:pPr>
              <w:snapToGrid w:val="0"/>
              <w:jc w:val="center"/>
              <w:rPr>
                <w:rFonts w:cs="Arial"/>
                <w:sz w:val="18"/>
                <w:szCs w:val="18"/>
              </w:rPr>
            </w:pPr>
            <w:r>
              <w:rPr>
                <w:rFonts w:cs="Arial"/>
                <w:sz w:val="18"/>
                <w:szCs w:val="18"/>
              </w:rPr>
              <w:t>1</w:t>
            </w:r>
          </w:p>
        </w:tc>
        <w:tc>
          <w:tcPr>
            <w:tcW w:w="631" w:type="pct"/>
            <w:shd w:val="clear" w:color="auto" w:fill="auto"/>
            <w:vAlign w:val="center"/>
          </w:tcPr>
          <w:p w14:paraId="0235E49D" w14:textId="77777777" w:rsidR="00A53EB9" w:rsidRPr="00D95B6B" w:rsidRDefault="00A53EB9" w:rsidP="00A53EB9">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8901ED8" w14:textId="3B1E9A7B" w:rsidR="00A53EB9" w:rsidRPr="00D95B6B" w:rsidRDefault="00A53EB9" w:rsidP="00A53EB9">
            <w:pPr>
              <w:snapToGrid w:val="0"/>
              <w:jc w:val="center"/>
              <w:rPr>
                <w:rFonts w:cs="Arial"/>
                <w:sz w:val="18"/>
                <w:szCs w:val="18"/>
              </w:rPr>
            </w:pPr>
            <w:r>
              <w:rPr>
                <w:rFonts w:cs="Arial"/>
                <w:color w:val="000000"/>
                <w:sz w:val="20"/>
              </w:rPr>
              <w:t>1080</w:t>
            </w:r>
          </w:p>
        </w:tc>
        <w:tc>
          <w:tcPr>
            <w:tcW w:w="631" w:type="pct"/>
            <w:shd w:val="clear" w:color="auto" w:fill="auto"/>
            <w:vAlign w:val="center"/>
          </w:tcPr>
          <w:p w14:paraId="7BFC2D11" w14:textId="03F24C54" w:rsidR="00A53EB9" w:rsidRPr="00D95B6B" w:rsidRDefault="00A53EB9" w:rsidP="00A53EB9">
            <w:pPr>
              <w:snapToGrid w:val="0"/>
              <w:jc w:val="center"/>
              <w:rPr>
                <w:rFonts w:cs="Arial"/>
                <w:sz w:val="18"/>
                <w:szCs w:val="18"/>
              </w:rPr>
            </w:pPr>
            <w:r>
              <w:rPr>
                <w:rFonts w:cs="Arial"/>
                <w:color w:val="000000"/>
                <w:sz w:val="20"/>
              </w:rPr>
              <w:t>129600</w:t>
            </w:r>
          </w:p>
        </w:tc>
        <w:tc>
          <w:tcPr>
            <w:tcW w:w="534" w:type="pct"/>
            <w:vAlign w:val="center"/>
          </w:tcPr>
          <w:p w14:paraId="1459EBE6" w14:textId="638F3313" w:rsidR="00A53EB9" w:rsidRPr="00D95B6B" w:rsidRDefault="00A53EB9" w:rsidP="00A53EB9">
            <w:pPr>
              <w:snapToGrid w:val="0"/>
              <w:jc w:val="center"/>
              <w:rPr>
                <w:rFonts w:cs="Arial"/>
                <w:sz w:val="18"/>
                <w:szCs w:val="18"/>
              </w:rPr>
            </w:pPr>
            <w:r>
              <w:rPr>
                <w:rFonts w:cs="Arial"/>
                <w:color w:val="000000"/>
                <w:sz w:val="20"/>
              </w:rPr>
              <w:t>1085</w:t>
            </w:r>
          </w:p>
        </w:tc>
        <w:tc>
          <w:tcPr>
            <w:tcW w:w="583" w:type="pct"/>
            <w:vAlign w:val="center"/>
          </w:tcPr>
          <w:p w14:paraId="58BBA0CF" w14:textId="35EBE4D3" w:rsidR="00A53EB9" w:rsidRPr="00D95B6B" w:rsidRDefault="00A53EB9" w:rsidP="00A53EB9">
            <w:pPr>
              <w:snapToGrid w:val="0"/>
              <w:jc w:val="center"/>
              <w:rPr>
                <w:rFonts w:cs="Arial"/>
                <w:sz w:val="18"/>
                <w:szCs w:val="18"/>
              </w:rPr>
            </w:pPr>
            <w:r>
              <w:rPr>
                <w:rFonts w:cs="Arial"/>
                <w:color w:val="000000"/>
                <w:sz w:val="20"/>
              </w:rPr>
              <w:t> </w:t>
            </w:r>
          </w:p>
        </w:tc>
        <w:tc>
          <w:tcPr>
            <w:tcW w:w="679" w:type="pct"/>
            <w:vAlign w:val="center"/>
          </w:tcPr>
          <w:p w14:paraId="3114FF44" w14:textId="2AD86F85" w:rsidR="00A53EB9" w:rsidRPr="00D95B6B" w:rsidRDefault="00A53EB9" w:rsidP="00A53EB9">
            <w:pPr>
              <w:snapToGrid w:val="0"/>
              <w:jc w:val="center"/>
              <w:rPr>
                <w:rFonts w:cs="Arial"/>
                <w:sz w:val="18"/>
                <w:szCs w:val="18"/>
              </w:rPr>
            </w:pPr>
            <w:r>
              <w:rPr>
                <w:rFonts w:cs="Arial"/>
                <w:color w:val="000000"/>
                <w:sz w:val="20"/>
              </w:rPr>
              <w:t>001461</w:t>
            </w:r>
          </w:p>
        </w:tc>
        <w:tc>
          <w:tcPr>
            <w:tcW w:w="971" w:type="pct"/>
            <w:shd w:val="clear" w:color="auto" w:fill="auto"/>
            <w:vAlign w:val="center"/>
          </w:tcPr>
          <w:p w14:paraId="0D9193EC" w14:textId="106B77C7" w:rsidR="00A53EB9" w:rsidRPr="00D95B6B" w:rsidRDefault="00A53EB9" w:rsidP="00A53EB9">
            <w:pPr>
              <w:snapToGrid w:val="0"/>
              <w:jc w:val="center"/>
              <w:rPr>
                <w:rFonts w:cs="Arial"/>
                <w:sz w:val="18"/>
                <w:szCs w:val="18"/>
              </w:rPr>
            </w:pPr>
            <w:r>
              <w:rPr>
                <w:rFonts w:cs="Arial"/>
                <w:color w:val="000000"/>
                <w:sz w:val="20"/>
              </w:rPr>
              <w:t>LY17900038</w:t>
            </w:r>
          </w:p>
        </w:tc>
      </w:tr>
      <w:tr w:rsidR="00A53EB9" w:rsidRPr="00D95B6B" w14:paraId="4159D207" w14:textId="77777777" w:rsidTr="00A80B2F">
        <w:tblPrEx>
          <w:tblCellMar>
            <w:left w:w="0" w:type="dxa"/>
            <w:right w:w="0" w:type="dxa"/>
          </w:tblCellMar>
        </w:tblPrEx>
        <w:trPr>
          <w:trHeight w:val="510"/>
        </w:trPr>
        <w:tc>
          <w:tcPr>
            <w:tcW w:w="389" w:type="pct"/>
            <w:vMerge/>
            <w:tcBorders>
              <w:bottom w:val="single" w:sz="4" w:space="0" w:color="auto"/>
            </w:tcBorders>
          </w:tcPr>
          <w:p w14:paraId="69F8F767" w14:textId="77777777" w:rsidR="00A53EB9" w:rsidRPr="00D95B6B" w:rsidRDefault="00A53EB9" w:rsidP="00A53EB9">
            <w:pPr>
              <w:snapToGrid w:val="0"/>
              <w:jc w:val="center"/>
              <w:rPr>
                <w:rFonts w:cs="Arial"/>
                <w:sz w:val="18"/>
                <w:szCs w:val="18"/>
              </w:rPr>
            </w:pPr>
          </w:p>
        </w:tc>
        <w:tc>
          <w:tcPr>
            <w:tcW w:w="631" w:type="pct"/>
            <w:tcBorders>
              <w:bottom w:val="single" w:sz="4" w:space="0" w:color="auto"/>
            </w:tcBorders>
            <w:shd w:val="clear" w:color="auto" w:fill="auto"/>
            <w:vAlign w:val="center"/>
          </w:tcPr>
          <w:p w14:paraId="0F3811F9" w14:textId="77777777" w:rsidR="00A53EB9" w:rsidRPr="00D95B6B" w:rsidRDefault="00A53EB9" w:rsidP="00A53EB9">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751631FB" w14:textId="4FE07CDB" w:rsidR="00A53EB9" w:rsidRPr="00D95B6B" w:rsidRDefault="00A53EB9" w:rsidP="00A53EB9">
            <w:pPr>
              <w:snapToGrid w:val="0"/>
              <w:jc w:val="center"/>
              <w:rPr>
                <w:rFonts w:cs="Arial"/>
                <w:sz w:val="18"/>
                <w:szCs w:val="18"/>
              </w:rPr>
            </w:pPr>
            <w:r>
              <w:rPr>
                <w:rFonts w:cs="Arial"/>
                <w:color w:val="000000"/>
                <w:sz w:val="20"/>
              </w:rPr>
              <w:t>3</w:t>
            </w:r>
          </w:p>
        </w:tc>
        <w:tc>
          <w:tcPr>
            <w:tcW w:w="631" w:type="pct"/>
            <w:tcBorders>
              <w:bottom w:val="single" w:sz="4" w:space="0" w:color="auto"/>
            </w:tcBorders>
            <w:shd w:val="clear" w:color="auto" w:fill="auto"/>
            <w:vAlign w:val="center"/>
          </w:tcPr>
          <w:p w14:paraId="6F8850AF" w14:textId="394FD0D0" w:rsidR="00A53EB9" w:rsidRPr="00D95B6B" w:rsidRDefault="00A53EB9" w:rsidP="00A53EB9">
            <w:pPr>
              <w:snapToGrid w:val="0"/>
              <w:jc w:val="center"/>
              <w:rPr>
                <w:rFonts w:cs="Arial"/>
                <w:sz w:val="18"/>
                <w:szCs w:val="18"/>
              </w:rPr>
            </w:pPr>
            <w:r>
              <w:rPr>
                <w:rFonts w:cs="Arial"/>
                <w:color w:val="000000"/>
                <w:sz w:val="20"/>
              </w:rPr>
              <w:t>360</w:t>
            </w:r>
          </w:p>
        </w:tc>
        <w:tc>
          <w:tcPr>
            <w:tcW w:w="534" w:type="pct"/>
            <w:tcBorders>
              <w:bottom w:val="single" w:sz="4" w:space="0" w:color="auto"/>
            </w:tcBorders>
            <w:vAlign w:val="center"/>
          </w:tcPr>
          <w:p w14:paraId="5B8C35FE" w14:textId="1E88684D" w:rsidR="00A53EB9" w:rsidRPr="00D95B6B" w:rsidRDefault="00A53EB9" w:rsidP="00A53EB9">
            <w:pPr>
              <w:snapToGrid w:val="0"/>
              <w:jc w:val="center"/>
              <w:rPr>
                <w:rFonts w:cs="Arial"/>
                <w:sz w:val="18"/>
                <w:szCs w:val="18"/>
              </w:rPr>
            </w:pPr>
            <w:r>
              <w:rPr>
                <w:rFonts w:cs="Arial"/>
                <w:color w:val="000000"/>
                <w:sz w:val="20"/>
              </w:rPr>
              <w:t>3</w:t>
            </w:r>
          </w:p>
        </w:tc>
        <w:tc>
          <w:tcPr>
            <w:tcW w:w="583" w:type="pct"/>
            <w:tcBorders>
              <w:bottom w:val="single" w:sz="4" w:space="0" w:color="auto"/>
            </w:tcBorders>
            <w:vAlign w:val="center"/>
          </w:tcPr>
          <w:p w14:paraId="2D004B2F" w14:textId="52B094E1" w:rsidR="00A53EB9" w:rsidRPr="00D95B6B" w:rsidRDefault="00A53EB9" w:rsidP="00A53EB9">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7F5111DA" w14:textId="1AB55DDB" w:rsidR="00A53EB9" w:rsidRPr="00D95B6B" w:rsidRDefault="00A53EB9" w:rsidP="00A53EB9">
            <w:pPr>
              <w:snapToGrid w:val="0"/>
              <w:jc w:val="center"/>
              <w:rPr>
                <w:rFonts w:cs="Arial"/>
                <w:sz w:val="18"/>
                <w:szCs w:val="18"/>
              </w:rPr>
            </w:pPr>
            <w:r>
              <w:rPr>
                <w:rFonts w:cs="Arial"/>
                <w:color w:val="000000"/>
                <w:sz w:val="20"/>
              </w:rPr>
              <w:t>001461</w:t>
            </w:r>
          </w:p>
        </w:tc>
        <w:tc>
          <w:tcPr>
            <w:tcW w:w="971" w:type="pct"/>
            <w:tcBorders>
              <w:bottom w:val="single" w:sz="4" w:space="0" w:color="auto"/>
            </w:tcBorders>
            <w:shd w:val="clear" w:color="auto" w:fill="auto"/>
            <w:vAlign w:val="center"/>
          </w:tcPr>
          <w:p w14:paraId="6426D8D8" w14:textId="7C78CB8B" w:rsidR="00A53EB9" w:rsidRPr="00D95B6B" w:rsidRDefault="00A53EB9" w:rsidP="00A53EB9">
            <w:pPr>
              <w:snapToGrid w:val="0"/>
              <w:jc w:val="center"/>
              <w:rPr>
                <w:rFonts w:cs="Arial"/>
                <w:sz w:val="18"/>
                <w:szCs w:val="18"/>
              </w:rPr>
            </w:pPr>
            <w:r>
              <w:rPr>
                <w:rFonts w:cs="Arial"/>
                <w:color w:val="000000"/>
                <w:sz w:val="20"/>
              </w:rPr>
              <w:t>LY17900038</w:t>
            </w:r>
          </w:p>
        </w:tc>
      </w:tr>
    </w:tbl>
    <w:p w14:paraId="0FFFB1E2" w14:textId="77777777" w:rsidR="00C128F7"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36BF1F93" w14:textId="77777777" w:rsidR="00AD17FA" w:rsidRPr="008F3FCA" w:rsidRDefault="00AD17FA" w:rsidP="006C58B6">
      <w:pPr>
        <w:pStyle w:val="BodyText"/>
        <w:widowControl w:val="0"/>
        <w:rPr>
          <w:rFonts w:cs="Arial"/>
          <w:sz w:val="20"/>
        </w:rPr>
      </w:pPr>
    </w:p>
    <w:p w14:paraId="4C7D0561" w14:textId="38771792" w:rsidR="0036413A" w:rsidRDefault="0036413A" w:rsidP="006C58B6">
      <w:pPr>
        <w:pStyle w:val="BodyText"/>
        <w:widowControl w:val="0"/>
        <w:rPr>
          <w:rFonts w:cs="Arial"/>
          <w:sz w:val="20"/>
        </w:rPr>
      </w:pPr>
      <w:r>
        <w:rPr>
          <w:rFonts w:cs="Arial"/>
          <w:sz w:val="20"/>
        </w:rPr>
        <w:t>Additional remarks from direct observation:</w:t>
      </w:r>
      <w:r w:rsidR="00ED5559">
        <w:rPr>
          <w:rFonts w:cs="Arial"/>
          <w:sz w:val="20"/>
        </w:rPr>
        <w:t xml:space="preserve"> The observer received a copy of the eBCD issued after the </w:t>
      </w:r>
      <w:r w:rsidR="00A53EB9">
        <w:rPr>
          <w:rFonts w:cs="Arial"/>
          <w:sz w:val="20"/>
        </w:rPr>
        <w:t>transfer</w:t>
      </w:r>
      <w:r w:rsidR="00A80B2F">
        <w:rPr>
          <w:rFonts w:cs="Arial"/>
          <w:sz w:val="20"/>
        </w:rPr>
        <w:t xml:space="preserve">. </w:t>
      </w:r>
      <w:r w:rsidR="00A53EB9">
        <w:rPr>
          <w:rFonts w:cs="Arial"/>
          <w:sz w:val="20"/>
        </w:rPr>
        <w:t xml:space="preserve">The information regarding the towing vessel are missing in the fishing logbook of the catching vessel </w:t>
      </w:r>
      <w:r w:rsidR="00A80B2F">
        <w:rPr>
          <w:rFonts w:cs="Arial"/>
          <w:sz w:val="20"/>
        </w:rPr>
        <w:t>(refer to Section 6 – PNC).</w:t>
      </w:r>
    </w:p>
    <w:p w14:paraId="00FD8A6E" w14:textId="10D138B9" w:rsidR="004C4983" w:rsidRDefault="004C4983">
      <w:pPr>
        <w:rPr>
          <w:rFonts w:cs="Arial"/>
          <w:sz w:val="20"/>
        </w:rPr>
      </w:pPr>
      <w:r>
        <w:rPr>
          <w:rFonts w:cs="Arial"/>
          <w:sz w:val="20"/>
        </w:rPr>
        <w:br w:type="page"/>
      </w: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005"/>
        <w:gridCol w:w="1152"/>
        <w:gridCol w:w="4320"/>
        <w:gridCol w:w="2594"/>
        <w:gridCol w:w="1837"/>
      </w:tblGrid>
      <w:tr w:rsidR="00037B46" w:rsidRPr="00DF315A" w14:paraId="28FB68D1" w14:textId="77777777" w:rsidTr="004C4983">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705"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924"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4C4983">
        <w:trPr>
          <w:trHeight w:val="558"/>
        </w:trPr>
        <w:tc>
          <w:tcPr>
            <w:tcW w:w="813" w:type="pct"/>
            <w:vMerge/>
            <w:vAlign w:val="center"/>
          </w:tcPr>
          <w:p w14:paraId="4FF0E7C7" w14:textId="77777777" w:rsidR="00037B46" w:rsidRPr="000F5377" w:rsidRDefault="00037B46" w:rsidP="000F5377">
            <w:pPr>
              <w:jc w:val="center"/>
              <w:rPr>
                <w:sz w:val="20"/>
              </w:rPr>
            </w:pPr>
          </w:p>
        </w:tc>
        <w:tc>
          <w:tcPr>
            <w:tcW w:w="705" w:type="pct"/>
            <w:vMerge/>
            <w:vAlign w:val="center"/>
          </w:tcPr>
          <w:p w14:paraId="67F88C91" w14:textId="77777777" w:rsidR="00037B46" w:rsidRPr="00A63ECB" w:rsidRDefault="00037B46" w:rsidP="00A63ECB">
            <w:pPr>
              <w:keepNext/>
              <w:keepLines/>
              <w:jc w:val="center"/>
              <w:rPr>
                <w:rFonts w:cs="Arial"/>
                <w:sz w:val="20"/>
              </w:rPr>
            </w:pPr>
          </w:p>
        </w:tc>
        <w:tc>
          <w:tcPr>
            <w:tcW w:w="405"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519"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A53EB9" w:rsidRPr="00DF315A" w14:paraId="305212E8" w14:textId="77777777" w:rsidTr="004C4983">
        <w:trPr>
          <w:trHeight w:val="360"/>
        </w:trPr>
        <w:tc>
          <w:tcPr>
            <w:tcW w:w="813" w:type="pct"/>
            <w:vAlign w:val="center"/>
          </w:tcPr>
          <w:p w14:paraId="20275488" w14:textId="466CD3C8" w:rsidR="00A53EB9" w:rsidRPr="000F5377" w:rsidRDefault="00A53EB9" w:rsidP="00A53EB9">
            <w:pPr>
              <w:jc w:val="center"/>
              <w:rPr>
                <w:sz w:val="20"/>
              </w:rPr>
            </w:pPr>
            <w:r>
              <w:rPr>
                <w:rFonts w:cs="Arial"/>
                <w:color w:val="000000"/>
                <w:sz w:val="20"/>
              </w:rPr>
              <w:t>03/06/2017</w:t>
            </w:r>
          </w:p>
        </w:tc>
        <w:tc>
          <w:tcPr>
            <w:tcW w:w="705" w:type="pct"/>
            <w:vAlign w:val="center"/>
          </w:tcPr>
          <w:p w14:paraId="1FE2A6D2" w14:textId="62724412" w:rsidR="00A53EB9" w:rsidRPr="00A63ECB" w:rsidRDefault="00A53EB9" w:rsidP="00A53EB9">
            <w:pPr>
              <w:keepNext/>
              <w:keepLines/>
              <w:jc w:val="center"/>
              <w:rPr>
                <w:rFonts w:cs="Arial"/>
                <w:sz w:val="20"/>
              </w:rPr>
            </w:pPr>
            <w:r>
              <w:rPr>
                <w:rFonts w:cs="Arial"/>
                <w:color w:val="000000"/>
                <w:sz w:val="20"/>
              </w:rPr>
              <w:t>001500</w:t>
            </w:r>
          </w:p>
        </w:tc>
        <w:tc>
          <w:tcPr>
            <w:tcW w:w="405" w:type="pct"/>
            <w:vAlign w:val="center"/>
          </w:tcPr>
          <w:p w14:paraId="55268FB8" w14:textId="27908012" w:rsidR="00A53EB9" w:rsidRPr="00A63ECB" w:rsidRDefault="00A53EB9" w:rsidP="00A53EB9">
            <w:pPr>
              <w:keepNext/>
              <w:keepLines/>
              <w:jc w:val="center"/>
              <w:rPr>
                <w:rFonts w:cs="Arial"/>
                <w:sz w:val="20"/>
              </w:rPr>
            </w:pPr>
            <w:r>
              <w:rPr>
                <w:rFonts w:cs="Arial"/>
                <w:color w:val="000000"/>
                <w:sz w:val="20"/>
              </w:rPr>
              <w:t>70</w:t>
            </w:r>
          </w:p>
        </w:tc>
        <w:tc>
          <w:tcPr>
            <w:tcW w:w="1519" w:type="pct"/>
            <w:vAlign w:val="center"/>
          </w:tcPr>
          <w:p w14:paraId="43645FFC" w14:textId="7861D1C0" w:rsidR="00A53EB9" w:rsidRPr="00A63ECB" w:rsidRDefault="00A53EB9" w:rsidP="00A53EB9">
            <w:pPr>
              <w:keepNext/>
              <w:keepLines/>
              <w:jc w:val="center"/>
              <w:rPr>
                <w:rFonts w:cs="Arial"/>
                <w:sz w:val="20"/>
              </w:rPr>
            </w:pPr>
            <w:r>
              <w:rPr>
                <w:rFonts w:cs="Arial"/>
                <w:color w:val="000000"/>
                <w:sz w:val="20"/>
              </w:rPr>
              <w:t>4900</w:t>
            </w:r>
          </w:p>
        </w:tc>
        <w:tc>
          <w:tcPr>
            <w:tcW w:w="912" w:type="pct"/>
            <w:vAlign w:val="center"/>
          </w:tcPr>
          <w:p w14:paraId="7CC30DBA" w14:textId="56F2952E" w:rsidR="00A53EB9" w:rsidRPr="00A63ECB" w:rsidRDefault="00A53EB9" w:rsidP="00A53EB9">
            <w:pPr>
              <w:keepNext/>
              <w:keepLines/>
              <w:jc w:val="center"/>
              <w:rPr>
                <w:rFonts w:cs="Arial"/>
                <w:sz w:val="20"/>
              </w:rPr>
            </w:pPr>
            <w:r>
              <w:rPr>
                <w:rFonts w:cs="Arial"/>
                <w:color w:val="000000"/>
                <w:sz w:val="20"/>
              </w:rPr>
              <w:t>CYRENE</w:t>
            </w:r>
          </w:p>
        </w:tc>
        <w:tc>
          <w:tcPr>
            <w:tcW w:w="646" w:type="pct"/>
            <w:vAlign w:val="center"/>
          </w:tcPr>
          <w:p w14:paraId="61F287D6" w14:textId="69B47677" w:rsidR="00A53EB9" w:rsidRPr="00A63ECB" w:rsidRDefault="00A53EB9" w:rsidP="00A53EB9">
            <w:pPr>
              <w:keepNext/>
              <w:keepLines/>
              <w:jc w:val="center"/>
              <w:rPr>
                <w:rFonts w:cs="Arial"/>
                <w:sz w:val="20"/>
              </w:rPr>
            </w:pPr>
            <w:r>
              <w:rPr>
                <w:rFonts w:cs="Arial"/>
                <w:color w:val="000000"/>
                <w:sz w:val="20"/>
              </w:rPr>
              <w:t>AT000LBY00010</w:t>
            </w:r>
          </w:p>
        </w:tc>
      </w:tr>
      <w:tr w:rsidR="00A53EB9" w:rsidRPr="00DF315A" w14:paraId="10DE36A4" w14:textId="77777777" w:rsidTr="004C4983">
        <w:trPr>
          <w:trHeight w:val="360"/>
        </w:trPr>
        <w:tc>
          <w:tcPr>
            <w:tcW w:w="813" w:type="pct"/>
            <w:vAlign w:val="center"/>
          </w:tcPr>
          <w:p w14:paraId="26A52818" w14:textId="4C13E2A0" w:rsidR="00A53EB9" w:rsidRDefault="00A53EB9" w:rsidP="00A53EB9">
            <w:pPr>
              <w:jc w:val="center"/>
              <w:rPr>
                <w:sz w:val="20"/>
              </w:rPr>
            </w:pPr>
            <w:r>
              <w:rPr>
                <w:rFonts w:cs="Arial"/>
                <w:color w:val="000000"/>
                <w:sz w:val="20"/>
              </w:rPr>
              <w:t>09/06/2017</w:t>
            </w:r>
          </w:p>
        </w:tc>
        <w:tc>
          <w:tcPr>
            <w:tcW w:w="705" w:type="pct"/>
            <w:vAlign w:val="center"/>
          </w:tcPr>
          <w:p w14:paraId="28FFF311" w14:textId="783AF8CD" w:rsidR="00A53EB9" w:rsidRPr="00A63ECB" w:rsidRDefault="00A53EB9" w:rsidP="00A53EB9">
            <w:pPr>
              <w:keepNext/>
              <w:keepLines/>
              <w:jc w:val="center"/>
              <w:rPr>
                <w:rFonts w:cs="Arial"/>
                <w:sz w:val="20"/>
              </w:rPr>
            </w:pPr>
            <w:r>
              <w:rPr>
                <w:rFonts w:cs="Arial"/>
                <w:color w:val="000000"/>
                <w:sz w:val="20"/>
              </w:rPr>
              <w:t>001506</w:t>
            </w:r>
          </w:p>
        </w:tc>
        <w:tc>
          <w:tcPr>
            <w:tcW w:w="405" w:type="pct"/>
            <w:vAlign w:val="center"/>
          </w:tcPr>
          <w:p w14:paraId="7E1C9E8D" w14:textId="6F052B49" w:rsidR="00A53EB9" w:rsidRPr="00A63ECB" w:rsidRDefault="00A53EB9" w:rsidP="00A53EB9">
            <w:pPr>
              <w:keepNext/>
              <w:keepLines/>
              <w:jc w:val="center"/>
              <w:rPr>
                <w:rFonts w:cs="Arial"/>
                <w:sz w:val="20"/>
              </w:rPr>
            </w:pPr>
            <w:r>
              <w:rPr>
                <w:rFonts w:cs="Arial"/>
                <w:color w:val="000000"/>
                <w:sz w:val="20"/>
              </w:rPr>
              <w:t>250</w:t>
            </w:r>
          </w:p>
        </w:tc>
        <w:tc>
          <w:tcPr>
            <w:tcW w:w="1519" w:type="pct"/>
            <w:vAlign w:val="center"/>
          </w:tcPr>
          <w:p w14:paraId="0358E774" w14:textId="04B40EA2" w:rsidR="00A53EB9" w:rsidRDefault="00A53EB9" w:rsidP="00A53EB9">
            <w:pPr>
              <w:keepNext/>
              <w:keepLines/>
              <w:jc w:val="center"/>
              <w:rPr>
                <w:rFonts w:cs="Arial"/>
                <w:color w:val="000000"/>
                <w:sz w:val="20"/>
              </w:rPr>
            </w:pPr>
            <w:r>
              <w:rPr>
                <w:rFonts w:cs="Arial"/>
                <w:color w:val="000000"/>
                <w:sz w:val="20"/>
              </w:rPr>
              <w:t>22612,6</w:t>
            </w:r>
          </w:p>
          <w:p w14:paraId="2AFB7D16" w14:textId="0425D4A3" w:rsidR="00A53EB9" w:rsidRPr="00A63ECB" w:rsidRDefault="00A53EB9" w:rsidP="00A53EB9">
            <w:pPr>
              <w:keepNext/>
              <w:keepLines/>
              <w:jc w:val="center"/>
              <w:rPr>
                <w:rFonts w:cs="Arial"/>
                <w:sz w:val="20"/>
              </w:rPr>
            </w:pPr>
            <w:r>
              <w:rPr>
                <w:rFonts w:cs="Arial"/>
                <w:color w:val="000000"/>
                <w:sz w:val="20"/>
              </w:rPr>
              <w:t>(Fish alive: 22500 / Dead fish: 112,5)</w:t>
            </w:r>
          </w:p>
        </w:tc>
        <w:tc>
          <w:tcPr>
            <w:tcW w:w="912" w:type="pct"/>
            <w:vAlign w:val="center"/>
          </w:tcPr>
          <w:p w14:paraId="0CFA8432" w14:textId="00D68D9C" w:rsidR="00A53EB9" w:rsidRPr="00A63ECB" w:rsidRDefault="00A53EB9" w:rsidP="00A53EB9">
            <w:pPr>
              <w:keepNext/>
              <w:keepLines/>
              <w:jc w:val="center"/>
              <w:rPr>
                <w:rFonts w:cs="Arial"/>
                <w:sz w:val="20"/>
              </w:rPr>
            </w:pPr>
            <w:r>
              <w:rPr>
                <w:rFonts w:cs="Arial"/>
                <w:color w:val="000000"/>
                <w:sz w:val="20"/>
              </w:rPr>
              <w:t>CYRENE</w:t>
            </w:r>
          </w:p>
        </w:tc>
        <w:tc>
          <w:tcPr>
            <w:tcW w:w="646" w:type="pct"/>
            <w:vAlign w:val="center"/>
          </w:tcPr>
          <w:p w14:paraId="01AE256B" w14:textId="1623406B" w:rsidR="00A53EB9" w:rsidRPr="00A63ECB" w:rsidRDefault="00A53EB9" w:rsidP="00A53EB9">
            <w:pPr>
              <w:keepNext/>
              <w:keepLines/>
              <w:jc w:val="center"/>
              <w:rPr>
                <w:rFonts w:cs="Arial"/>
                <w:sz w:val="20"/>
              </w:rPr>
            </w:pPr>
            <w:r>
              <w:rPr>
                <w:rFonts w:cs="Arial"/>
                <w:color w:val="000000"/>
                <w:sz w:val="20"/>
              </w:rPr>
              <w:t>AT000LBY00010</w:t>
            </w:r>
          </w:p>
        </w:tc>
      </w:tr>
      <w:tr w:rsidR="00A53EB9" w:rsidRPr="00DF315A" w14:paraId="431F4353" w14:textId="77777777" w:rsidTr="004C4983">
        <w:trPr>
          <w:trHeight w:val="360"/>
        </w:trPr>
        <w:tc>
          <w:tcPr>
            <w:tcW w:w="813" w:type="pct"/>
            <w:vAlign w:val="center"/>
          </w:tcPr>
          <w:p w14:paraId="190B2099" w14:textId="603D358E" w:rsidR="00A53EB9" w:rsidRDefault="00A53EB9" w:rsidP="00A53EB9">
            <w:pPr>
              <w:jc w:val="center"/>
              <w:rPr>
                <w:sz w:val="20"/>
              </w:rPr>
            </w:pPr>
            <w:r>
              <w:rPr>
                <w:rFonts w:cs="Arial"/>
                <w:color w:val="000000"/>
                <w:sz w:val="20"/>
              </w:rPr>
              <w:t>14/06/2017</w:t>
            </w:r>
          </w:p>
        </w:tc>
        <w:tc>
          <w:tcPr>
            <w:tcW w:w="705" w:type="pct"/>
            <w:vAlign w:val="center"/>
          </w:tcPr>
          <w:p w14:paraId="5AEE44F4" w14:textId="5430EEE8" w:rsidR="00A53EB9" w:rsidRPr="00A63ECB" w:rsidRDefault="00A53EB9" w:rsidP="00A53EB9">
            <w:pPr>
              <w:keepNext/>
              <w:keepLines/>
              <w:jc w:val="center"/>
              <w:rPr>
                <w:rFonts w:cs="Arial"/>
                <w:sz w:val="20"/>
              </w:rPr>
            </w:pPr>
            <w:r>
              <w:rPr>
                <w:rFonts w:cs="Arial"/>
                <w:color w:val="000000"/>
                <w:sz w:val="20"/>
              </w:rPr>
              <w:t>001511</w:t>
            </w:r>
          </w:p>
        </w:tc>
        <w:tc>
          <w:tcPr>
            <w:tcW w:w="405" w:type="pct"/>
            <w:vAlign w:val="center"/>
          </w:tcPr>
          <w:p w14:paraId="01D82766" w14:textId="576BCC85" w:rsidR="00A53EB9" w:rsidRPr="00A63ECB" w:rsidRDefault="00A53EB9" w:rsidP="00A53EB9">
            <w:pPr>
              <w:keepNext/>
              <w:keepLines/>
              <w:jc w:val="center"/>
              <w:rPr>
                <w:rFonts w:cs="Arial"/>
                <w:sz w:val="20"/>
              </w:rPr>
            </w:pPr>
            <w:r>
              <w:rPr>
                <w:rFonts w:cs="Arial"/>
                <w:color w:val="000000"/>
                <w:sz w:val="20"/>
              </w:rPr>
              <w:t>130</w:t>
            </w:r>
          </w:p>
        </w:tc>
        <w:tc>
          <w:tcPr>
            <w:tcW w:w="1519" w:type="pct"/>
            <w:vAlign w:val="center"/>
          </w:tcPr>
          <w:p w14:paraId="56D4BDE0" w14:textId="499C2D6C" w:rsidR="00A53EB9" w:rsidRDefault="00A53EB9" w:rsidP="00A53EB9">
            <w:pPr>
              <w:keepNext/>
              <w:keepLines/>
              <w:jc w:val="center"/>
              <w:rPr>
                <w:rFonts w:cs="Arial"/>
                <w:color w:val="000000"/>
                <w:sz w:val="20"/>
              </w:rPr>
            </w:pPr>
            <w:r>
              <w:rPr>
                <w:rFonts w:cs="Arial"/>
                <w:color w:val="000000"/>
                <w:sz w:val="20"/>
              </w:rPr>
              <w:t>9152,5</w:t>
            </w:r>
          </w:p>
          <w:p w14:paraId="5C6C36F7" w14:textId="6AE96F8B" w:rsidR="00A53EB9" w:rsidRPr="00A63ECB" w:rsidRDefault="00A53EB9" w:rsidP="00A53EB9">
            <w:pPr>
              <w:keepNext/>
              <w:keepLines/>
              <w:jc w:val="center"/>
              <w:rPr>
                <w:rFonts w:cs="Arial"/>
                <w:sz w:val="20"/>
              </w:rPr>
            </w:pPr>
            <w:r>
              <w:rPr>
                <w:rFonts w:cs="Arial"/>
                <w:color w:val="000000"/>
                <w:sz w:val="20"/>
              </w:rPr>
              <w:t>(Fish alive: 9100 / Dead fish: 52,5)</w:t>
            </w:r>
          </w:p>
        </w:tc>
        <w:tc>
          <w:tcPr>
            <w:tcW w:w="912" w:type="pct"/>
            <w:vAlign w:val="center"/>
          </w:tcPr>
          <w:p w14:paraId="3E858371" w14:textId="090E6ED6" w:rsidR="00A53EB9" w:rsidRPr="00A63ECB" w:rsidRDefault="00A53EB9" w:rsidP="00A53EB9">
            <w:pPr>
              <w:keepNext/>
              <w:keepLines/>
              <w:jc w:val="center"/>
              <w:rPr>
                <w:rFonts w:cs="Arial"/>
                <w:sz w:val="20"/>
              </w:rPr>
            </w:pPr>
            <w:r>
              <w:rPr>
                <w:rFonts w:cs="Arial"/>
                <w:color w:val="000000"/>
                <w:sz w:val="20"/>
              </w:rPr>
              <w:t>MORINA</w:t>
            </w:r>
          </w:p>
        </w:tc>
        <w:tc>
          <w:tcPr>
            <w:tcW w:w="646" w:type="pct"/>
            <w:vAlign w:val="center"/>
          </w:tcPr>
          <w:p w14:paraId="23104B23" w14:textId="77320D37" w:rsidR="00A53EB9" w:rsidRPr="00A63ECB" w:rsidRDefault="00A53EB9" w:rsidP="00A53EB9">
            <w:pPr>
              <w:keepNext/>
              <w:keepLines/>
              <w:jc w:val="center"/>
              <w:rPr>
                <w:rFonts w:cs="Arial"/>
                <w:sz w:val="20"/>
              </w:rPr>
            </w:pPr>
            <w:r>
              <w:rPr>
                <w:rFonts w:cs="Arial"/>
                <w:color w:val="000000"/>
                <w:sz w:val="20"/>
              </w:rPr>
              <w:t>AT000LBY00028</w:t>
            </w:r>
          </w:p>
        </w:tc>
      </w:tr>
      <w:tr w:rsidR="00A53EB9" w:rsidRPr="00DF315A" w14:paraId="425ACCD8" w14:textId="77777777" w:rsidTr="004C4983">
        <w:trPr>
          <w:trHeight w:val="360"/>
        </w:trPr>
        <w:tc>
          <w:tcPr>
            <w:tcW w:w="813" w:type="pct"/>
            <w:vAlign w:val="center"/>
          </w:tcPr>
          <w:p w14:paraId="4E105F1B" w14:textId="5631FFB9" w:rsidR="00A53EB9" w:rsidRDefault="00A53EB9" w:rsidP="00A53EB9">
            <w:pPr>
              <w:jc w:val="center"/>
              <w:rPr>
                <w:rFonts w:cs="Arial"/>
                <w:color w:val="000000"/>
                <w:sz w:val="20"/>
              </w:rPr>
            </w:pPr>
            <w:r>
              <w:rPr>
                <w:rFonts w:cs="Arial"/>
                <w:color w:val="000000"/>
                <w:sz w:val="20"/>
              </w:rPr>
              <w:t>17/06/2017</w:t>
            </w:r>
          </w:p>
        </w:tc>
        <w:tc>
          <w:tcPr>
            <w:tcW w:w="705" w:type="pct"/>
            <w:vAlign w:val="center"/>
          </w:tcPr>
          <w:p w14:paraId="651D77DB" w14:textId="572C4914" w:rsidR="00A53EB9" w:rsidRDefault="00A53EB9" w:rsidP="00A53EB9">
            <w:pPr>
              <w:keepNext/>
              <w:keepLines/>
              <w:jc w:val="center"/>
              <w:rPr>
                <w:rFonts w:cs="Arial"/>
                <w:color w:val="000000"/>
                <w:sz w:val="20"/>
              </w:rPr>
            </w:pPr>
            <w:r>
              <w:rPr>
                <w:rFonts w:cs="Arial"/>
                <w:color w:val="000000"/>
                <w:sz w:val="20"/>
              </w:rPr>
              <w:t>001514</w:t>
            </w:r>
          </w:p>
        </w:tc>
        <w:tc>
          <w:tcPr>
            <w:tcW w:w="405" w:type="pct"/>
            <w:vAlign w:val="center"/>
          </w:tcPr>
          <w:p w14:paraId="368BFFB9" w14:textId="58FC5B2E" w:rsidR="00A53EB9" w:rsidRDefault="00A53EB9" w:rsidP="00A53EB9">
            <w:pPr>
              <w:keepNext/>
              <w:keepLines/>
              <w:jc w:val="center"/>
              <w:rPr>
                <w:rFonts w:cs="Arial"/>
                <w:color w:val="000000"/>
                <w:sz w:val="20"/>
              </w:rPr>
            </w:pPr>
            <w:r>
              <w:rPr>
                <w:rFonts w:cs="Arial"/>
                <w:color w:val="000000"/>
                <w:sz w:val="20"/>
              </w:rPr>
              <w:t>275</w:t>
            </w:r>
          </w:p>
        </w:tc>
        <w:tc>
          <w:tcPr>
            <w:tcW w:w="1519" w:type="pct"/>
            <w:vAlign w:val="center"/>
          </w:tcPr>
          <w:p w14:paraId="33DE3D04" w14:textId="6442E886" w:rsidR="00A53EB9" w:rsidRDefault="00A53EB9" w:rsidP="00A53EB9">
            <w:pPr>
              <w:keepNext/>
              <w:keepLines/>
              <w:jc w:val="center"/>
              <w:rPr>
                <w:rFonts w:cs="Arial"/>
                <w:color w:val="000000"/>
                <w:sz w:val="20"/>
              </w:rPr>
            </w:pPr>
            <w:r>
              <w:rPr>
                <w:rFonts w:cs="Arial"/>
                <w:color w:val="000000"/>
                <w:sz w:val="20"/>
              </w:rPr>
              <w:t>16500</w:t>
            </w:r>
          </w:p>
        </w:tc>
        <w:tc>
          <w:tcPr>
            <w:tcW w:w="912" w:type="pct"/>
            <w:vAlign w:val="center"/>
          </w:tcPr>
          <w:p w14:paraId="6FD79000" w14:textId="75DF3D56" w:rsidR="00A53EB9" w:rsidRDefault="00A53EB9" w:rsidP="00A53EB9">
            <w:pPr>
              <w:keepNext/>
              <w:keepLines/>
              <w:jc w:val="center"/>
              <w:rPr>
                <w:rFonts w:cs="Arial"/>
                <w:color w:val="000000"/>
                <w:sz w:val="20"/>
              </w:rPr>
            </w:pPr>
            <w:r>
              <w:rPr>
                <w:rFonts w:cs="Arial"/>
                <w:color w:val="000000"/>
                <w:sz w:val="20"/>
              </w:rPr>
              <w:t>CYRENE</w:t>
            </w:r>
          </w:p>
        </w:tc>
        <w:tc>
          <w:tcPr>
            <w:tcW w:w="646" w:type="pct"/>
            <w:vAlign w:val="center"/>
          </w:tcPr>
          <w:p w14:paraId="3BBC5021" w14:textId="1040F239" w:rsidR="00A53EB9" w:rsidRDefault="00A53EB9" w:rsidP="00A53EB9">
            <w:pPr>
              <w:keepNext/>
              <w:keepLines/>
              <w:jc w:val="center"/>
              <w:rPr>
                <w:rFonts w:cs="Arial"/>
                <w:color w:val="000000"/>
                <w:sz w:val="20"/>
              </w:rPr>
            </w:pPr>
            <w:r>
              <w:rPr>
                <w:rFonts w:cs="Arial"/>
                <w:color w:val="000000"/>
                <w:sz w:val="20"/>
              </w:rPr>
              <w:t>AT000LBY00010</w:t>
            </w:r>
          </w:p>
        </w:tc>
      </w:tr>
      <w:tr w:rsidR="00A53EB9" w:rsidRPr="00DF315A" w14:paraId="0F0148EC" w14:textId="77777777" w:rsidTr="004C4983">
        <w:trPr>
          <w:trHeight w:val="360"/>
        </w:trPr>
        <w:tc>
          <w:tcPr>
            <w:tcW w:w="813" w:type="pct"/>
            <w:vAlign w:val="center"/>
          </w:tcPr>
          <w:p w14:paraId="30713F8E" w14:textId="2699306D" w:rsidR="00A53EB9" w:rsidRDefault="00A53EB9" w:rsidP="00A53EB9">
            <w:pPr>
              <w:jc w:val="center"/>
              <w:rPr>
                <w:rFonts w:cs="Arial"/>
                <w:color w:val="000000"/>
                <w:sz w:val="20"/>
              </w:rPr>
            </w:pPr>
            <w:r>
              <w:rPr>
                <w:rFonts w:cs="Arial"/>
                <w:color w:val="000000"/>
                <w:sz w:val="20"/>
              </w:rPr>
              <w:t>21/06/2017</w:t>
            </w:r>
          </w:p>
        </w:tc>
        <w:tc>
          <w:tcPr>
            <w:tcW w:w="705" w:type="pct"/>
            <w:vAlign w:val="center"/>
          </w:tcPr>
          <w:p w14:paraId="039FF033" w14:textId="5DE39685" w:rsidR="00A53EB9" w:rsidRDefault="00A53EB9" w:rsidP="00A53EB9">
            <w:pPr>
              <w:keepNext/>
              <w:keepLines/>
              <w:jc w:val="center"/>
              <w:rPr>
                <w:rFonts w:cs="Arial"/>
                <w:color w:val="000000"/>
                <w:sz w:val="20"/>
              </w:rPr>
            </w:pPr>
            <w:r>
              <w:rPr>
                <w:rFonts w:cs="Arial"/>
                <w:color w:val="000000"/>
                <w:sz w:val="20"/>
              </w:rPr>
              <w:t>001518</w:t>
            </w:r>
          </w:p>
        </w:tc>
        <w:tc>
          <w:tcPr>
            <w:tcW w:w="405" w:type="pct"/>
            <w:vAlign w:val="center"/>
          </w:tcPr>
          <w:p w14:paraId="29CE7E30" w14:textId="7F124CBF" w:rsidR="00A53EB9" w:rsidRDefault="00A53EB9" w:rsidP="00A53EB9">
            <w:pPr>
              <w:keepNext/>
              <w:keepLines/>
              <w:jc w:val="center"/>
              <w:rPr>
                <w:rFonts w:cs="Arial"/>
                <w:color w:val="000000"/>
                <w:sz w:val="20"/>
              </w:rPr>
            </w:pPr>
            <w:r>
              <w:rPr>
                <w:rFonts w:cs="Arial"/>
                <w:color w:val="000000"/>
                <w:sz w:val="20"/>
              </w:rPr>
              <w:t>95</w:t>
            </w:r>
          </w:p>
        </w:tc>
        <w:tc>
          <w:tcPr>
            <w:tcW w:w="1519" w:type="pct"/>
            <w:vAlign w:val="center"/>
          </w:tcPr>
          <w:p w14:paraId="186907C8" w14:textId="105C46DF" w:rsidR="00A53EB9" w:rsidRDefault="00A53EB9" w:rsidP="00A53EB9">
            <w:pPr>
              <w:keepNext/>
              <w:keepLines/>
              <w:jc w:val="center"/>
              <w:rPr>
                <w:rFonts w:cs="Arial"/>
                <w:color w:val="000000"/>
                <w:sz w:val="20"/>
              </w:rPr>
            </w:pPr>
            <w:r>
              <w:rPr>
                <w:rFonts w:cs="Arial"/>
                <w:color w:val="000000"/>
                <w:sz w:val="20"/>
              </w:rPr>
              <w:t>10532,5</w:t>
            </w:r>
          </w:p>
          <w:p w14:paraId="71CBD0F9" w14:textId="3A36D9E9" w:rsidR="00A53EB9" w:rsidRDefault="00A53EB9" w:rsidP="00A53EB9">
            <w:pPr>
              <w:keepNext/>
              <w:keepLines/>
              <w:jc w:val="center"/>
              <w:rPr>
                <w:rFonts w:cs="Arial"/>
                <w:color w:val="000000"/>
                <w:sz w:val="20"/>
              </w:rPr>
            </w:pPr>
            <w:r>
              <w:rPr>
                <w:rFonts w:cs="Arial"/>
                <w:color w:val="000000"/>
                <w:sz w:val="20"/>
              </w:rPr>
              <w:t>(Fish alive: 10450 / Dead fish: 82,5)</w:t>
            </w:r>
          </w:p>
        </w:tc>
        <w:tc>
          <w:tcPr>
            <w:tcW w:w="912" w:type="pct"/>
            <w:vAlign w:val="center"/>
          </w:tcPr>
          <w:p w14:paraId="331CE2FC" w14:textId="210590CF" w:rsidR="00A53EB9" w:rsidRDefault="00A53EB9" w:rsidP="00A53EB9">
            <w:pPr>
              <w:keepNext/>
              <w:keepLines/>
              <w:jc w:val="center"/>
              <w:rPr>
                <w:rFonts w:cs="Arial"/>
                <w:color w:val="000000"/>
                <w:sz w:val="20"/>
              </w:rPr>
            </w:pPr>
            <w:r>
              <w:rPr>
                <w:rFonts w:cs="Arial"/>
                <w:color w:val="000000"/>
                <w:sz w:val="20"/>
              </w:rPr>
              <w:t>CYRENE</w:t>
            </w:r>
          </w:p>
        </w:tc>
        <w:tc>
          <w:tcPr>
            <w:tcW w:w="646" w:type="pct"/>
            <w:vAlign w:val="center"/>
          </w:tcPr>
          <w:p w14:paraId="763CA134" w14:textId="6D912C0A" w:rsidR="00A53EB9" w:rsidRDefault="00A53EB9" w:rsidP="00A53EB9">
            <w:pPr>
              <w:keepNext/>
              <w:keepLines/>
              <w:jc w:val="center"/>
              <w:rPr>
                <w:rFonts w:cs="Arial"/>
                <w:color w:val="000000"/>
                <w:sz w:val="20"/>
              </w:rPr>
            </w:pPr>
            <w:r>
              <w:rPr>
                <w:rFonts w:cs="Arial"/>
                <w:color w:val="000000"/>
                <w:sz w:val="20"/>
              </w:rPr>
              <w:t>AT000LBY00010</w:t>
            </w:r>
          </w:p>
        </w:tc>
      </w:tr>
      <w:tr w:rsidR="00A53EB9" w:rsidRPr="00DF315A" w14:paraId="0E2084EB" w14:textId="77777777" w:rsidTr="004C4983">
        <w:trPr>
          <w:trHeight w:val="360"/>
        </w:trPr>
        <w:tc>
          <w:tcPr>
            <w:tcW w:w="813" w:type="pct"/>
            <w:vAlign w:val="center"/>
          </w:tcPr>
          <w:p w14:paraId="3F57311E" w14:textId="7553697A" w:rsidR="00A53EB9" w:rsidRDefault="00A53EB9" w:rsidP="00A53EB9">
            <w:pPr>
              <w:jc w:val="center"/>
              <w:rPr>
                <w:rFonts w:cs="Arial"/>
                <w:color w:val="000000"/>
                <w:sz w:val="20"/>
              </w:rPr>
            </w:pPr>
            <w:r>
              <w:rPr>
                <w:rFonts w:cs="Arial"/>
                <w:color w:val="000000"/>
                <w:sz w:val="20"/>
              </w:rPr>
              <w:t>22/06/2017</w:t>
            </w:r>
          </w:p>
        </w:tc>
        <w:tc>
          <w:tcPr>
            <w:tcW w:w="705" w:type="pct"/>
            <w:vAlign w:val="center"/>
          </w:tcPr>
          <w:p w14:paraId="0F042C42" w14:textId="1C025240" w:rsidR="00A53EB9" w:rsidRDefault="00A53EB9" w:rsidP="00A53EB9">
            <w:pPr>
              <w:keepNext/>
              <w:keepLines/>
              <w:jc w:val="center"/>
              <w:rPr>
                <w:rFonts w:cs="Arial"/>
                <w:color w:val="000000"/>
                <w:sz w:val="20"/>
              </w:rPr>
            </w:pPr>
            <w:r>
              <w:rPr>
                <w:rFonts w:cs="Arial"/>
                <w:color w:val="000000"/>
                <w:sz w:val="20"/>
              </w:rPr>
              <w:t>001519</w:t>
            </w:r>
          </w:p>
        </w:tc>
        <w:tc>
          <w:tcPr>
            <w:tcW w:w="405" w:type="pct"/>
            <w:vAlign w:val="center"/>
          </w:tcPr>
          <w:p w14:paraId="2E22AA15" w14:textId="201A2E81" w:rsidR="00A53EB9" w:rsidRDefault="00A53EB9" w:rsidP="00A53EB9">
            <w:pPr>
              <w:keepNext/>
              <w:keepLines/>
              <w:jc w:val="center"/>
              <w:rPr>
                <w:rFonts w:cs="Arial"/>
                <w:color w:val="000000"/>
                <w:sz w:val="20"/>
              </w:rPr>
            </w:pPr>
            <w:r>
              <w:rPr>
                <w:rFonts w:cs="Arial"/>
                <w:color w:val="000000"/>
                <w:sz w:val="20"/>
              </w:rPr>
              <w:t>205</w:t>
            </w:r>
          </w:p>
        </w:tc>
        <w:tc>
          <w:tcPr>
            <w:tcW w:w="1519" w:type="pct"/>
            <w:vAlign w:val="center"/>
          </w:tcPr>
          <w:p w14:paraId="65528ADF" w14:textId="2AA674F0" w:rsidR="00A53EB9" w:rsidRDefault="00A53EB9" w:rsidP="00A53EB9">
            <w:pPr>
              <w:keepNext/>
              <w:keepLines/>
              <w:jc w:val="center"/>
              <w:rPr>
                <w:rFonts w:cs="Arial"/>
                <w:color w:val="000000"/>
                <w:sz w:val="20"/>
              </w:rPr>
            </w:pPr>
            <w:r>
              <w:rPr>
                <w:rFonts w:cs="Arial"/>
                <w:color w:val="000000"/>
                <w:sz w:val="20"/>
              </w:rPr>
              <w:t>16520</w:t>
            </w:r>
          </w:p>
          <w:p w14:paraId="02E3B3C3" w14:textId="26C6037C" w:rsidR="00A53EB9" w:rsidRDefault="00A53EB9" w:rsidP="00A53EB9">
            <w:pPr>
              <w:keepNext/>
              <w:keepLines/>
              <w:jc w:val="center"/>
              <w:rPr>
                <w:rFonts w:cs="Arial"/>
                <w:color w:val="000000"/>
                <w:sz w:val="20"/>
              </w:rPr>
            </w:pPr>
            <w:r>
              <w:rPr>
                <w:rFonts w:cs="Arial"/>
                <w:color w:val="000000"/>
                <w:sz w:val="20"/>
              </w:rPr>
              <w:t>(Fish alive: 16400 / Dead fish: 120)</w:t>
            </w:r>
          </w:p>
        </w:tc>
        <w:tc>
          <w:tcPr>
            <w:tcW w:w="912" w:type="pct"/>
            <w:vAlign w:val="center"/>
          </w:tcPr>
          <w:p w14:paraId="7473E1EE" w14:textId="13006F4E" w:rsidR="00A53EB9" w:rsidRDefault="00A53EB9" w:rsidP="00A53EB9">
            <w:pPr>
              <w:keepNext/>
              <w:keepLines/>
              <w:jc w:val="center"/>
              <w:rPr>
                <w:rFonts w:cs="Arial"/>
                <w:color w:val="000000"/>
                <w:sz w:val="20"/>
              </w:rPr>
            </w:pPr>
            <w:r>
              <w:rPr>
                <w:rFonts w:cs="Arial"/>
                <w:color w:val="000000"/>
                <w:sz w:val="20"/>
              </w:rPr>
              <w:t>CYRENE</w:t>
            </w:r>
          </w:p>
        </w:tc>
        <w:tc>
          <w:tcPr>
            <w:tcW w:w="646" w:type="pct"/>
            <w:vAlign w:val="center"/>
          </w:tcPr>
          <w:p w14:paraId="1CAF5A1B" w14:textId="12BAB8FD" w:rsidR="00A53EB9" w:rsidRDefault="00A53EB9" w:rsidP="00A53EB9">
            <w:pPr>
              <w:keepNext/>
              <w:keepLines/>
              <w:jc w:val="center"/>
              <w:rPr>
                <w:rFonts w:cs="Arial"/>
                <w:color w:val="000000"/>
                <w:sz w:val="20"/>
              </w:rPr>
            </w:pPr>
            <w:r>
              <w:rPr>
                <w:rFonts w:cs="Arial"/>
                <w:color w:val="000000"/>
                <w:sz w:val="20"/>
              </w:rPr>
              <w:t>AT000LBY00010</w:t>
            </w:r>
          </w:p>
        </w:tc>
      </w:tr>
      <w:tr w:rsidR="00A53EB9" w:rsidRPr="00DF315A" w14:paraId="20583F5E" w14:textId="77777777" w:rsidTr="004C4983">
        <w:trPr>
          <w:trHeight w:val="360"/>
        </w:trPr>
        <w:tc>
          <w:tcPr>
            <w:tcW w:w="813" w:type="pct"/>
            <w:vAlign w:val="center"/>
          </w:tcPr>
          <w:p w14:paraId="67E53B51" w14:textId="568FA504" w:rsidR="00A53EB9" w:rsidRDefault="00A53EB9" w:rsidP="00A53EB9">
            <w:pPr>
              <w:jc w:val="center"/>
              <w:rPr>
                <w:sz w:val="20"/>
              </w:rPr>
            </w:pPr>
            <w:r>
              <w:rPr>
                <w:rFonts w:cs="Arial"/>
                <w:color w:val="000000"/>
                <w:sz w:val="20"/>
              </w:rPr>
              <w:t>24/06/2017</w:t>
            </w:r>
          </w:p>
        </w:tc>
        <w:tc>
          <w:tcPr>
            <w:tcW w:w="705" w:type="pct"/>
            <w:vAlign w:val="center"/>
          </w:tcPr>
          <w:p w14:paraId="602189A3" w14:textId="0C89A437" w:rsidR="00A53EB9" w:rsidRPr="00A63ECB" w:rsidRDefault="00A53EB9" w:rsidP="00A53EB9">
            <w:pPr>
              <w:keepNext/>
              <w:keepLines/>
              <w:jc w:val="center"/>
              <w:rPr>
                <w:rFonts w:cs="Arial"/>
                <w:sz w:val="20"/>
              </w:rPr>
            </w:pPr>
            <w:r>
              <w:rPr>
                <w:rFonts w:cs="Arial"/>
                <w:color w:val="000000"/>
                <w:sz w:val="20"/>
              </w:rPr>
              <w:t>001462</w:t>
            </w:r>
          </w:p>
        </w:tc>
        <w:tc>
          <w:tcPr>
            <w:tcW w:w="405" w:type="pct"/>
            <w:vAlign w:val="center"/>
          </w:tcPr>
          <w:p w14:paraId="01AA0BAF" w14:textId="6001A709" w:rsidR="00A53EB9" w:rsidRPr="00A63ECB" w:rsidRDefault="00A53EB9" w:rsidP="00A53EB9">
            <w:pPr>
              <w:keepNext/>
              <w:keepLines/>
              <w:jc w:val="center"/>
              <w:rPr>
                <w:rFonts w:cs="Arial"/>
                <w:sz w:val="20"/>
              </w:rPr>
            </w:pPr>
            <w:r>
              <w:rPr>
                <w:rFonts w:cs="Arial"/>
                <w:color w:val="000000"/>
                <w:sz w:val="20"/>
              </w:rPr>
              <w:t>245</w:t>
            </w:r>
          </w:p>
        </w:tc>
        <w:tc>
          <w:tcPr>
            <w:tcW w:w="1519" w:type="pct"/>
            <w:vAlign w:val="center"/>
          </w:tcPr>
          <w:p w14:paraId="158073FB" w14:textId="7BEE260B" w:rsidR="00A53EB9" w:rsidRDefault="00A53EB9" w:rsidP="00A53EB9">
            <w:pPr>
              <w:keepNext/>
              <w:keepLines/>
              <w:jc w:val="center"/>
              <w:rPr>
                <w:rFonts w:cs="Arial"/>
                <w:color w:val="000000"/>
                <w:sz w:val="20"/>
              </w:rPr>
            </w:pPr>
            <w:r>
              <w:rPr>
                <w:rFonts w:cs="Arial"/>
                <w:color w:val="000000"/>
                <w:sz w:val="20"/>
              </w:rPr>
              <w:t>24700</w:t>
            </w:r>
          </w:p>
          <w:p w14:paraId="738EE767" w14:textId="142350BA" w:rsidR="00A53EB9" w:rsidRPr="00A63ECB" w:rsidRDefault="00A53EB9" w:rsidP="00A53EB9">
            <w:pPr>
              <w:keepNext/>
              <w:keepLines/>
              <w:jc w:val="center"/>
              <w:rPr>
                <w:rFonts w:cs="Arial"/>
                <w:sz w:val="20"/>
              </w:rPr>
            </w:pPr>
            <w:r>
              <w:rPr>
                <w:rFonts w:cs="Arial"/>
                <w:color w:val="000000"/>
                <w:sz w:val="20"/>
              </w:rPr>
              <w:t>(Fish alive: 24500 / Dead fish 200)</w:t>
            </w:r>
          </w:p>
        </w:tc>
        <w:tc>
          <w:tcPr>
            <w:tcW w:w="912" w:type="pct"/>
            <w:vAlign w:val="center"/>
          </w:tcPr>
          <w:p w14:paraId="4C50486A" w14:textId="7310CB53" w:rsidR="00A53EB9" w:rsidRPr="00A63ECB" w:rsidRDefault="00A53EB9" w:rsidP="00A53EB9">
            <w:pPr>
              <w:keepNext/>
              <w:keepLines/>
              <w:jc w:val="center"/>
              <w:rPr>
                <w:rFonts w:cs="Arial"/>
                <w:sz w:val="20"/>
              </w:rPr>
            </w:pPr>
            <w:r>
              <w:rPr>
                <w:rFonts w:cs="Arial"/>
                <w:color w:val="000000"/>
                <w:sz w:val="20"/>
              </w:rPr>
              <w:t>CYRENE</w:t>
            </w:r>
          </w:p>
        </w:tc>
        <w:tc>
          <w:tcPr>
            <w:tcW w:w="646" w:type="pct"/>
            <w:vAlign w:val="center"/>
          </w:tcPr>
          <w:p w14:paraId="3EF6E266" w14:textId="6B90D89E" w:rsidR="00A53EB9" w:rsidRPr="00A63ECB" w:rsidRDefault="00A53EB9" w:rsidP="00A53EB9">
            <w:pPr>
              <w:keepNext/>
              <w:keepLines/>
              <w:jc w:val="center"/>
              <w:rPr>
                <w:rFonts w:cs="Arial"/>
                <w:sz w:val="20"/>
              </w:rPr>
            </w:pPr>
            <w:r>
              <w:rPr>
                <w:rFonts w:cs="Arial"/>
                <w:color w:val="000000"/>
                <w:sz w:val="20"/>
              </w:rPr>
              <w:t>AT000LBY00010</w:t>
            </w:r>
          </w:p>
        </w:tc>
      </w:tr>
    </w:tbl>
    <w:p w14:paraId="4E230F77" w14:textId="77777777" w:rsidR="00A63ECB" w:rsidRDefault="00A63ECB" w:rsidP="000F5377">
      <w:pPr>
        <w:rPr>
          <w:sz w:val="20"/>
        </w:rPr>
      </w:pPr>
    </w:p>
    <w:p w14:paraId="2093C20E" w14:textId="467453B0" w:rsidR="00AD17FA" w:rsidRDefault="000474C1" w:rsidP="000F5377">
      <w:pPr>
        <w:rPr>
          <w:sz w:val="20"/>
        </w:rPr>
      </w:pPr>
      <w:r>
        <w:rPr>
          <w:sz w:val="20"/>
        </w:rPr>
        <w:t>T</w:t>
      </w:r>
      <w:r w:rsidR="00A53EB9">
        <w:rPr>
          <w:sz w:val="20"/>
        </w:rPr>
        <w:t xml:space="preserve">he farm of destination of the fish and its ICCAT number are missing for all these operations </w:t>
      </w:r>
      <w:r>
        <w:rPr>
          <w:sz w:val="20"/>
        </w:rPr>
        <w:t>– please refer to Section 6 – PNC.</w:t>
      </w:r>
    </w:p>
    <w:p w14:paraId="5F885B51" w14:textId="77777777" w:rsidR="00AD17FA" w:rsidRPr="000F5377" w:rsidRDefault="00AD17FA"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6D84F1A" w:rsidR="00EB524D" w:rsidRPr="000F5377" w:rsidRDefault="001E427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1D8514EB" w:rsidR="00050C23" w:rsidRDefault="001E4279">
      <w:pPr>
        <w:pStyle w:val="BodyText"/>
        <w:spacing w:line="240" w:lineRule="atLeast"/>
        <w:rPr>
          <w:rFonts w:cs="Arial"/>
          <w:sz w:val="20"/>
        </w:rPr>
      </w:pPr>
      <w:r>
        <w:rPr>
          <w:rFonts w:cs="Arial"/>
          <w:sz w:val="20"/>
        </w:rPr>
        <w:t>No by catch</w:t>
      </w:r>
      <w:r w:rsidR="007D1FFA">
        <w:rPr>
          <w:rFonts w:cs="Arial"/>
          <w:sz w:val="20"/>
        </w:rPr>
        <w:t>.</w:t>
      </w:r>
    </w:p>
    <w:p w14:paraId="34CD098E" w14:textId="38F45890" w:rsidR="00A80B2F" w:rsidRDefault="00A80B2F">
      <w:pPr>
        <w:rPr>
          <w:rFonts w:cs="Arial"/>
          <w:sz w:val="20"/>
        </w:rPr>
      </w:pPr>
      <w:r>
        <w:rPr>
          <w:rFonts w:cs="Arial"/>
          <w:sz w:val="20"/>
        </w:rPr>
        <w:br w:type="page"/>
      </w: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6"/>
        <w:gridCol w:w="2015"/>
      </w:tblGrid>
      <w:tr w:rsidR="00BA697B" w:rsidRPr="008E79C6" w14:paraId="4E07D1A7" w14:textId="2F8D9055" w:rsidTr="00BA697B">
        <w:trPr>
          <w:cantSplit/>
          <w:trHeight w:val="331"/>
          <w:tblHeader/>
        </w:trPr>
        <w:tc>
          <w:tcPr>
            <w:tcW w:w="4103" w:type="pct"/>
            <w:vMerge w:val="restart"/>
            <w:shd w:val="clear" w:color="auto" w:fill="auto"/>
            <w:noWrap/>
            <w:vAlign w:val="center"/>
            <w:hideMark/>
          </w:tcPr>
          <w:p w14:paraId="4CCAD4BD" w14:textId="77777777" w:rsidR="00BA697B" w:rsidRPr="00454106" w:rsidRDefault="00BA697B" w:rsidP="00CF51D7">
            <w:pPr>
              <w:rPr>
                <w:rFonts w:cs="Arial"/>
                <w:color w:val="000000"/>
                <w:sz w:val="20"/>
              </w:rPr>
            </w:pPr>
            <w:r w:rsidRPr="00454106">
              <w:rPr>
                <w:rFonts w:cs="Arial"/>
                <w:color w:val="000000"/>
                <w:sz w:val="20"/>
              </w:rPr>
              <w:t>Potential Non-compliance Event</w:t>
            </w:r>
          </w:p>
        </w:tc>
        <w:tc>
          <w:tcPr>
            <w:tcW w:w="897" w:type="pct"/>
            <w:shd w:val="clear" w:color="auto" w:fill="auto"/>
            <w:noWrap/>
            <w:vAlign w:val="center"/>
          </w:tcPr>
          <w:p w14:paraId="04F871BE" w14:textId="77777777" w:rsidR="00BA697B" w:rsidRDefault="00BA697B" w:rsidP="00CF51D7">
            <w:pPr>
              <w:jc w:val="center"/>
              <w:rPr>
                <w:rFonts w:cs="Arial"/>
                <w:bCs/>
                <w:color w:val="000000"/>
                <w:sz w:val="20"/>
              </w:rPr>
            </w:pPr>
            <w:r>
              <w:rPr>
                <w:rFonts w:cs="Arial"/>
                <w:bCs/>
                <w:color w:val="000000"/>
                <w:sz w:val="20"/>
              </w:rPr>
              <w:t>Operation Number</w:t>
            </w:r>
          </w:p>
        </w:tc>
      </w:tr>
      <w:tr w:rsidR="00BA697B" w:rsidRPr="008E79C6" w14:paraId="14286B87" w14:textId="0653D35E" w:rsidTr="00BA697B">
        <w:trPr>
          <w:cantSplit/>
          <w:trHeight w:val="331"/>
          <w:tblHeader/>
        </w:trPr>
        <w:tc>
          <w:tcPr>
            <w:tcW w:w="4103" w:type="pct"/>
            <w:vMerge/>
            <w:shd w:val="clear" w:color="auto" w:fill="auto"/>
            <w:noWrap/>
            <w:vAlign w:val="center"/>
          </w:tcPr>
          <w:p w14:paraId="1D02BF93" w14:textId="77777777" w:rsidR="00BA697B" w:rsidRPr="00454106" w:rsidRDefault="00BA697B" w:rsidP="00CF51D7">
            <w:pPr>
              <w:rPr>
                <w:rFonts w:cs="Arial"/>
                <w:color w:val="000000"/>
                <w:sz w:val="20"/>
              </w:rPr>
            </w:pPr>
          </w:p>
        </w:tc>
        <w:tc>
          <w:tcPr>
            <w:tcW w:w="897" w:type="pct"/>
            <w:shd w:val="clear" w:color="auto" w:fill="auto"/>
            <w:noWrap/>
            <w:vAlign w:val="center"/>
          </w:tcPr>
          <w:p w14:paraId="0D7C1DF5" w14:textId="77777777" w:rsidR="00BA697B" w:rsidRPr="00454106" w:rsidRDefault="00BA697B" w:rsidP="00CF51D7">
            <w:pPr>
              <w:jc w:val="center"/>
              <w:rPr>
                <w:rFonts w:cs="Arial"/>
                <w:bCs/>
                <w:color w:val="000000"/>
                <w:sz w:val="20"/>
              </w:rPr>
            </w:pPr>
            <w:r w:rsidRPr="00454106">
              <w:rPr>
                <w:rFonts w:cs="Arial"/>
                <w:bCs/>
                <w:color w:val="000000"/>
                <w:sz w:val="20"/>
              </w:rPr>
              <w:t>1</w:t>
            </w:r>
          </w:p>
        </w:tc>
      </w:tr>
      <w:tr w:rsidR="00BA697B" w:rsidRPr="008E79C6" w14:paraId="59E721AD" w14:textId="36DFE9B1" w:rsidTr="00BA697B">
        <w:trPr>
          <w:trHeight w:val="331"/>
        </w:trPr>
        <w:tc>
          <w:tcPr>
            <w:tcW w:w="4103" w:type="pct"/>
            <w:shd w:val="clear" w:color="auto" w:fill="auto"/>
            <w:noWrap/>
            <w:vAlign w:val="center"/>
          </w:tcPr>
          <w:p w14:paraId="6DB1D289" w14:textId="77777777" w:rsidR="00BA697B" w:rsidRPr="008E79C6" w:rsidRDefault="00BA697B" w:rsidP="00CF51D7">
            <w:pPr>
              <w:rPr>
                <w:rFonts w:cs="Arial"/>
                <w:color w:val="000000"/>
                <w:sz w:val="20"/>
              </w:rPr>
            </w:pPr>
            <w:r>
              <w:rPr>
                <w:rFonts w:cs="Arial"/>
                <w:bCs/>
                <w:color w:val="000000"/>
                <w:sz w:val="20"/>
              </w:rPr>
              <w:t>Observer access to communication facilities denied</w:t>
            </w:r>
          </w:p>
        </w:tc>
        <w:tc>
          <w:tcPr>
            <w:tcW w:w="897" w:type="pct"/>
            <w:shd w:val="clear" w:color="auto" w:fill="auto"/>
            <w:noWrap/>
            <w:vAlign w:val="center"/>
          </w:tcPr>
          <w:p w14:paraId="59E6D052" w14:textId="77777777" w:rsidR="00BA697B" w:rsidRPr="008E79C6" w:rsidRDefault="00BA697B" w:rsidP="00CF51D7">
            <w:pPr>
              <w:jc w:val="center"/>
              <w:rPr>
                <w:rFonts w:cs="Arial"/>
                <w:color w:val="000000"/>
                <w:sz w:val="20"/>
              </w:rPr>
            </w:pPr>
          </w:p>
        </w:tc>
      </w:tr>
      <w:tr w:rsidR="00BA697B" w:rsidRPr="008E79C6" w14:paraId="70256B03" w14:textId="0C284B1E" w:rsidTr="00BA697B">
        <w:trPr>
          <w:trHeight w:val="331"/>
        </w:trPr>
        <w:tc>
          <w:tcPr>
            <w:tcW w:w="4103" w:type="pct"/>
            <w:shd w:val="clear" w:color="auto" w:fill="auto"/>
            <w:noWrap/>
            <w:vAlign w:val="center"/>
          </w:tcPr>
          <w:p w14:paraId="1303D765" w14:textId="77777777" w:rsidR="00BA697B" w:rsidRPr="008E79C6" w:rsidRDefault="00BA697B" w:rsidP="00CF51D7">
            <w:pPr>
              <w:rPr>
                <w:rFonts w:cs="Arial"/>
                <w:color w:val="000000"/>
                <w:sz w:val="20"/>
              </w:rPr>
            </w:pPr>
            <w:r>
              <w:rPr>
                <w:rFonts w:cs="Arial"/>
                <w:bCs/>
                <w:color w:val="000000"/>
                <w:sz w:val="20"/>
              </w:rPr>
              <w:t>Observer prevented from carrying out duties (insults, threats,…)</w:t>
            </w:r>
          </w:p>
        </w:tc>
        <w:tc>
          <w:tcPr>
            <w:tcW w:w="897" w:type="pct"/>
            <w:shd w:val="clear" w:color="auto" w:fill="auto"/>
            <w:noWrap/>
            <w:vAlign w:val="center"/>
          </w:tcPr>
          <w:p w14:paraId="156B0699" w14:textId="77777777" w:rsidR="00BA697B" w:rsidRPr="008E79C6" w:rsidRDefault="00BA697B" w:rsidP="00CF51D7">
            <w:pPr>
              <w:jc w:val="center"/>
              <w:rPr>
                <w:rFonts w:cs="Arial"/>
                <w:color w:val="000000"/>
                <w:sz w:val="20"/>
              </w:rPr>
            </w:pPr>
          </w:p>
        </w:tc>
      </w:tr>
      <w:tr w:rsidR="00BA697B" w:rsidRPr="008E79C6" w14:paraId="37AA5EA5" w14:textId="3C865008" w:rsidTr="00BA697B">
        <w:trPr>
          <w:trHeight w:val="331"/>
        </w:trPr>
        <w:tc>
          <w:tcPr>
            <w:tcW w:w="4103" w:type="pct"/>
            <w:shd w:val="clear" w:color="auto" w:fill="auto"/>
            <w:noWrap/>
            <w:vAlign w:val="center"/>
          </w:tcPr>
          <w:p w14:paraId="66875284" w14:textId="77777777" w:rsidR="00BA697B" w:rsidRPr="008E79C6" w:rsidRDefault="00BA697B" w:rsidP="00CF51D7">
            <w:pPr>
              <w:rPr>
                <w:rFonts w:cs="Arial"/>
                <w:color w:val="000000"/>
                <w:sz w:val="20"/>
              </w:rPr>
            </w:pPr>
            <w:r>
              <w:rPr>
                <w:rFonts w:cs="Arial"/>
                <w:bCs/>
                <w:color w:val="000000"/>
                <w:sz w:val="20"/>
              </w:rPr>
              <w:t>Transhipment in unauthorised port (dead tuna)</w:t>
            </w:r>
          </w:p>
        </w:tc>
        <w:tc>
          <w:tcPr>
            <w:tcW w:w="897" w:type="pct"/>
            <w:shd w:val="clear" w:color="auto" w:fill="auto"/>
            <w:noWrap/>
            <w:vAlign w:val="center"/>
          </w:tcPr>
          <w:p w14:paraId="707578AD" w14:textId="77777777" w:rsidR="00BA697B" w:rsidRPr="008E79C6" w:rsidRDefault="00BA697B" w:rsidP="00CF51D7">
            <w:pPr>
              <w:jc w:val="center"/>
              <w:rPr>
                <w:rFonts w:cs="Arial"/>
                <w:color w:val="000000"/>
                <w:sz w:val="20"/>
              </w:rPr>
            </w:pPr>
          </w:p>
        </w:tc>
      </w:tr>
      <w:tr w:rsidR="00BA697B" w:rsidRPr="008E79C6" w14:paraId="4BAF7786" w14:textId="63AD673A" w:rsidTr="00BA697B">
        <w:trPr>
          <w:trHeight w:val="331"/>
        </w:trPr>
        <w:tc>
          <w:tcPr>
            <w:tcW w:w="4103" w:type="pct"/>
            <w:shd w:val="clear" w:color="auto" w:fill="auto"/>
            <w:noWrap/>
            <w:vAlign w:val="center"/>
          </w:tcPr>
          <w:p w14:paraId="1DFDBCA1" w14:textId="77777777" w:rsidR="00BA697B" w:rsidRPr="008E79C6" w:rsidRDefault="00BA697B" w:rsidP="00CF51D7">
            <w:pPr>
              <w:rPr>
                <w:rFonts w:cs="Arial"/>
                <w:color w:val="000000"/>
                <w:sz w:val="20"/>
              </w:rPr>
            </w:pPr>
            <w:r>
              <w:rPr>
                <w:rFonts w:cs="Arial"/>
                <w:bCs/>
                <w:color w:val="000000"/>
                <w:sz w:val="20"/>
              </w:rPr>
              <w:t>Transhipment at-sea involving your vessel (dead tuna)</w:t>
            </w:r>
          </w:p>
        </w:tc>
        <w:tc>
          <w:tcPr>
            <w:tcW w:w="897" w:type="pct"/>
            <w:shd w:val="clear" w:color="auto" w:fill="auto"/>
            <w:noWrap/>
            <w:vAlign w:val="center"/>
          </w:tcPr>
          <w:p w14:paraId="2A3A3A6A" w14:textId="77777777" w:rsidR="00BA697B" w:rsidRPr="008E79C6" w:rsidRDefault="00BA697B" w:rsidP="00CF51D7">
            <w:pPr>
              <w:jc w:val="center"/>
              <w:rPr>
                <w:rFonts w:cs="Arial"/>
                <w:color w:val="000000"/>
                <w:sz w:val="20"/>
              </w:rPr>
            </w:pPr>
          </w:p>
        </w:tc>
      </w:tr>
      <w:tr w:rsidR="00BA697B" w:rsidRPr="008E79C6" w14:paraId="0AD14BA7" w14:textId="49BD6EA1" w:rsidTr="00BA697B">
        <w:trPr>
          <w:trHeight w:val="331"/>
        </w:trPr>
        <w:tc>
          <w:tcPr>
            <w:tcW w:w="4103" w:type="pct"/>
            <w:shd w:val="clear" w:color="auto" w:fill="auto"/>
            <w:noWrap/>
            <w:vAlign w:val="center"/>
          </w:tcPr>
          <w:p w14:paraId="25892566" w14:textId="77777777" w:rsidR="00BA697B" w:rsidRPr="008E79C6" w:rsidRDefault="00BA697B" w:rsidP="00CF51D7">
            <w:pPr>
              <w:rPr>
                <w:rFonts w:cs="Arial"/>
                <w:color w:val="000000"/>
                <w:sz w:val="20"/>
              </w:rPr>
            </w:pPr>
            <w:r>
              <w:rPr>
                <w:rFonts w:cs="Arial"/>
                <w:bCs/>
                <w:color w:val="000000"/>
                <w:sz w:val="20"/>
              </w:rPr>
              <w:t>Landing in unauthorised port (dead tuna)</w:t>
            </w:r>
          </w:p>
        </w:tc>
        <w:tc>
          <w:tcPr>
            <w:tcW w:w="897" w:type="pct"/>
            <w:shd w:val="clear" w:color="auto" w:fill="auto"/>
            <w:noWrap/>
            <w:vAlign w:val="center"/>
          </w:tcPr>
          <w:p w14:paraId="196C8C1B" w14:textId="77777777" w:rsidR="00BA697B" w:rsidRPr="008E79C6" w:rsidRDefault="00BA697B" w:rsidP="00CF51D7">
            <w:pPr>
              <w:jc w:val="center"/>
              <w:rPr>
                <w:rFonts w:cs="Arial"/>
                <w:color w:val="000000"/>
                <w:sz w:val="20"/>
              </w:rPr>
            </w:pPr>
          </w:p>
        </w:tc>
      </w:tr>
      <w:tr w:rsidR="00BA697B" w:rsidRPr="008E79C6" w14:paraId="47624743" w14:textId="47C92A59" w:rsidTr="00BA697B">
        <w:trPr>
          <w:trHeight w:val="331"/>
        </w:trPr>
        <w:tc>
          <w:tcPr>
            <w:tcW w:w="4103" w:type="pct"/>
            <w:shd w:val="clear" w:color="auto" w:fill="auto"/>
            <w:noWrap/>
            <w:vAlign w:val="center"/>
          </w:tcPr>
          <w:p w14:paraId="1A500EF3" w14:textId="77777777" w:rsidR="00BA697B" w:rsidRPr="008E79C6" w:rsidRDefault="00BA697B" w:rsidP="00CF51D7">
            <w:pPr>
              <w:rPr>
                <w:rFonts w:cs="Arial"/>
                <w:color w:val="000000"/>
                <w:sz w:val="20"/>
              </w:rPr>
            </w:pPr>
            <w:r>
              <w:rPr>
                <w:rFonts w:cs="Arial"/>
                <w:bCs/>
                <w:color w:val="000000"/>
                <w:sz w:val="20"/>
              </w:rPr>
              <w:t>Fishing outside designated season</w:t>
            </w:r>
          </w:p>
        </w:tc>
        <w:tc>
          <w:tcPr>
            <w:tcW w:w="897" w:type="pct"/>
            <w:shd w:val="clear" w:color="auto" w:fill="auto"/>
            <w:noWrap/>
            <w:vAlign w:val="center"/>
          </w:tcPr>
          <w:p w14:paraId="0C5A4C7C" w14:textId="77777777" w:rsidR="00BA697B" w:rsidRPr="008E79C6" w:rsidRDefault="00BA697B" w:rsidP="00CF51D7">
            <w:pPr>
              <w:jc w:val="center"/>
              <w:rPr>
                <w:rFonts w:cs="Arial"/>
                <w:color w:val="000000"/>
                <w:sz w:val="20"/>
              </w:rPr>
            </w:pPr>
          </w:p>
        </w:tc>
      </w:tr>
      <w:tr w:rsidR="00BA697B" w:rsidRPr="008E79C6" w14:paraId="57DEDE23" w14:textId="108229F1" w:rsidTr="00BA697B">
        <w:trPr>
          <w:trHeight w:val="331"/>
        </w:trPr>
        <w:tc>
          <w:tcPr>
            <w:tcW w:w="4103" w:type="pct"/>
            <w:shd w:val="clear" w:color="auto" w:fill="auto"/>
            <w:noWrap/>
            <w:vAlign w:val="center"/>
          </w:tcPr>
          <w:p w14:paraId="2054A1EB" w14:textId="77777777" w:rsidR="00BA697B" w:rsidRPr="008E79C6" w:rsidRDefault="00BA697B" w:rsidP="00CF51D7">
            <w:pPr>
              <w:rPr>
                <w:rFonts w:cs="Arial"/>
                <w:color w:val="000000"/>
                <w:sz w:val="20"/>
              </w:rPr>
            </w:pPr>
            <w:r>
              <w:rPr>
                <w:rFonts w:cs="Arial"/>
                <w:bCs/>
                <w:color w:val="000000"/>
                <w:sz w:val="20"/>
              </w:rPr>
              <w:t>Fish below minimum size or weight captured or transferred (dead tuna)</w:t>
            </w:r>
          </w:p>
        </w:tc>
        <w:tc>
          <w:tcPr>
            <w:tcW w:w="897" w:type="pct"/>
            <w:shd w:val="clear" w:color="auto" w:fill="auto"/>
            <w:noWrap/>
            <w:vAlign w:val="center"/>
          </w:tcPr>
          <w:p w14:paraId="69D48045" w14:textId="77777777" w:rsidR="00BA697B" w:rsidRPr="008E79C6" w:rsidRDefault="00BA697B" w:rsidP="00CF51D7">
            <w:pPr>
              <w:jc w:val="center"/>
              <w:rPr>
                <w:rFonts w:cs="Arial"/>
                <w:color w:val="000000"/>
                <w:sz w:val="20"/>
              </w:rPr>
            </w:pPr>
          </w:p>
        </w:tc>
      </w:tr>
      <w:tr w:rsidR="00BA697B" w:rsidRPr="008E79C6" w14:paraId="54E5563B" w14:textId="63941631" w:rsidTr="00BA697B">
        <w:trPr>
          <w:trHeight w:val="331"/>
        </w:trPr>
        <w:tc>
          <w:tcPr>
            <w:tcW w:w="4103" w:type="pct"/>
            <w:shd w:val="clear" w:color="auto" w:fill="auto"/>
            <w:noWrap/>
            <w:vAlign w:val="center"/>
          </w:tcPr>
          <w:p w14:paraId="1BFCCDFE" w14:textId="77777777" w:rsidR="00BA697B" w:rsidRPr="008E79C6" w:rsidRDefault="00BA697B" w:rsidP="00CF51D7">
            <w:pPr>
              <w:rPr>
                <w:rFonts w:cs="Arial"/>
                <w:color w:val="000000"/>
                <w:sz w:val="20"/>
              </w:rPr>
            </w:pPr>
            <w:r>
              <w:rPr>
                <w:rFonts w:cs="Arial"/>
                <w:bCs/>
                <w:color w:val="000000"/>
                <w:sz w:val="20"/>
              </w:rPr>
              <w:t>Vessel outside JFO involved directly in a fishing operation or a transfer</w:t>
            </w:r>
          </w:p>
        </w:tc>
        <w:tc>
          <w:tcPr>
            <w:tcW w:w="897" w:type="pct"/>
            <w:shd w:val="clear" w:color="auto" w:fill="auto"/>
            <w:noWrap/>
            <w:vAlign w:val="center"/>
          </w:tcPr>
          <w:p w14:paraId="4C77449E" w14:textId="77777777" w:rsidR="00BA697B" w:rsidRPr="008E79C6" w:rsidRDefault="00BA697B" w:rsidP="00CF51D7">
            <w:pPr>
              <w:jc w:val="center"/>
              <w:rPr>
                <w:rFonts w:cs="Arial"/>
                <w:color w:val="000000"/>
                <w:sz w:val="20"/>
              </w:rPr>
            </w:pPr>
          </w:p>
        </w:tc>
      </w:tr>
      <w:tr w:rsidR="00BA697B" w:rsidRPr="008E79C6" w14:paraId="6628D580" w14:textId="609A5D59" w:rsidTr="00BA697B">
        <w:trPr>
          <w:trHeight w:val="331"/>
        </w:trPr>
        <w:tc>
          <w:tcPr>
            <w:tcW w:w="4103" w:type="pct"/>
            <w:shd w:val="clear" w:color="auto" w:fill="auto"/>
            <w:noWrap/>
            <w:vAlign w:val="center"/>
          </w:tcPr>
          <w:p w14:paraId="7D29F9AF" w14:textId="77777777" w:rsidR="00BA697B" w:rsidRPr="008E79C6" w:rsidRDefault="00BA697B" w:rsidP="00CF51D7">
            <w:pPr>
              <w:rPr>
                <w:rFonts w:cs="Arial"/>
                <w:color w:val="000000"/>
                <w:sz w:val="20"/>
              </w:rPr>
            </w:pPr>
            <w:r>
              <w:rPr>
                <w:rFonts w:cs="Arial"/>
                <w:bCs/>
                <w:color w:val="000000"/>
                <w:sz w:val="20"/>
              </w:rPr>
              <w:t>No electronic BFT Catch document (eBCD) produced</w:t>
            </w:r>
          </w:p>
        </w:tc>
        <w:tc>
          <w:tcPr>
            <w:tcW w:w="897" w:type="pct"/>
            <w:shd w:val="clear" w:color="auto" w:fill="auto"/>
            <w:noWrap/>
            <w:vAlign w:val="center"/>
          </w:tcPr>
          <w:p w14:paraId="4E5CB020" w14:textId="77777777" w:rsidR="00BA697B" w:rsidRPr="008E79C6" w:rsidRDefault="00BA697B" w:rsidP="00CF51D7">
            <w:pPr>
              <w:jc w:val="center"/>
              <w:rPr>
                <w:rFonts w:cs="Arial"/>
                <w:color w:val="000000"/>
                <w:sz w:val="20"/>
              </w:rPr>
            </w:pPr>
          </w:p>
        </w:tc>
      </w:tr>
      <w:tr w:rsidR="00BA697B" w:rsidRPr="008E79C6" w14:paraId="54B1C557" w14:textId="0D4773FB" w:rsidTr="00BA697B">
        <w:trPr>
          <w:trHeight w:val="331"/>
        </w:trPr>
        <w:tc>
          <w:tcPr>
            <w:tcW w:w="4103" w:type="pct"/>
            <w:shd w:val="clear" w:color="auto" w:fill="auto"/>
            <w:noWrap/>
            <w:vAlign w:val="center"/>
          </w:tcPr>
          <w:p w14:paraId="47936CEF" w14:textId="77777777" w:rsidR="00BA697B" w:rsidRPr="008E79C6" w:rsidRDefault="00BA697B" w:rsidP="00CF51D7">
            <w:pPr>
              <w:rPr>
                <w:rFonts w:cs="Arial"/>
                <w:color w:val="000000"/>
                <w:sz w:val="20"/>
              </w:rPr>
            </w:pPr>
            <w:r>
              <w:rPr>
                <w:rFonts w:cs="Arial"/>
                <w:bCs/>
                <w:color w:val="000000"/>
                <w:sz w:val="20"/>
              </w:rPr>
              <w:t>Dead tuna not adequately recorded in the vessel logbook and/or eBCD</w:t>
            </w:r>
          </w:p>
        </w:tc>
        <w:tc>
          <w:tcPr>
            <w:tcW w:w="897" w:type="pct"/>
            <w:shd w:val="clear" w:color="auto" w:fill="auto"/>
            <w:noWrap/>
            <w:vAlign w:val="center"/>
          </w:tcPr>
          <w:p w14:paraId="7DC6FA11" w14:textId="77777777" w:rsidR="00BA697B" w:rsidRPr="008E79C6" w:rsidRDefault="00BA697B" w:rsidP="00CF51D7">
            <w:pPr>
              <w:jc w:val="center"/>
              <w:rPr>
                <w:rFonts w:cs="Arial"/>
                <w:color w:val="000000"/>
                <w:sz w:val="20"/>
              </w:rPr>
            </w:pPr>
          </w:p>
        </w:tc>
      </w:tr>
      <w:tr w:rsidR="00BA697B" w:rsidRPr="008E79C6" w14:paraId="5451D425" w14:textId="7166DC5F" w:rsidTr="00BA697B">
        <w:trPr>
          <w:trHeight w:val="331"/>
        </w:trPr>
        <w:tc>
          <w:tcPr>
            <w:tcW w:w="4103" w:type="pct"/>
            <w:shd w:val="clear" w:color="auto" w:fill="auto"/>
            <w:noWrap/>
            <w:vAlign w:val="center"/>
          </w:tcPr>
          <w:p w14:paraId="42EC8321" w14:textId="77777777" w:rsidR="00BA697B" w:rsidRPr="008E79C6" w:rsidRDefault="00BA697B" w:rsidP="00CF51D7">
            <w:pPr>
              <w:rPr>
                <w:rFonts w:cs="Arial"/>
                <w:color w:val="000000"/>
                <w:sz w:val="20"/>
              </w:rPr>
            </w:pPr>
            <w:r>
              <w:rPr>
                <w:rFonts w:cs="Arial"/>
                <w:bCs/>
                <w:color w:val="000000"/>
                <w:sz w:val="20"/>
              </w:rPr>
              <w:t>No logbook entry made for that day</w:t>
            </w:r>
          </w:p>
        </w:tc>
        <w:tc>
          <w:tcPr>
            <w:tcW w:w="897" w:type="pct"/>
            <w:shd w:val="clear" w:color="auto" w:fill="auto"/>
            <w:noWrap/>
            <w:vAlign w:val="center"/>
          </w:tcPr>
          <w:p w14:paraId="066F71BE" w14:textId="77777777" w:rsidR="00BA697B" w:rsidRPr="008E79C6" w:rsidRDefault="00BA697B" w:rsidP="00CF51D7">
            <w:pPr>
              <w:jc w:val="center"/>
              <w:rPr>
                <w:rFonts w:cs="Arial"/>
                <w:color w:val="000000"/>
                <w:sz w:val="20"/>
              </w:rPr>
            </w:pPr>
          </w:p>
        </w:tc>
      </w:tr>
      <w:tr w:rsidR="00BA697B" w:rsidRPr="008E79C6" w14:paraId="73008C47" w14:textId="195831F1" w:rsidTr="00BA697B">
        <w:trPr>
          <w:trHeight w:val="331"/>
        </w:trPr>
        <w:tc>
          <w:tcPr>
            <w:tcW w:w="4103" w:type="pct"/>
            <w:shd w:val="clear" w:color="auto" w:fill="auto"/>
            <w:noWrap/>
            <w:vAlign w:val="center"/>
          </w:tcPr>
          <w:p w14:paraId="624477D1" w14:textId="77777777" w:rsidR="00BA697B" w:rsidRPr="008E79C6" w:rsidRDefault="00BA697B" w:rsidP="00CF51D7">
            <w:pPr>
              <w:rPr>
                <w:rFonts w:cs="Arial"/>
                <w:color w:val="000000"/>
                <w:sz w:val="20"/>
              </w:rPr>
            </w:pPr>
            <w:r>
              <w:rPr>
                <w:rFonts w:cs="Arial"/>
                <w:bCs/>
                <w:color w:val="000000"/>
                <w:sz w:val="20"/>
              </w:rPr>
              <w:t>No logbook entry for a fishing operation (successful or not)</w:t>
            </w:r>
          </w:p>
        </w:tc>
        <w:tc>
          <w:tcPr>
            <w:tcW w:w="897" w:type="pct"/>
            <w:shd w:val="clear" w:color="auto" w:fill="auto"/>
            <w:noWrap/>
            <w:vAlign w:val="center"/>
          </w:tcPr>
          <w:p w14:paraId="77B567BC" w14:textId="77777777" w:rsidR="00BA697B" w:rsidRPr="008E79C6" w:rsidRDefault="00BA697B" w:rsidP="00CF51D7">
            <w:pPr>
              <w:jc w:val="center"/>
              <w:rPr>
                <w:rFonts w:cs="Arial"/>
                <w:color w:val="000000"/>
                <w:sz w:val="20"/>
              </w:rPr>
            </w:pPr>
          </w:p>
        </w:tc>
      </w:tr>
      <w:tr w:rsidR="00BA697B" w:rsidRPr="008E79C6" w14:paraId="2D6C93F5" w14:textId="4EFB8488" w:rsidTr="00BA697B">
        <w:trPr>
          <w:trHeight w:val="331"/>
        </w:trPr>
        <w:tc>
          <w:tcPr>
            <w:tcW w:w="4103" w:type="pct"/>
            <w:shd w:val="clear" w:color="auto" w:fill="auto"/>
            <w:noWrap/>
            <w:vAlign w:val="center"/>
          </w:tcPr>
          <w:p w14:paraId="7712816A" w14:textId="77777777" w:rsidR="00BA697B" w:rsidRPr="008E79C6" w:rsidRDefault="00BA697B" w:rsidP="00CF51D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897" w:type="pct"/>
            <w:shd w:val="clear" w:color="auto" w:fill="auto"/>
            <w:noWrap/>
            <w:vAlign w:val="center"/>
          </w:tcPr>
          <w:p w14:paraId="1BFBC901" w14:textId="77777777" w:rsidR="00BA697B" w:rsidRPr="008E79C6" w:rsidRDefault="00BA697B" w:rsidP="00CF51D7">
            <w:pPr>
              <w:jc w:val="center"/>
              <w:rPr>
                <w:rFonts w:cs="Arial"/>
                <w:color w:val="000000"/>
                <w:sz w:val="20"/>
              </w:rPr>
            </w:pPr>
          </w:p>
        </w:tc>
      </w:tr>
      <w:tr w:rsidR="00BA697B" w:rsidRPr="008E79C6" w14:paraId="1C6D4AE9" w14:textId="12F38B6B" w:rsidTr="00BA697B">
        <w:trPr>
          <w:trHeight w:val="331"/>
        </w:trPr>
        <w:tc>
          <w:tcPr>
            <w:tcW w:w="4103" w:type="pct"/>
            <w:shd w:val="clear" w:color="auto" w:fill="auto"/>
            <w:noWrap/>
            <w:vAlign w:val="center"/>
          </w:tcPr>
          <w:p w14:paraId="3974E1D1" w14:textId="77777777" w:rsidR="00BA697B" w:rsidRPr="008E79C6" w:rsidRDefault="00BA697B" w:rsidP="00CF51D7">
            <w:pPr>
              <w:rPr>
                <w:rFonts w:cs="Arial"/>
                <w:color w:val="000000"/>
                <w:sz w:val="20"/>
              </w:rPr>
            </w:pPr>
            <w:r>
              <w:rPr>
                <w:rFonts w:cs="Arial"/>
                <w:bCs/>
                <w:color w:val="000000"/>
                <w:sz w:val="20"/>
              </w:rPr>
              <w:t>ICCAT transfer declaration (ITD) not completed and/or not signed by the observer</w:t>
            </w:r>
          </w:p>
        </w:tc>
        <w:tc>
          <w:tcPr>
            <w:tcW w:w="897" w:type="pct"/>
            <w:shd w:val="clear" w:color="auto" w:fill="auto"/>
            <w:noWrap/>
            <w:vAlign w:val="center"/>
          </w:tcPr>
          <w:p w14:paraId="5407D129" w14:textId="77777777" w:rsidR="00BA697B" w:rsidRPr="008E79C6" w:rsidRDefault="00BA697B" w:rsidP="00CF51D7">
            <w:pPr>
              <w:jc w:val="center"/>
              <w:rPr>
                <w:rFonts w:cs="Arial"/>
                <w:color w:val="000000"/>
                <w:sz w:val="20"/>
              </w:rPr>
            </w:pPr>
          </w:p>
        </w:tc>
      </w:tr>
      <w:tr w:rsidR="00BA697B" w:rsidRPr="008E79C6" w14:paraId="3C1A66B1" w14:textId="1D1B6D91" w:rsidTr="00BA697B">
        <w:trPr>
          <w:trHeight w:val="331"/>
        </w:trPr>
        <w:tc>
          <w:tcPr>
            <w:tcW w:w="4103" w:type="pct"/>
            <w:shd w:val="clear" w:color="auto" w:fill="auto"/>
            <w:noWrap/>
            <w:vAlign w:val="center"/>
          </w:tcPr>
          <w:p w14:paraId="27DF9CBF" w14:textId="77777777" w:rsidR="00BA697B" w:rsidRPr="008E79C6" w:rsidRDefault="00BA697B" w:rsidP="00CF51D7">
            <w:pPr>
              <w:rPr>
                <w:rFonts w:cs="Arial"/>
                <w:color w:val="000000"/>
                <w:sz w:val="20"/>
              </w:rPr>
            </w:pPr>
            <w:r>
              <w:rPr>
                <w:rFonts w:cs="Arial"/>
                <w:bCs/>
                <w:color w:val="000000"/>
                <w:sz w:val="20"/>
              </w:rPr>
              <w:t>Tuna transferred to a vessel(s) and or to a cage without an ICCAT number/identification</w:t>
            </w:r>
          </w:p>
        </w:tc>
        <w:tc>
          <w:tcPr>
            <w:tcW w:w="897" w:type="pct"/>
            <w:shd w:val="clear" w:color="auto" w:fill="auto"/>
            <w:noWrap/>
            <w:vAlign w:val="center"/>
          </w:tcPr>
          <w:p w14:paraId="488D0588" w14:textId="77777777" w:rsidR="00BA697B" w:rsidRPr="008E79C6" w:rsidRDefault="00BA697B" w:rsidP="00CF51D7">
            <w:pPr>
              <w:jc w:val="center"/>
              <w:rPr>
                <w:rFonts w:cs="Arial"/>
                <w:color w:val="000000"/>
                <w:sz w:val="20"/>
              </w:rPr>
            </w:pPr>
          </w:p>
        </w:tc>
      </w:tr>
      <w:tr w:rsidR="00BA697B" w:rsidRPr="008E79C6" w14:paraId="6C07DBCD" w14:textId="00C1CB25" w:rsidTr="00BA697B">
        <w:trPr>
          <w:trHeight w:val="331"/>
        </w:trPr>
        <w:tc>
          <w:tcPr>
            <w:tcW w:w="4103" w:type="pct"/>
            <w:shd w:val="clear" w:color="auto" w:fill="auto"/>
            <w:noWrap/>
            <w:vAlign w:val="center"/>
          </w:tcPr>
          <w:p w14:paraId="5BE2696B" w14:textId="77777777" w:rsidR="00BA697B" w:rsidRPr="008E79C6" w:rsidRDefault="00BA697B" w:rsidP="00CF51D7">
            <w:pPr>
              <w:rPr>
                <w:rFonts w:cs="Arial"/>
                <w:color w:val="000000"/>
                <w:sz w:val="20"/>
              </w:rPr>
            </w:pPr>
            <w:r>
              <w:rPr>
                <w:rFonts w:cs="Arial"/>
                <w:color w:val="000000"/>
                <w:sz w:val="20"/>
              </w:rPr>
              <w:t xml:space="preserve">Transfer conducted before receiving Authorisation </w:t>
            </w:r>
          </w:p>
        </w:tc>
        <w:tc>
          <w:tcPr>
            <w:tcW w:w="897" w:type="pct"/>
            <w:shd w:val="clear" w:color="auto" w:fill="auto"/>
            <w:noWrap/>
            <w:vAlign w:val="center"/>
          </w:tcPr>
          <w:p w14:paraId="17F314E6" w14:textId="77777777" w:rsidR="00BA697B" w:rsidRPr="008E79C6" w:rsidRDefault="00BA697B" w:rsidP="00CF51D7">
            <w:pPr>
              <w:jc w:val="center"/>
              <w:rPr>
                <w:rFonts w:cs="Arial"/>
                <w:color w:val="000000"/>
                <w:sz w:val="20"/>
              </w:rPr>
            </w:pPr>
          </w:p>
        </w:tc>
      </w:tr>
      <w:tr w:rsidR="00BA697B" w:rsidRPr="008E79C6" w14:paraId="2BE36171" w14:textId="45A75692" w:rsidTr="00BA697B">
        <w:trPr>
          <w:trHeight w:val="331"/>
        </w:trPr>
        <w:tc>
          <w:tcPr>
            <w:tcW w:w="4103" w:type="pct"/>
            <w:shd w:val="clear" w:color="auto" w:fill="auto"/>
            <w:noWrap/>
            <w:vAlign w:val="center"/>
          </w:tcPr>
          <w:p w14:paraId="04882A4F" w14:textId="77777777" w:rsidR="00BA697B" w:rsidRPr="008E79C6" w:rsidRDefault="00BA697B" w:rsidP="00CF51D7">
            <w:pPr>
              <w:rPr>
                <w:rFonts w:cs="Arial"/>
                <w:color w:val="000000"/>
                <w:sz w:val="20"/>
              </w:rPr>
            </w:pPr>
            <w:r>
              <w:rPr>
                <w:rFonts w:cs="Arial"/>
                <w:color w:val="000000"/>
                <w:sz w:val="20"/>
              </w:rPr>
              <w:t>Pre-transfer notification not sent (or not sent prior to transfer)</w:t>
            </w:r>
          </w:p>
        </w:tc>
        <w:tc>
          <w:tcPr>
            <w:tcW w:w="897" w:type="pct"/>
            <w:shd w:val="clear" w:color="auto" w:fill="auto"/>
            <w:noWrap/>
            <w:vAlign w:val="center"/>
          </w:tcPr>
          <w:p w14:paraId="76CBBC4A" w14:textId="77777777" w:rsidR="00BA697B" w:rsidRPr="008E79C6" w:rsidRDefault="00BA697B" w:rsidP="00CF51D7">
            <w:pPr>
              <w:jc w:val="center"/>
              <w:rPr>
                <w:rFonts w:cs="Arial"/>
                <w:color w:val="000000"/>
                <w:sz w:val="20"/>
              </w:rPr>
            </w:pPr>
          </w:p>
        </w:tc>
      </w:tr>
      <w:tr w:rsidR="00BA697B" w:rsidRPr="008E79C6" w14:paraId="45C62703" w14:textId="038F0E35" w:rsidTr="00BA697B">
        <w:trPr>
          <w:trHeight w:val="331"/>
        </w:trPr>
        <w:tc>
          <w:tcPr>
            <w:tcW w:w="4103" w:type="pct"/>
            <w:shd w:val="clear" w:color="auto" w:fill="auto"/>
            <w:noWrap/>
            <w:vAlign w:val="center"/>
          </w:tcPr>
          <w:p w14:paraId="4D1DE6B8" w14:textId="77777777" w:rsidR="00BA697B" w:rsidRPr="008E79C6" w:rsidRDefault="00BA697B" w:rsidP="00CF51D7">
            <w:pPr>
              <w:rPr>
                <w:rFonts w:cs="Arial"/>
                <w:color w:val="000000"/>
                <w:sz w:val="20"/>
              </w:rPr>
            </w:pPr>
            <w:r>
              <w:rPr>
                <w:rFonts w:cs="Arial"/>
                <w:color w:val="000000"/>
                <w:sz w:val="20"/>
              </w:rPr>
              <w:t>Transfer not monitored by video</w:t>
            </w:r>
          </w:p>
        </w:tc>
        <w:tc>
          <w:tcPr>
            <w:tcW w:w="897" w:type="pct"/>
            <w:shd w:val="clear" w:color="auto" w:fill="auto"/>
            <w:noWrap/>
            <w:vAlign w:val="center"/>
          </w:tcPr>
          <w:p w14:paraId="0F29034E" w14:textId="77777777" w:rsidR="00BA697B" w:rsidRPr="008E79C6" w:rsidRDefault="00BA697B" w:rsidP="00CF51D7">
            <w:pPr>
              <w:jc w:val="center"/>
              <w:rPr>
                <w:rFonts w:cs="Arial"/>
                <w:color w:val="000000"/>
                <w:sz w:val="20"/>
              </w:rPr>
            </w:pPr>
          </w:p>
        </w:tc>
      </w:tr>
      <w:tr w:rsidR="00BA697B" w:rsidRPr="008E79C6" w14:paraId="73868A22" w14:textId="5E2F5804" w:rsidTr="00BA697B">
        <w:trPr>
          <w:trHeight w:val="331"/>
        </w:trPr>
        <w:tc>
          <w:tcPr>
            <w:tcW w:w="4103" w:type="pct"/>
            <w:shd w:val="clear" w:color="auto" w:fill="auto"/>
            <w:noWrap/>
            <w:vAlign w:val="center"/>
          </w:tcPr>
          <w:p w14:paraId="5DD376CE" w14:textId="77777777" w:rsidR="00BA697B" w:rsidRPr="008E79C6" w:rsidRDefault="00BA697B" w:rsidP="00CF51D7">
            <w:pPr>
              <w:rPr>
                <w:rFonts w:cs="Arial"/>
                <w:color w:val="000000"/>
                <w:sz w:val="20"/>
              </w:rPr>
            </w:pPr>
            <w:r>
              <w:rPr>
                <w:rFonts w:cs="Arial"/>
                <w:bCs/>
                <w:color w:val="000000"/>
                <w:sz w:val="20"/>
              </w:rPr>
              <w:t>Video recording device not provided to the observer as soon as possible after transfer</w:t>
            </w:r>
          </w:p>
        </w:tc>
        <w:tc>
          <w:tcPr>
            <w:tcW w:w="897" w:type="pct"/>
            <w:shd w:val="clear" w:color="auto" w:fill="auto"/>
            <w:noWrap/>
            <w:vAlign w:val="center"/>
          </w:tcPr>
          <w:p w14:paraId="14819913" w14:textId="77777777" w:rsidR="00BA697B" w:rsidRPr="008E79C6" w:rsidRDefault="00BA697B" w:rsidP="00CF51D7">
            <w:pPr>
              <w:jc w:val="center"/>
              <w:rPr>
                <w:rFonts w:cs="Arial"/>
                <w:color w:val="000000"/>
                <w:sz w:val="20"/>
              </w:rPr>
            </w:pPr>
          </w:p>
        </w:tc>
      </w:tr>
      <w:tr w:rsidR="00BA697B" w:rsidRPr="008E79C6" w14:paraId="2F83493F" w14:textId="7F5E94D3" w:rsidTr="00BA697B">
        <w:trPr>
          <w:trHeight w:val="331"/>
        </w:trPr>
        <w:tc>
          <w:tcPr>
            <w:tcW w:w="4103" w:type="pct"/>
            <w:shd w:val="clear" w:color="auto" w:fill="auto"/>
            <w:noWrap/>
            <w:vAlign w:val="center"/>
          </w:tcPr>
          <w:p w14:paraId="0B6E38C2" w14:textId="77777777" w:rsidR="00BA697B" w:rsidRPr="008E79C6" w:rsidRDefault="00BA697B" w:rsidP="00CF51D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897" w:type="pct"/>
            <w:shd w:val="clear" w:color="auto" w:fill="auto"/>
            <w:noWrap/>
            <w:vAlign w:val="center"/>
          </w:tcPr>
          <w:p w14:paraId="1E842E70" w14:textId="77777777" w:rsidR="00BA697B" w:rsidRPr="008E79C6" w:rsidRDefault="00BA697B" w:rsidP="00CF51D7">
            <w:pPr>
              <w:jc w:val="center"/>
              <w:rPr>
                <w:rFonts w:cs="Arial"/>
                <w:color w:val="000000"/>
                <w:sz w:val="20"/>
              </w:rPr>
            </w:pPr>
          </w:p>
        </w:tc>
      </w:tr>
      <w:tr w:rsidR="00BA697B" w:rsidRPr="008E79C6" w14:paraId="7C0B9828" w14:textId="5B37B37A" w:rsidTr="00BA697B">
        <w:trPr>
          <w:trHeight w:val="331"/>
        </w:trPr>
        <w:tc>
          <w:tcPr>
            <w:tcW w:w="4103" w:type="pct"/>
            <w:shd w:val="clear" w:color="auto" w:fill="auto"/>
            <w:noWrap/>
            <w:vAlign w:val="center"/>
          </w:tcPr>
          <w:p w14:paraId="5A9DCA2E" w14:textId="77777777" w:rsidR="00BA697B" w:rsidRPr="008E79C6" w:rsidRDefault="00BA697B" w:rsidP="00CF51D7">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897" w:type="pct"/>
            <w:shd w:val="clear" w:color="auto" w:fill="auto"/>
            <w:noWrap/>
            <w:vAlign w:val="center"/>
          </w:tcPr>
          <w:p w14:paraId="72622DCF" w14:textId="77777777" w:rsidR="00BA697B" w:rsidRPr="008E79C6" w:rsidRDefault="00BA697B" w:rsidP="00CF51D7">
            <w:pPr>
              <w:jc w:val="center"/>
              <w:rPr>
                <w:rFonts w:cs="Arial"/>
                <w:color w:val="000000"/>
                <w:sz w:val="20"/>
              </w:rPr>
            </w:pPr>
          </w:p>
        </w:tc>
      </w:tr>
      <w:tr w:rsidR="00BA697B" w:rsidRPr="008E79C6" w14:paraId="144DCD63" w14:textId="5F597B2D" w:rsidTr="00BA697B">
        <w:trPr>
          <w:trHeight w:val="331"/>
        </w:trPr>
        <w:tc>
          <w:tcPr>
            <w:tcW w:w="4103" w:type="pct"/>
            <w:shd w:val="clear" w:color="auto" w:fill="auto"/>
            <w:noWrap/>
            <w:vAlign w:val="center"/>
          </w:tcPr>
          <w:p w14:paraId="63D927BF" w14:textId="77777777" w:rsidR="00BA697B" w:rsidRPr="008E79C6" w:rsidRDefault="00BA697B" w:rsidP="00CF51D7">
            <w:pPr>
              <w:rPr>
                <w:rFonts w:cs="Arial"/>
                <w:color w:val="000000"/>
                <w:sz w:val="20"/>
              </w:rPr>
            </w:pPr>
            <w:r>
              <w:rPr>
                <w:rFonts w:cs="Arial"/>
                <w:bCs/>
                <w:color w:val="000000"/>
                <w:sz w:val="20"/>
              </w:rPr>
              <w:t>Video record of transfer did not show 100% of the operation (cut, gap,…)</w:t>
            </w:r>
          </w:p>
        </w:tc>
        <w:tc>
          <w:tcPr>
            <w:tcW w:w="897" w:type="pct"/>
            <w:shd w:val="clear" w:color="auto" w:fill="auto"/>
            <w:noWrap/>
            <w:vAlign w:val="center"/>
          </w:tcPr>
          <w:p w14:paraId="1CD6B5E9" w14:textId="77777777" w:rsidR="00BA697B" w:rsidRPr="008E79C6" w:rsidRDefault="00BA697B" w:rsidP="00CF51D7">
            <w:pPr>
              <w:jc w:val="center"/>
              <w:rPr>
                <w:rFonts w:cs="Arial"/>
                <w:color w:val="000000"/>
                <w:sz w:val="20"/>
              </w:rPr>
            </w:pPr>
          </w:p>
        </w:tc>
      </w:tr>
      <w:tr w:rsidR="00BA697B" w:rsidRPr="008E79C6" w14:paraId="59311110" w14:textId="0FA71904" w:rsidTr="00BA697B">
        <w:trPr>
          <w:trHeight w:val="331"/>
        </w:trPr>
        <w:tc>
          <w:tcPr>
            <w:tcW w:w="4103" w:type="pct"/>
            <w:shd w:val="clear" w:color="auto" w:fill="auto"/>
            <w:noWrap/>
            <w:vAlign w:val="center"/>
          </w:tcPr>
          <w:p w14:paraId="07CD1819" w14:textId="77777777" w:rsidR="00BA697B" w:rsidRPr="008E79C6" w:rsidRDefault="00BA697B" w:rsidP="00CF51D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897" w:type="pct"/>
            <w:shd w:val="clear" w:color="auto" w:fill="auto"/>
            <w:noWrap/>
            <w:vAlign w:val="center"/>
          </w:tcPr>
          <w:p w14:paraId="62223558" w14:textId="77777777" w:rsidR="00BA697B" w:rsidRPr="008E79C6" w:rsidRDefault="00BA697B" w:rsidP="00CF51D7">
            <w:pPr>
              <w:jc w:val="center"/>
              <w:rPr>
                <w:rFonts w:cs="Arial"/>
                <w:color w:val="000000"/>
                <w:sz w:val="20"/>
              </w:rPr>
            </w:pPr>
          </w:p>
        </w:tc>
      </w:tr>
      <w:tr w:rsidR="00BA697B" w:rsidRPr="008E79C6" w14:paraId="3461FFA9" w14:textId="37A6F11E" w:rsidTr="00BA697B">
        <w:trPr>
          <w:trHeight w:val="331"/>
        </w:trPr>
        <w:tc>
          <w:tcPr>
            <w:tcW w:w="4103" w:type="pct"/>
            <w:shd w:val="clear" w:color="auto" w:fill="auto"/>
            <w:noWrap/>
            <w:vAlign w:val="center"/>
          </w:tcPr>
          <w:p w14:paraId="4A68733F" w14:textId="77777777" w:rsidR="00BA697B" w:rsidRPr="008E79C6" w:rsidRDefault="00BA697B" w:rsidP="00CF51D7">
            <w:pPr>
              <w:rPr>
                <w:rFonts w:cs="Arial"/>
                <w:color w:val="000000"/>
                <w:sz w:val="20"/>
              </w:rPr>
            </w:pPr>
            <w:r>
              <w:rPr>
                <w:rFonts w:cs="Arial"/>
                <w:bCs/>
                <w:color w:val="000000"/>
                <w:sz w:val="20"/>
              </w:rPr>
              <w:t>Video record of transfer did not show Transfer Authorisation number at beginning or end of the video</w:t>
            </w:r>
          </w:p>
        </w:tc>
        <w:tc>
          <w:tcPr>
            <w:tcW w:w="897" w:type="pct"/>
            <w:shd w:val="clear" w:color="auto" w:fill="auto"/>
            <w:noWrap/>
            <w:vAlign w:val="center"/>
          </w:tcPr>
          <w:p w14:paraId="241A08F6" w14:textId="77777777" w:rsidR="00BA697B" w:rsidRPr="008E79C6" w:rsidRDefault="00BA697B" w:rsidP="00CF51D7">
            <w:pPr>
              <w:jc w:val="center"/>
              <w:rPr>
                <w:rFonts w:cs="Arial"/>
                <w:color w:val="000000"/>
                <w:sz w:val="20"/>
              </w:rPr>
            </w:pPr>
          </w:p>
        </w:tc>
      </w:tr>
      <w:tr w:rsidR="00BA697B" w:rsidRPr="008E79C6" w14:paraId="0E77F938" w14:textId="40A981D2" w:rsidTr="00BA697B">
        <w:trPr>
          <w:trHeight w:val="331"/>
        </w:trPr>
        <w:tc>
          <w:tcPr>
            <w:tcW w:w="4103" w:type="pct"/>
            <w:shd w:val="clear" w:color="auto" w:fill="auto"/>
            <w:noWrap/>
            <w:vAlign w:val="center"/>
          </w:tcPr>
          <w:p w14:paraId="2E99D40E" w14:textId="77777777" w:rsidR="00BA697B" w:rsidRPr="008E79C6" w:rsidRDefault="00BA697B" w:rsidP="00CF51D7">
            <w:pPr>
              <w:rPr>
                <w:rFonts w:cs="Arial"/>
                <w:color w:val="000000"/>
                <w:sz w:val="20"/>
              </w:rPr>
            </w:pPr>
            <w:r>
              <w:rPr>
                <w:rFonts w:cs="Arial"/>
                <w:bCs/>
                <w:color w:val="000000"/>
                <w:sz w:val="20"/>
              </w:rPr>
              <w:t>Independent observer estimate of transfer amount was not possible due to video quality</w:t>
            </w:r>
          </w:p>
        </w:tc>
        <w:tc>
          <w:tcPr>
            <w:tcW w:w="897" w:type="pct"/>
            <w:shd w:val="clear" w:color="auto" w:fill="auto"/>
            <w:noWrap/>
            <w:vAlign w:val="center"/>
          </w:tcPr>
          <w:p w14:paraId="5E68F8DF" w14:textId="77777777" w:rsidR="00BA697B" w:rsidRPr="008E79C6" w:rsidRDefault="00BA697B" w:rsidP="00CF51D7">
            <w:pPr>
              <w:jc w:val="center"/>
              <w:rPr>
                <w:rFonts w:cs="Arial"/>
                <w:color w:val="000000"/>
                <w:sz w:val="20"/>
              </w:rPr>
            </w:pPr>
          </w:p>
        </w:tc>
      </w:tr>
      <w:tr w:rsidR="00BA697B" w:rsidRPr="008E79C6" w14:paraId="022DC7B6" w14:textId="36549A8A" w:rsidTr="00BA697B">
        <w:trPr>
          <w:trHeight w:val="331"/>
        </w:trPr>
        <w:tc>
          <w:tcPr>
            <w:tcW w:w="4103" w:type="pct"/>
            <w:shd w:val="clear" w:color="auto" w:fill="auto"/>
            <w:noWrap/>
            <w:vAlign w:val="center"/>
          </w:tcPr>
          <w:p w14:paraId="2BA0A120" w14:textId="77777777" w:rsidR="00BA697B" w:rsidRPr="008E79C6" w:rsidRDefault="00BA697B" w:rsidP="00CF51D7">
            <w:pPr>
              <w:rPr>
                <w:rFonts w:cs="Arial"/>
                <w:color w:val="000000"/>
                <w:sz w:val="20"/>
              </w:rPr>
            </w:pPr>
            <w:r>
              <w:rPr>
                <w:rFonts w:cs="Arial"/>
                <w:bCs/>
                <w:color w:val="000000"/>
                <w:sz w:val="20"/>
              </w:rPr>
              <w:t>Observer estimate for the transfer more than 10% different than vessel’s</w:t>
            </w:r>
          </w:p>
        </w:tc>
        <w:tc>
          <w:tcPr>
            <w:tcW w:w="897" w:type="pct"/>
            <w:shd w:val="clear" w:color="auto" w:fill="auto"/>
            <w:noWrap/>
            <w:vAlign w:val="center"/>
          </w:tcPr>
          <w:p w14:paraId="4C5222EA" w14:textId="77777777" w:rsidR="00BA697B" w:rsidRPr="008E79C6" w:rsidRDefault="00BA697B" w:rsidP="00CF51D7">
            <w:pPr>
              <w:jc w:val="center"/>
              <w:rPr>
                <w:rFonts w:cs="Arial"/>
                <w:color w:val="000000"/>
                <w:sz w:val="20"/>
              </w:rPr>
            </w:pPr>
          </w:p>
        </w:tc>
      </w:tr>
      <w:tr w:rsidR="00BA697B" w:rsidRPr="008E79C6" w14:paraId="6DFFE572" w14:textId="75BF8929" w:rsidTr="00BA697B">
        <w:trPr>
          <w:trHeight w:val="331"/>
        </w:trPr>
        <w:tc>
          <w:tcPr>
            <w:tcW w:w="4103" w:type="pct"/>
            <w:shd w:val="clear" w:color="auto" w:fill="auto"/>
            <w:noWrap/>
            <w:vAlign w:val="center"/>
          </w:tcPr>
          <w:p w14:paraId="31533C34" w14:textId="77777777" w:rsidR="00BA697B" w:rsidRPr="008E79C6" w:rsidRDefault="00BA697B" w:rsidP="00CF51D7">
            <w:pPr>
              <w:rPr>
                <w:rFonts w:cs="Arial"/>
                <w:color w:val="000000"/>
                <w:sz w:val="20"/>
              </w:rPr>
            </w:pPr>
            <w:r>
              <w:rPr>
                <w:rFonts w:cs="Arial"/>
                <w:bCs/>
                <w:color w:val="000000"/>
                <w:sz w:val="20"/>
              </w:rPr>
              <w:t>Accurate copy of the video record of the transfer not transmitted to the observer on the fishing vessel</w:t>
            </w:r>
          </w:p>
        </w:tc>
        <w:tc>
          <w:tcPr>
            <w:tcW w:w="897" w:type="pct"/>
            <w:shd w:val="clear" w:color="auto" w:fill="auto"/>
            <w:noWrap/>
            <w:vAlign w:val="center"/>
          </w:tcPr>
          <w:p w14:paraId="61395B60" w14:textId="77777777" w:rsidR="00BA697B" w:rsidRPr="008E79C6" w:rsidRDefault="00BA697B" w:rsidP="00CF51D7">
            <w:pPr>
              <w:jc w:val="center"/>
              <w:rPr>
                <w:rFonts w:cs="Arial"/>
                <w:color w:val="000000"/>
                <w:sz w:val="20"/>
              </w:rPr>
            </w:pPr>
          </w:p>
        </w:tc>
      </w:tr>
      <w:tr w:rsidR="00BA697B" w:rsidRPr="008E79C6" w14:paraId="5EDFF3A1" w14:textId="5783FB70" w:rsidTr="00BA697B">
        <w:trPr>
          <w:trHeight w:val="331"/>
        </w:trPr>
        <w:tc>
          <w:tcPr>
            <w:tcW w:w="4103" w:type="pct"/>
            <w:shd w:val="clear" w:color="auto" w:fill="auto"/>
            <w:noWrap/>
            <w:vAlign w:val="center"/>
          </w:tcPr>
          <w:p w14:paraId="0D123FF4" w14:textId="77777777" w:rsidR="00BA697B" w:rsidRPr="008E79C6" w:rsidRDefault="00BA697B" w:rsidP="00CF51D7">
            <w:pPr>
              <w:rPr>
                <w:rFonts w:cs="Arial"/>
                <w:color w:val="000000"/>
                <w:sz w:val="20"/>
              </w:rPr>
            </w:pPr>
            <w:r>
              <w:rPr>
                <w:rFonts w:cs="Arial"/>
                <w:bCs/>
                <w:color w:val="000000"/>
                <w:sz w:val="20"/>
              </w:rPr>
              <w:t>Less than the correct amount of tuna released</w:t>
            </w:r>
          </w:p>
        </w:tc>
        <w:tc>
          <w:tcPr>
            <w:tcW w:w="897" w:type="pct"/>
            <w:shd w:val="clear" w:color="auto" w:fill="auto"/>
            <w:noWrap/>
            <w:vAlign w:val="center"/>
          </w:tcPr>
          <w:p w14:paraId="102C18BC" w14:textId="77777777" w:rsidR="00BA697B" w:rsidRPr="008E79C6" w:rsidRDefault="00BA697B" w:rsidP="00CF51D7">
            <w:pPr>
              <w:jc w:val="center"/>
              <w:rPr>
                <w:rFonts w:cs="Arial"/>
                <w:color w:val="000000"/>
                <w:sz w:val="20"/>
              </w:rPr>
            </w:pPr>
          </w:p>
        </w:tc>
      </w:tr>
      <w:tr w:rsidR="00BA697B" w:rsidRPr="008E79C6" w14:paraId="0325B4E2" w14:textId="464D604F" w:rsidTr="00BA697B">
        <w:trPr>
          <w:trHeight w:val="331"/>
        </w:trPr>
        <w:tc>
          <w:tcPr>
            <w:tcW w:w="4103" w:type="pct"/>
            <w:shd w:val="clear" w:color="auto" w:fill="auto"/>
            <w:noWrap/>
            <w:vAlign w:val="center"/>
          </w:tcPr>
          <w:p w14:paraId="5092551C" w14:textId="77777777" w:rsidR="00BA697B" w:rsidRPr="008E79C6" w:rsidRDefault="00BA697B" w:rsidP="00CF51D7">
            <w:pPr>
              <w:rPr>
                <w:rFonts w:cs="Arial"/>
                <w:color w:val="000000"/>
                <w:sz w:val="20"/>
              </w:rPr>
            </w:pPr>
            <w:r>
              <w:rPr>
                <w:rFonts w:cs="Arial"/>
                <w:bCs/>
                <w:color w:val="000000"/>
                <w:sz w:val="20"/>
              </w:rPr>
              <w:t>Video record of release did not show 100% of the operation (cut, gap,…)</w:t>
            </w:r>
          </w:p>
        </w:tc>
        <w:tc>
          <w:tcPr>
            <w:tcW w:w="897" w:type="pct"/>
            <w:shd w:val="clear" w:color="auto" w:fill="auto"/>
            <w:noWrap/>
            <w:vAlign w:val="center"/>
          </w:tcPr>
          <w:p w14:paraId="18D7E30C" w14:textId="77777777" w:rsidR="00BA697B" w:rsidRPr="008E79C6" w:rsidRDefault="00BA697B" w:rsidP="00CF51D7">
            <w:pPr>
              <w:jc w:val="center"/>
              <w:rPr>
                <w:rFonts w:cs="Arial"/>
                <w:color w:val="000000"/>
                <w:sz w:val="20"/>
              </w:rPr>
            </w:pPr>
          </w:p>
        </w:tc>
      </w:tr>
      <w:tr w:rsidR="00BA697B" w:rsidRPr="008E79C6" w14:paraId="3C578BEB" w14:textId="128BB0C5" w:rsidTr="00BA697B">
        <w:trPr>
          <w:trHeight w:val="331"/>
        </w:trPr>
        <w:tc>
          <w:tcPr>
            <w:tcW w:w="4103" w:type="pct"/>
            <w:shd w:val="clear" w:color="auto" w:fill="auto"/>
            <w:noWrap/>
            <w:vAlign w:val="center"/>
          </w:tcPr>
          <w:p w14:paraId="5898F833" w14:textId="77777777" w:rsidR="00BA697B" w:rsidRPr="008E79C6" w:rsidRDefault="00BA697B" w:rsidP="00CF51D7">
            <w:pPr>
              <w:rPr>
                <w:rFonts w:cs="Arial"/>
                <w:color w:val="000000"/>
                <w:sz w:val="20"/>
              </w:rPr>
            </w:pPr>
            <w:r>
              <w:rPr>
                <w:rFonts w:cs="Arial"/>
                <w:color w:val="000000"/>
                <w:sz w:val="20"/>
              </w:rPr>
              <w:t>Release not monitored by video</w:t>
            </w:r>
          </w:p>
        </w:tc>
        <w:tc>
          <w:tcPr>
            <w:tcW w:w="897" w:type="pct"/>
            <w:shd w:val="clear" w:color="auto" w:fill="auto"/>
            <w:noWrap/>
            <w:vAlign w:val="center"/>
          </w:tcPr>
          <w:p w14:paraId="7F769BE9" w14:textId="77777777" w:rsidR="00BA697B" w:rsidRPr="008E79C6" w:rsidRDefault="00BA697B" w:rsidP="00CF51D7">
            <w:pPr>
              <w:jc w:val="center"/>
              <w:rPr>
                <w:rFonts w:cs="Arial"/>
                <w:color w:val="000000"/>
                <w:sz w:val="20"/>
              </w:rPr>
            </w:pPr>
          </w:p>
        </w:tc>
      </w:tr>
      <w:tr w:rsidR="00BA697B" w:rsidRPr="008E79C6" w14:paraId="753B583D" w14:textId="3FA90EF6" w:rsidTr="00BA697B">
        <w:trPr>
          <w:trHeight w:val="331"/>
        </w:trPr>
        <w:tc>
          <w:tcPr>
            <w:tcW w:w="4103" w:type="pct"/>
            <w:shd w:val="clear" w:color="auto" w:fill="auto"/>
            <w:noWrap/>
            <w:vAlign w:val="center"/>
          </w:tcPr>
          <w:p w14:paraId="059F989B" w14:textId="77777777" w:rsidR="00BA697B" w:rsidRPr="008E79C6" w:rsidRDefault="00BA697B" w:rsidP="00CF51D7">
            <w:pPr>
              <w:rPr>
                <w:rFonts w:cs="Arial"/>
                <w:color w:val="000000"/>
                <w:sz w:val="20"/>
              </w:rPr>
            </w:pPr>
            <w:r>
              <w:rPr>
                <w:rFonts w:cs="Arial"/>
                <w:bCs/>
                <w:color w:val="000000"/>
                <w:sz w:val="20"/>
              </w:rPr>
              <w:t>Tuna not released following a release order</w:t>
            </w:r>
          </w:p>
        </w:tc>
        <w:tc>
          <w:tcPr>
            <w:tcW w:w="897" w:type="pct"/>
            <w:shd w:val="clear" w:color="auto" w:fill="auto"/>
            <w:noWrap/>
            <w:vAlign w:val="center"/>
          </w:tcPr>
          <w:p w14:paraId="56AE2ACE" w14:textId="77777777" w:rsidR="00BA697B" w:rsidRPr="008E79C6" w:rsidRDefault="00BA697B" w:rsidP="00CF51D7">
            <w:pPr>
              <w:jc w:val="center"/>
              <w:rPr>
                <w:rFonts w:cs="Arial"/>
                <w:color w:val="000000"/>
                <w:sz w:val="20"/>
              </w:rPr>
            </w:pPr>
          </w:p>
        </w:tc>
      </w:tr>
      <w:tr w:rsidR="00BA697B" w:rsidRPr="008E79C6" w14:paraId="3DC33EF8" w14:textId="1815D650" w:rsidTr="00BA697B">
        <w:trPr>
          <w:trHeight w:val="331"/>
        </w:trPr>
        <w:tc>
          <w:tcPr>
            <w:tcW w:w="4103" w:type="pct"/>
            <w:shd w:val="clear" w:color="auto" w:fill="auto"/>
            <w:noWrap/>
            <w:vAlign w:val="center"/>
          </w:tcPr>
          <w:p w14:paraId="00B51819" w14:textId="77777777" w:rsidR="00BA697B" w:rsidRPr="008E79C6" w:rsidRDefault="00BA697B" w:rsidP="00CF51D7">
            <w:pPr>
              <w:rPr>
                <w:rFonts w:cs="Arial"/>
                <w:color w:val="000000"/>
                <w:sz w:val="20"/>
              </w:rPr>
            </w:pPr>
            <w:r>
              <w:rPr>
                <w:rFonts w:cs="Arial"/>
                <w:bCs/>
                <w:color w:val="000000"/>
                <w:sz w:val="20"/>
              </w:rPr>
              <w:t>Video of released tuna not provided to the observer immediately after release</w:t>
            </w:r>
          </w:p>
        </w:tc>
        <w:tc>
          <w:tcPr>
            <w:tcW w:w="897" w:type="pct"/>
            <w:shd w:val="clear" w:color="auto" w:fill="auto"/>
            <w:noWrap/>
            <w:vAlign w:val="center"/>
          </w:tcPr>
          <w:p w14:paraId="3E6A14FB" w14:textId="77777777" w:rsidR="00BA697B" w:rsidRPr="008E79C6" w:rsidRDefault="00BA697B" w:rsidP="00CF51D7">
            <w:pPr>
              <w:jc w:val="center"/>
              <w:rPr>
                <w:rFonts w:cs="Arial"/>
                <w:color w:val="000000"/>
                <w:sz w:val="20"/>
              </w:rPr>
            </w:pPr>
          </w:p>
        </w:tc>
      </w:tr>
      <w:tr w:rsidR="00BA697B" w:rsidRPr="008E79C6" w14:paraId="7CACB68E" w14:textId="4ECCBC45" w:rsidTr="00BA697B">
        <w:trPr>
          <w:trHeight w:val="331"/>
        </w:trPr>
        <w:tc>
          <w:tcPr>
            <w:tcW w:w="4103" w:type="pct"/>
            <w:shd w:val="clear" w:color="auto" w:fill="auto"/>
            <w:noWrap/>
            <w:vAlign w:val="center"/>
          </w:tcPr>
          <w:p w14:paraId="06538238" w14:textId="77777777" w:rsidR="00BA697B" w:rsidRPr="008E79C6" w:rsidRDefault="00BA697B" w:rsidP="00CF51D7">
            <w:pPr>
              <w:rPr>
                <w:rFonts w:cs="Arial"/>
                <w:color w:val="000000"/>
                <w:sz w:val="20"/>
              </w:rPr>
            </w:pPr>
            <w:r>
              <w:rPr>
                <w:rFonts w:cs="Arial"/>
                <w:bCs/>
                <w:color w:val="000000"/>
                <w:sz w:val="20"/>
              </w:rPr>
              <w:t>Aerial support used during searching operations (drone, plane,…)</w:t>
            </w:r>
          </w:p>
        </w:tc>
        <w:tc>
          <w:tcPr>
            <w:tcW w:w="897" w:type="pct"/>
            <w:shd w:val="clear" w:color="auto" w:fill="auto"/>
            <w:noWrap/>
            <w:vAlign w:val="center"/>
          </w:tcPr>
          <w:p w14:paraId="4CB754D1" w14:textId="77777777" w:rsidR="00BA697B" w:rsidRPr="008E79C6" w:rsidRDefault="00BA697B" w:rsidP="00CF51D7">
            <w:pPr>
              <w:jc w:val="center"/>
              <w:rPr>
                <w:rFonts w:cs="Arial"/>
                <w:color w:val="000000"/>
                <w:sz w:val="20"/>
              </w:rPr>
            </w:pPr>
          </w:p>
        </w:tc>
      </w:tr>
      <w:tr w:rsidR="00BA697B" w:rsidRPr="008E79C6" w14:paraId="7D26BC73" w14:textId="2F588A29" w:rsidTr="00BA697B">
        <w:trPr>
          <w:trHeight w:val="331"/>
        </w:trPr>
        <w:tc>
          <w:tcPr>
            <w:tcW w:w="4103" w:type="pct"/>
            <w:shd w:val="clear" w:color="auto" w:fill="auto"/>
            <w:noWrap/>
            <w:vAlign w:val="center"/>
          </w:tcPr>
          <w:p w14:paraId="08E45169" w14:textId="77777777" w:rsidR="00BA697B" w:rsidRPr="008E79C6" w:rsidRDefault="00BA697B" w:rsidP="00CF51D7">
            <w:pPr>
              <w:rPr>
                <w:rFonts w:cs="Arial"/>
                <w:color w:val="000000"/>
                <w:sz w:val="20"/>
              </w:rPr>
            </w:pPr>
            <w:r>
              <w:rPr>
                <w:rFonts w:cs="Arial"/>
                <w:bCs/>
                <w:color w:val="000000"/>
                <w:sz w:val="20"/>
              </w:rPr>
              <w:t>Vessel without an ICCAT number involved in fishing operations</w:t>
            </w:r>
          </w:p>
        </w:tc>
        <w:tc>
          <w:tcPr>
            <w:tcW w:w="897" w:type="pct"/>
            <w:shd w:val="clear" w:color="auto" w:fill="auto"/>
            <w:noWrap/>
            <w:vAlign w:val="center"/>
          </w:tcPr>
          <w:p w14:paraId="3A13EB4F" w14:textId="77777777" w:rsidR="00BA697B" w:rsidRPr="008E79C6" w:rsidRDefault="00BA697B" w:rsidP="00CF51D7">
            <w:pPr>
              <w:jc w:val="center"/>
              <w:rPr>
                <w:rFonts w:cs="Arial"/>
                <w:color w:val="000000"/>
                <w:sz w:val="20"/>
              </w:rPr>
            </w:pPr>
          </w:p>
        </w:tc>
      </w:tr>
      <w:tr w:rsidR="00BA697B" w:rsidRPr="008E79C6" w14:paraId="2DE29417" w14:textId="3EB19171" w:rsidTr="00BA697B">
        <w:trPr>
          <w:trHeight w:val="331"/>
        </w:trPr>
        <w:tc>
          <w:tcPr>
            <w:tcW w:w="4103" w:type="pct"/>
            <w:shd w:val="clear" w:color="auto" w:fill="auto"/>
            <w:noWrap/>
            <w:vAlign w:val="center"/>
          </w:tcPr>
          <w:p w14:paraId="52187CAA" w14:textId="77777777" w:rsidR="00BA697B" w:rsidRPr="00DF56ED" w:rsidRDefault="00BA697B" w:rsidP="00CF51D7">
            <w:pPr>
              <w:rPr>
                <w:rFonts w:cs="Arial"/>
                <w:color w:val="000000"/>
                <w:sz w:val="20"/>
                <w:lang w:val="en-US"/>
              </w:rPr>
            </w:pPr>
            <w:r>
              <w:rPr>
                <w:rFonts w:cs="Arial"/>
                <w:bCs/>
                <w:color w:val="000000"/>
                <w:sz w:val="20"/>
              </w:rPr>
              <w:t>Transhipment at-sea (dead tuna) – between other vessels</w:t>
            </w:r>
          </w:p>
        </w:tc>
        <w:tc>
          <w:tcPr>
            <w:tcW w:w="897" w:type="pct"/>
            <w:shd w:val="clear" w:color="auto" w:fill="auto"/>
            <w:noWrap/>
            <w:vAlign w:val="center"/>
          </w:tcPr>
          <w:p w14:paraId="10736D63" w14:textId="77777777" w:rsidR="00BA697B" w:rsidRPr="008E79C6" w:rsidRDefault="00BA697B" w:rsidP="00CF51D7">
            <w:pPr>
              <w:jc w:val="center"/>
              <w:rPr>
                <w:rFonts w:cs="Arial"/>
                <w:color w:val="000000"/>
                <w:sz w:val="20"/>
              </w:rPr>
            </w:pPr>
          </w:p>
        </w:tc>
      </w:tr>
      <w:tr w:rsidR="00BA697B" w:rsidRPr="008E79C6" w14:paraId="2AE92E8F" w14:textId="5FAD0E92" w:rsidTr="00BA697B">
        <w:trPr>
          <w:trHeight w:val="331"/>
        </w:trPr>
        <w:tc>
          <w:tcPr>
            <w:tcW w:w="4103" w:type="pct"/>
            <w:shd w:val="clear" w:color="auto" w:fill="auto"/>
            <w:noWrap/>
            <w:vAlign w:val="center"/>
          </w:tcPr>
          <w:p w14:paraId="3D8C391D" w14:textId="4EABE416" w:rsidR="00BA697B" w:rsidRDefault="00BA697B" w:rsidP="00CF51D7">
            <w:pPr>
              <w:rPr>
                <w:rFonts w:cs="Arial"/>
                <w:bCs/>
                <w:color w:val="000000"/>
                <w:sz w:val="20"/>
              </w:rPr>
            </w:pPr>
            <w:r>
              <w:rPr>
                <w:rFonts w:cs="Arial"/>
                <w:bCs/>
                <w:color w:val="000000"/>
                <w:sz w:val="20"/>
              </w:rPr>
              <w:t>Other</w:t>
            </w:r>
          </w:p>
        </w:tc>
        <w:tc>
          <w:tcPr>
            <w:tcW w:w="897" w:type="pct"/>
            <w:shd w:val="clear" w:color="auto" w:fill="auto"/>
            <w:noWrap/>
            <w:vAlign w:val="center"/>
          </w:tcPr>
          <w:p w14:paraId="4777DCE2" w14:textId="335A0C6A" w:rsidR="00BA697B" w:rsidRPr="008E79C6" w:rsidRDefault="00BA697B" w:rsidP="00CF51D7">
            <w:pPr>
              <w:jc w:val="center"/>
              <w:rPr>
                <w:rFonts w:cs="Arial"/>
                <w:color w:val="000000"/>
                <w:sz w:val="20"/>
              </w:rPr>
            </w:pPr>
            <w:r>
              <w:rPr>
                <w:rFonts w:cs="Arial"/>
                <w:color w:val="000000"/>
                <w:sz w:val="20"/>
              </w:rPr>
              <w:t>Yes</w:t>
            </w:r>
          </w:p>
        </w:tc>
      </w:tr>
    </w:tbl>
    <w:p w14:paraId="11F1835E" w14:textId="77777777" w:rsidR="00471C96" w:rsidRDefault="00471C96" w:rsidP="00954546">
      <w:pPr>
        <w:pStyle w:val="BodyText"/>
        <w:spacing w:line="240" w:lineRule="atLeast"/>
        <w:rPr>
          <w:rFonts w:cs="Arial"/>
          <w:b/>
          <w:bCs/>
          <w:sz w:val="20"/>
        </w:rPr>
      </w:pPr>
    </w:p>
    <w:p w14:paraId="61D199D2" w14:textId="218E08AB" w:rsidR="001E4279" w:rsidRPr="00ED5559" w:rsidRDefault="00BA697B" w:rsidP="00954546">
      <w:pPr>
        <w:pStyle w:val="BodyText"/>
        <w:spacing w:line="240" w:lineRule="atLeast"/>
        <w:rPr>
          <w:rFonts w:cs="Arial"/>
          <w:b/>
          <w:bCs/>
          <w:sz w:val="20"/>
          <w:u w:val="single"/>
        </w:rPr>
      </w:pPr>
      <w:r>
        <w:rPr>
          <w:rFonts w:cs="Arial"/>
          <w:b/>
          <w:bCs/>
          <w:sz w:val="20"/>
          <w:u w:val="single"/>
        </w:rPr>
        <w:t>PNC 1 – sent the 06/07/2017</w:t>
      </w:r>
    </w:p>
    <w:p w14:paraId="001CB777" w14:textId="77777777" w:rsidR="00BA697B" w:rsidRDefault="00BA697B" w:rsidP="00BA697B">
      <w:pPr>
        <w:pStyle w:val="xmsonormal"/>
        <w:rPr>
          <w:rFonts w:ascii="Arial Narrow" w:hAnsi="Arial Narrow"/>
          <w:lang w:val="en-GB"/>
        </w:rPr>
      </w:pPr>
      <w:r>
        <w:rPr>
          <w:rFonts w:ascii="Arial Narrow" w:hAnsi="Arial Narrow"/>
          <w:lang w:val="en-GB"/>
        </w:rPr>
        <w:t>This is the first PNC reported during this deployment. Following the end of the debriefing of the observer we noted the following PNC:</w:t>
      </w:r>
    </w:p>
    <w:p w14:paraId="4DCEAB1C" w14:textId="674A5279" w:rsidR="00BA697B" w:rsidRDefault="00BA697B" w:rsidP="00BA697B">
      <w:pPr>
        <w:rPr>
          <w:rFonts w:ascii="Arial Narrow" w:hAnsi="Arial Narrow"/>
        </w:rPr>
      </w:pPr>
      <w:r>
        <w:rPr>
          <w:rFonts w:ascii="Arial Narrow" w:hAnsi="Arial Narrow"/>
        </w:rPr>
        <w:t xml:space="preserve">On the fishing logbook page 001461, day of the transfer operation carried out the 24/06/2017, the name and the ICCAT number of the towing vessel (Flag and call sign) are missing. Furthermore, the name and ICCAT number of the farm of destination is missing in the fishing logbook for all the 7 allocated catches. </w:t>
      </w:r>
    </w:p>
    <w:p w14:paraId="777EE367" w14:textId="77777777" w:rsidR="00A80B2F" w:rsidRDefault="00A80B2F" w:rsidP="00A80B2F">
      <w:pPr>
        <w:rPr>
          <w:rFonts w:ascii="Arial Narrow" w:hAnsi="Arial Narrow"/>
          <w:sz w:val="24"/>
          <w:szCs w:val="24"/>
        </w:rPr>
      </w:pPr>
    </w:p>
    <w:p w14:paraId="6EB719FF" w14:textId="77777777" w:rsidR="004C4983" w:rsidRDefault="004C4983" w:rsidP="00A80B2F">
      <w:pPr>
        <w:rPr>
          <w:rFonts w:ascii="Arial Narrow" w:hAnsi="Arial Narrow"/>
          <w:sz w:val="24"/>
          <w:szCs w:val="24"/>
        </w:rPr>
      </w:pPr>
    </w:p>
    <w:p w14:paraId="4106E7A7" w14:textId="77777777" w:rsidR="001E4279" w:rsidRPr="00320632" w:rsidRDefault="001E4279" w:rsidP="00954546">
      <w:pPr>
        <w:pStyle w:val="BodyText"/>
        <w:spacing w:line="240" w:lineRule="atLeast"/>
        <w:rPr>
          <w:rFonts w:cs="Arial"/>
          <w:bCs/>
          <w:sz w:val="20"/>
        </w:rPr>
      </w:pPr>
    </w:p>
    <w:p w14:paraId="79496172" w14:textId="7ADBD969" w:rsidR="00954546" w:rsidRPr="00790449" w:rsidRDefault="00DE411D" w:rsidP="000D2442">
      <w:pPr>
        <w:pStyle w:val="BodyText"/>
        <w:spacing w:line="240" w:lineRule="atLeast"/>
        <w:rPr>
          <w:rFonts w:cs="Arial"/>
          <w:sz w:val="20"/>
        </w:rPr>
      </w:pPr>
      <w:r w:rsidRPr="00DE411D">
        <w:rPr>
          <w:rFonts w:cs="Arial"/>
          <w:sz w:val="20"/>
        </w:rPr>
        <w:lastRenderedPageBreak/>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4279">
        <w:rPr>
          <w:rFonts w:cs="Arial"/>
          <w:sz w:val="20"/>
        </w:rPr>
        <w:t xml:space="preserve"> no transhipment at sea.</w:t>
      </w:r>
    </w:p>
    <w:p w14:paraId="0F2C4A61" w14:textId="77777777" w:rsidR="00954546" w:rsidRPr="00790449" w:rsidRDefault="00954546" w:rsidP="00954546">
      <w:pPr>
        <w:pStyle w:val="BodyText"/>
        <w:spacing w:line="240" w:lineRule="atLeast"/>
        <w:rPr>
          <w:rFonts w:cs="Arial"/>
          <w:sz w:val="20"/>
        </w:rPr>
      </w:pPr>
    </w:p>
    <w:p w14:paraId="312E175F" w14:textId="2A6940C4"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1E4279">
        <w:rPr>
          <w:rFonts w:cs="Arial"/>
          <w:bCs/>
          <w:sz w:val="20"/>
        </w:rPr>
        <w:t xml:space="preserve"> No</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5F00AB8C" w14:textId="77777777" w:rsidR="001E4279" w:rsidRDefault="001E4279"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0474C1" w14:paraId="41933460" w14:textId="77777777" w:rsidTr="001E4279">
        <w:trPr>
          <w:trHeight w:val="256"/>
        </w:trPr>
        <w:tc>
          <w:tcPr>
            <w:tcW w:w="515" w:type="pct"/>
            <w:vAlign w:val="center"/>
          </w:tcPr>
          <w:p w14:paraId="5C707B86" w14:textId="3619E332" w:rsidR="000474C1" w:rsidRPr="00D52FB0" w:rsidRDefault="00BA697B" w:rsidP="000474C1">
            <w:pPr>
              <w:jc w:val="center"/>
              <w:rPr>
                <w:sz w:val="20"/>
              </w:rPr>
            </w:pPr>
            <w:r>
              <w:rPr>
                <w:rFonts w:cs="Arial"/>
                <w:color w:val="000000"/>
                <w:sz w:val="20"/>
              </w:rPr>
              <w:t>1</w:t>
            </w:r>
          </w:p>
        </w:tc>
        <w:tc>
          <w:tcPr>
            <w:tcW w:w="1154" w:type="pct"/>
            <w:vAlign w:val="center"/>
          </w:tcPr>
          <w:p w14:paraId="623FB2F2" w14:textId="26BC13C4" w:rsidR="000474C1" w:rsidRPr="00D52FB0" w:rsidRDefault="000474C1" w:rsidP="000474C1">
            <w:pPr>
              <w:jc w:val="center"/>
              <w:rPr>
                <w:sz w:val="20"/>
              </w:rPr>
            </w:pPr>
            <w:r>
              <w:rPr>
                <w:rFonts w:cs="Arial"/>
                <w:color w:val="000000"/>
                <w:sz w:val="20"/>
              </w:rPr>
              <w:t>3</w:t>
            </w:r>
          </w:p>
        </w:tc>
        <w:tc>
          <w:tcPr>
            <w:tcW w:w="833" w:type="pct"/>
            <w:vAlign w:val="center"/>
          </w:tcPr>
          <w:p w14:paraId="40C0E400" w14:textId="2C6AF03E" w:rsidR="000474C1" w:rsidRPr="00D52FB0" w:rsidRDefault="000474C1" w:rsidP="000474C1">
            <w:pPr>
              <w:jc w:val="center"/>
              <w:rPr>
                <w:sz w:val="20"/>
              </w:rPr>
            </w:pPr>
            <w:r>
              <w:rPr>
                <w:rFonts w:cs="Arial"/>
                <w:color w:val="000000"/>
                <w:sz w:val="20"/>
              </w:rPr>
              <w:t>3</w:t>
            </w:r>
          </w:p>
        </w:tc>
        <w:tc>
          <w:tcPr>
            <w:tcW w:w="833" w:type="pct"/>
            <w:vAlign w:val="center"/>
          </w:tcPr>
          <w:p w14:paraId="42F7B808" w14:textId="2627B5BA" w:rsidR="000474C1" w:rsidRPr="00D52FB0" w:rsidRDefault="000474C1" w:rsidP="000474C1">
            <w:pPr>
              <w:jc w:val="center"/>
              <w:rPr>
                <w:sz w:val="20"/>
              </w:rPr>
            </w:pPr>
            <w:r>
              <w:rPr>
                <w:rFonts w:cs="Arial"/>
                <w:color w:val="000000"/>
                <w:sz w:val="20"/>
              </w:rPr>
              <w:t>0</w:t>
            </w:r>
          </w:p>
        </w:tc>
        <w:tc>
          <w:tcPr>
            <w:tcW w:w="833" w:type="pct"/>
            <w:vAlign w:val="center"/>
          </w:tcPr>
          <w:p w14:paraId="345BD131" w14:textId="5C735DEF" w:rsidR="000474C1" w:rsidRPr="00D52FB0" w:rsidRDefault="000474C1" w:rsidP="000474C1">
            <w:pPr>
              <w:jc w:val="center"/>
              <w:rPr>
                <w:sz w:val="20"/>
              </w:rPr>
            </w:pPr>
            <w:r>
              <w:rPr>
                <w:rFonts w:cs="Arial"/>
                <w:color w:val="000000"/>
                <w:sz w:val="20"/>
              </w:rPr>
              <w:t> </w:t>
            </w:r>
          </w:p>
        </w:tc>
        <w:tc>
          <w:tcPr>
            <w:tcW w:w="832" w:type="pct"/>
            <w:vAlign w:val="center"/>
          </w:tcPr>
          <w:p w14:paraId="417506D0" w14:textId="50E790F6" w:rsidR="000474C1" w:rsidRPr="00D52FB0" w:rsidRDefault="000474C1" w:rsidP="000474C1">
            <w:pPr>
              <w:jc w:val="center"/>
              <w:rPr>
                <w:sz w:val="20"/>
              </w:rPr>
            </w:pPr>
            <w:r>
              <w:rPr>
                <w:rFonts w:cs="Arial"/>
                <w:color w:val="000000"/>
                <w:sz w:val="20"/>
              </w:rPr>
              <w:t>0</w:t>
            </w:r>
          </w:p>
        </w:tc>
      </w:tr>
    </w:tbl>
    <w:p w14:paraId="7EC955FD" w14:textId="77777777" w:rsidR="00ED5559" w:rsidRDefault="000D2442" w:rsidP="001E4279">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2862C64B" w14:textId="77777777" w:rsidR="00ED5559" w:rsidRDefault="00ED5559" w:rsidP="001E4279">
      <w:pPr>
        <w:pStyle w:val="ListBullet2"/>
        <w:rPr>
          <w:sz w:val="18"/>
          <w:szCs w:val="18"/>
        </w:rPr>
      </w:pPr>
    </w:p>
    <w:p w14:paraId="0C562FB7" w14:textId="1EFC0209" w:rsidR="004964A4" w:rsidRDefault="004964A4" w:rsidP="001E4279">
      <w:pPr>
        <w:pStyle w:val="ListBullet2"/>
        <w:rPr>
          <w:b/>
        </w:rPr>
      </w:pPr>
      <w:r>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5"/>
        <w:gridCol w:w="2785"/>
        <w:gridCol w:w="1101"/>
        <w:gridCol w:w="1300"/>
        <w:gridCol w:w="1056"/>
        <w:gridCol w:w="1152"/>
        <w:gridCol w:w="1408"/>
        <w:gridCol w:w="4319"/>
      </w:tblGrid>
      <w:tr w:rsidR="00BC0E29" w:rsidRPr="00A66865" w14:paraId="34D5958D" w14:textId="77777777" w:rsidTr="000474C1">
        <w:trPr>
          <w:trHeight w:val="431"/>
        </w:trPr>
        <w:tc>
          <w:tcPr>
            <w:tcW w:w="1367"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44" w:type="pct"/>
            <w:gridSpan w:val="2"/>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37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05"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495"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BA697B" w:rsidRPr="00A66865" w14:paraId="305990D7"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5F02FFF" w14:textId="25F5EC04" w:rsidR="00BA697B" w:rsidRDefault="00BA697B" w:rsidP="00BA697B">
            <w:pPr>
              <w:rPr>
                <w:sz w:val="20"/>
                <w:highlight w:val="yellow"/>
              </w:rPr>
            </w:pPr>
            <w:r>
              <w:rPr>
                <w:rFonts w:cs="Arial"/>
                <w:color w:val="000000"/>
                <w:sz w:val="20"/>
              </w:rPr>
              <w:t>MORINA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A6E1C5B" w14:textId="5ADE75C7" w:rsidR="00BA697B" w:rsidRDefault="00BA697B" w:rsidP="00BA697B">
            <w:pPr>
              <w:rPr>
                <w:sz w:val="20"/>
                <w:highlight w:val="yellow"/>
              </w:rPr>
            </w:pPr>
            <w:r>
              <w:rPr>
                <w:rFonts w:cs="Arial"/>
                <w:color w:val="000000"/>
                <w:sz w:val="20"/>
              </w:rPr>
              <w:t>AT000LBY00028</w:t>
            </w:r>
          </w:p>
        </w:tc>
        <w:tc>
          <w:tcPr>
            <w:tcW w:w="371" w:type="pct"/>
            <w:tcBorders>
              <w:top w:val="single" w:sz="8" w:space="0" w:color="auto"/>
              <w:left w:val="nil"/>
              <w:bottom w:val="single" w:sz="4" w:space="0" w:color="auto"/>
              <w:right w:val="single" w:sz="4" w:space="0" w:color="auto"/>
            </w:tcBorders>
            <w:noWrap/>
            <w:vAlign w:val="center"/>
          </w:tcPr>
          <w:p w14:paraId="4D42BD47" w14:textId="2F841EC2" w:rsidR="00BA697B" w:rsidRDefault="00BA697B" w:rsidP="00BA697B">
            <w:pPr>
              <w:rPr>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14642E0E" w14:textId="6A0A03F4" w:rsidR="00BA697B" w:rsidRDefault="00BA697B" w:rsidP="00BA697B">
            <w:pPr>
              <w:rPr>
                <w:sz w:val="20"/>
              </w:rPr>
            </w:pPr>
            <w:r>
              <w:rPr>
                <w:rFonts w:cs="Arial"/>
                <w:color w:val="000000"/>
                <w:sz w:val="20"/>
              </w:rPr>
              <w:t>5AMW</w:t>
            </w:r>
          </w:p>
        </w:tc>
        <w:tc>
          <w:tcPr>
            <w:tcW w:w="495" w:type="pct"/>
            <w:tcBorders>
              <w:top w:val="single" w:sz="8" w:space="0" w:color="auto"/>
              <w:left w:val="nil"/>
              <w:bottom w:val="single" w:sz="4" w:space="0" w:color="auto"/>
              <w:right w:val="single" w:sz="4" w:space="0" w:color="auto"/>
            </w:tcBorders>
            <w:noWrap/>
            <w:vAlign w:val="center"/>
          </w:tcPr>
          <w:p w14:paraId="624779B8" w14:textId="385D3544" w:rsidR="00BA697B" w:rsidRDefault="00BA697B" w:rsidP="00BA697B">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B156F3E" w14:textId="787FF9DB" w:rsidR="00BA697B" w:rsidRDefault="00BA697B" w:rsidP="00BA697B">
            <w:pPr>
              <w:rPr>
                <w:sz w:val="20"/>
              </w:rPr>
            </w:pPr>
            <w:r>
              <w:rPr>
                <w:rFonts w:cs="Arial"/>
                <w:color w:val="000000"/>
                <w:sz w:val="20"/>
              </w:rPr>
              <w:t> </w:t>
            </w:r>
          </w:p>
        </w:tc>
      </w:tr>
      <w:tr w:rsidR="00BA697B" w:rsidRPr="00A66865" w14:paraId="39C4C3C8"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716508F" w14:textId="272CECB1" w:rsidR="00BA697B" w:rsidRDefault="00BA697B" w:rsidP="00BA697B">
            <w:pPr>
              <w:rPr>
                <w:sz w:val="20"/>
                <w:highlight w:val="yellow"/>
              </w:rPr>
            </w:pPr>
            <w:r>
              <w:rPr>
                <w:rFonts w:cs="Arial"/>
                <w:color w:val="000000"/>
                <w:sz w:val="20"/>
              </w:rPr>
              <w:t>CYRENE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E1D7097" w14:textId="4D0831F4" w:rsidR="00BA697B" w:rsidRDefault="00BA697B" w:rsidP="00BA697B">
            <w:pPr>
              <w:rPr>
                <w:sz w:val="20"/>
                <w:highlight w:val="yellow"/>
              </w:rPr>
            </w:pPr>
            <w:r>
              <w:rPr>
                <w:rFonts w:cs="Arial"/>
                <w:color w:val="000000"/>
                <w:sz w:val="20"/>
              </w:rPr>
              <w:t>AT000LBY00010</w:t>
            </w:r>
          </w:p>
        </w:tc>
        <w:tc>
          <w:tcPr>
            <w:tcW w:w="371" w:type="pct"/>
            <w:tcBorders>
              <w:top w:val="single" w:sz="8" w:space="0" w:color="auto"/>
              <w:left w:val="nil"/>
              <w:bottom w:val="single" w:sz="4" w:space="0" w:color="auto"/>
              <w:right w:val="single" w:sz="4" w:space="0" w:color="auto"/>
            </w:tcBorders>
            <w:noWrap/>
            <w:vAlign w:val="center"/>
          </w:tcPr>
          <w:p w14:paraId="3A752766" w14:textId="698C99C1" w:rsidR="00BA697B" w:rsidRDefault="00BA697B" w:rsidP="00BA697B">
            <w:pPr>
              <w:rPr>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3B754607" w14:textId="054D56C2" w:rsidR="00BA697B" w:rsidRDefault="00BA697B" w:rsidP="00BA697B">
            <w:pPr>
              <w:rPr>
                <w:sz w:val="20"/>
              </w:rPr>
            </w:pPr>
            <w:r>
              <w:rPr>
                <w:rFonts w:cs="Arial"/>
                <w:color w:val="000000"/>
                <w:sz w:val="20"/>
              </w:rPr>
              <w:t>5ARY</w:t>
            </w:r>
          </w:p>
        </w:tc>
        <w:tc>
          <w:tcPr>
            <w:tcW w:w="495" w:type="pct"/>
            <w:tcBorders>
              <w:top w:val="single" w:sz="8" w:space="0" w:color="auto"/>
              <w:left w:val="nil"/>
              <w:bottom w:val="single" w:sz="4" w:space="0" w:color="auto"/>
              <w:right w:val="single" w:sz="4" w:space="0" w:color="auto"/>
            </w:tcBorders>
            <w:noWrap/>
            <w:vAlign w:val="center"/>
          </w:tcPr>
          <w:p w14:paraId="1D0C4972" w14:textId="17FDC2E3" w:rsidR="00BA697B" w:rsidRDefault="00BA697B" w:rsidP="00BA697B">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B6A5827" w14:textId="566ED75D" w:rsidR="00BA697B" w:rsidRDefault="00BA697B" w:rsidP="00BA697B">
            <w:pPr>
              <w:rPr>
                <w:sz w:val="20"/>
              </w:rPr>
            </w:pPr>
            <w:r>
              <w:rPr>
                <w:rFonts w:cs="Arial"/>
                <w:color w:val="000000"/>
                <w:sz w:val="20"/>
              </w:rPr>
              <w:t> </w:t>
            </w:r>
          </w:p>
        </w:tc>
      </w:tr>
      <w:tr w:rsidR="00BA697B" w:rsidRPr="00A66865" w14:paraId="75FA2B79"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C97B3FC" w14:textId="3B18BC89" w:rsidR="00BA697B" w:rsidRDefault="00BA697B" w:rsidP="00BA697B">
            <w:pPr>
              <w:rPr>
                <w:sz w:val="20"/>
                <w:highlight w:val="yellow"/>
              </w:rPr>
            </w:pPr>
            <w:r>
              <w:rPr>
                <w:rFonts w:cs="Arial"/>
                <w:color w:val="000000"/>
                <w:sz w:val="20"/>
              </w:rPr>
              <w:t>IBRAHIMREIS-III</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2E0ACB3" w14:textId="464D6699" w:rsidR="00BA697B" w:rsidRDefault="00BA697B" w:rsidP="00BA697B">
            <w:pPr>
              <w:rPr>
                <w:sz w:val="20"/>
                <w:highlight w:val="yellow"/>
              </w:rPr>
            </w:pPr>
            <w:r>
              <w:rPr>
                <w:rFonts w:cs="Arial"/>
                <w:color w:val="000000"/>
                <w:sz w:val="20"/>
              </w:rPr>
              <w:t>AT000TUR00026</w:t>
            </w:r>
          </w:p>
        </w:tc>
        <w:tc>
          <w:tcPr>
            <w:tcW w:w="371" w:type="pct"/>
            <w:tcBorders>
              <w:top w:val="single" w:sz="8" w:space="0" w:color="auto"/>
              <w:left w:val="nil"/>
              <w:bottom w:val="single" w:sz="4" w:space="0" w:color="auto"/>
              <w:right w:val="single" w:sz="4" w:space="0" w:color="auto"/>
            </w:tcBorders>
            <w:noWrap/>
            <w:vAlign w:val="center"/>
          </w:tcPr>
          <w:p w14:paraId="304E4D48" w14:textId="35A2B9F6" w:rsidR="00BA697B" w:rsidRDefault="00BA697B" w:rsidP="00BA697B">
            <w:pPr>
              <w:rPr>
                <w:sz w:val="20"/>
              </w:rPr>
            </w:pPr>
            <w:r>
              <w:rPr>
                <w:rFonts w:cs="Arial"/>
                <w:color w:val="000000"/>
                <w:sz w:val="20"/>
              </w:rPr>
              <w:t>Turkey</w:t>
            </w:r>
          </w:p>
        </w:tc>
        <w:tc>
          <w:tcPr>
            <w:tcW w:w="405" w:type="pct"/>
            <w:tcBorders>
              <w:top w:val="single" w:sz="8" w:space="0" w:color="auto"/>
              <w:left w:val="nil"/>
              <w:bottom w:val="single" w:sz="4" w:space="0" w:color="auto"/>
              <w:right w:val="single" w:sz="4" w:space="0" w:color="auto"/>
            </w:tcBorders>
            <w:noWrap/>
            <w:vAlign w:val="center"/>
          </w:tcPr>
          <w:p w14:paraId="46F79F8B" w14:textId="237880FF" w:rsidR="00BA697B" w:rsidRDefault="00BA697B" w:rsidP="00BA697B">
            <w:pPr>
              <w:rPr>
                <w:sz w:val="20"/>
              </w:rPr>
            </w:pPr>
            <w:r>
              <w:rPr>
                <w:rFonts w:cs="Arial"/>
                <w:color w:val="000000"/>
                <w:sz w:val="20"/>
              </w:rPr>
              <w:t>TC5496</w:t>
            </w:r>
          </w:p>
        </w:tc>
        <w:tc>
          <w:tcPr>
            <w:tcW w:w="495" w:type="pct"/>
            <w:tcBorders>
              <w:top w:val="single" w:sz="8" w:space="0" w:color="auto"/>
              <w:left w:val="nil"/>
              <w:bottom w:val="single" w:sz="4" w:space="0" w:color="auto"/>
              <w:right w:val="single" w:sz="4" w:space="0" w:color="auto"/>
            </w:tcBorders>
            <w:noWrap/>
            <w:vAlign w:val="center"/>
          </w:tcPr>
          <w:p w14:paraId="24B06FEA" w14:textId="5F793D64" w:rsidR="00BA697B" w:rsidRDefault="00BA697B" w:rsidP="00BA697B">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FC22460" w14:textId="11C35F92" w:rsidR="00BA697B" w:rsidRDefault="00BA697B" w:rsidP="00BA697B">
            <w:pPr>
              <w:rPr>
                <w:sz w:val="20"/>
              </w:rPr>
            </w:pPr>
            <w:r>
              <w:rPr>
                <w:rFonts w:cs="Arial"/>
                <w:color w:val="000000"/>
                <w:sz w:val="20"/>
              </w:rPr>
              <w:t> </w:t>
            </w:r>
          </w:p>
        </w:tc>
      </w:tr>
      <w:tr w:rsidR="00BA697B" w:rsidRPr="00A66865" w14:paraId="7FD8D18A"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962AE6E" w14:textId="2B8119FC" w:rsidR="00BA697B" w:rsidRDefault="00BA697B" w:rsidP="00BA697B">
            <w:pPr>
              <w:rPr>
                <w:sz w:val="20"/>
                <w:highlight w:val="yellow"/>
              </w:rPr>
            </w:pPr>
            <w:r>
              <w:rPr>
                <w:rFonts w:cs="Arial"/>
                <w:color w:val="000000"/>
                <w:sz w:val="20"/>
              </w:rPr>
              <w:t>TRIPOLITANIA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9CA73F8" w14:textId="1DCF5AF3" w:rsidR="00BA697B" w:rsidRDefault="00BA697B" w:rsidP="00BA697B">
            <w:pPr>
              <w:rPr>
                <w:sz w:val="20"/>
                <w:highlight w:val="yellow"/>
              </w:rPr>
            </w:pPr>
            <w:r>
              <w:rPr>
                <w:rFonts w:cs="Arial"/>
                <w:color w:val="000000"/>
                <w:sz w:val="20"/>
              </w:rPr>
              <w:t>AT000LBY00013</w:t>
            </w:r>
          </w:p>
        </w:tc>
        <w:tc>
          <w:tcPr>
            <w:tcW w:w="371" w:type="pct"/>
            <w:tcBorders>
              <w:top w:val="single" w:sz="8" w:space="0" w:color="auto"/>
              <w:left w:val="nil"/>
              <w:bottom w:val="single" w:sz="4" w:space="0" w:color="auto"/>
              <w:right w:val="single" w:sz="4" w:space="0" w:color="auto"/>
            </w:tcBorders>
            <w:noWrap/>
            <w:vAlign w:val="center"/>
          </w:tcPr>
          <w:p w14:paraId="66CFF245" w14:textId="6DB680EF" w:rsidR="00BA697B" w:rsidRDefault="00BA697B" w:rsidP="00BA697B">
            <w:pPr>
              <w:rPr>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528E2099" w14:textId="173EFD79" w:rsidR="00BA697B" w:rsidRDefault="00BA697B" w:rsidP="00BA697B">
            <w:pPr>
              <w:rPr>
                <w:sz w:val="20"/>
              </w:rPr>
            </w:pPr>
            <w:r>
              <w:rPr>
                <w:rFonts w:cs="Arial"/>
                <w:color w:val="000000"/>
                <w:sz w:val="20"/>
              </w:rPr>
              <w:t>5ASA</w:t>
            </w:r>
          </w:p>
        </w:tc>
        <w:tc>
          <w:tcPr>
            <w:tcW w:w="495" w:type="pct"/>
            <w:tcBorders>
              <w:top w:val="single" w:sz="8" w:space="0" w:color="auto"/>
              <w:left w:val="nil"/>
              <w:bottom w:val="single" w:sz="4" w:space="0" w:color="auto"/>
              <w:right w:val="single" w:sz="4" w:space="0" w:color="auto"/>
            </w:tcBorders>
            <w:noWrap/>
            <w:vAlign w:val="center"/>
          </w:tcPr>
          <w:p w14:paraId="31857E20" w14:textId="5091EAEC" w:rsidR="00BA697B" w:rsidRDefault="00A10B76" w:rsidP="00BA697B">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94464B8" w14:textId="07468C29" w:rsidR="00BA697B" w:rsidRDefault="00BA697B" w:rsidP="00BA697B">
            <w:pPr>
              <w:rPr>
                <w:sz w:val="20"/>
              </w:rPr>
            </w:pPr>
            <w:r>
              <w:rPr>
                <w:rFonts w:cs="Arial"/>
                <w:color w:val="000000"/>
                <w:sz w:val="20"/>
              </w:rPr>
              <w:t> </w:t>
            </w:r>
          </w:p>
        </w:tc>
      </w:tr>
      <w:tr w:rsidR="00BA697B" w:rsidRPr="00A66865" w14:paraId="59DB3B71"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BEB8E26" w14:textId="7B0BA5F8" w:rsidR="00BA697B" w:rsidRDefault="00BA697B" w:rsidP="00BA697B">
            <w:pPr>
              <w:rPr>
                <w:sz w:val="20"/>
                <w:highlight w:val="yellow"/>
              </w:rPr>
            </w:pPr>
            <w:r>
              <w:rPr>
                <w:rFonts w:cs="Arial"/>
                <w:color w:val="000000"/>
                <w:sz w:val="20"/>
              </w:rPr>
              <w:t>BASARANLAR</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6B91AC0" w14:textId="3B330A6F" w:rsidR="00BA697B" w:rsidRDefault="00BA697B" w:rsidP="00BA697B">
            <w:pPr>
              <w:rPr>
                <w:sz w:val="20"/>
                <w:highlight w:val="yellow"/>
              </w:rPr>
            </w:pPr>
            <w:r>
              <w:rPr>
                <w:rFonts w:cs="Arial"/>
                <w:color w:val="000000"/>
                <w:sz w:val="20"/>
              </w:rPr>
              <w:t>AT000TUR00488</w:t>
            </w:r>
          </w:p>
        </w:tc>
        <w:tc>
          <w:tcPr>
            <w:tcW w:w="371" w:type="pct"/>
            <w:tcBorders>
              <w:top w:val="single" w:sz="8" w:space="0" w:color="auto"/>
              <w:left w:val="nil"/>
              <w:bottom w:val="single" w:sz="4" w:space="0" w:color="auto"/>
              <w:right w:val="single" w:sz="4" w:space="0" w:color="auto"/>
            </w:tcBorders>
            <w:noWrap/>
            <w:vAlign w:val="center"/>
          </w:tcPr>
          <w:p w14:paraId="16441484" w14:textId="72CBB844" w:rsidR="00BA697B" w:rsidRDefault="00BA697B" w:rsidP="00BA697B">
            <w:pPr>
              <w:rPr>
                <w:sz w:val="20"/>
              </w:rPr>
            </w:pPr>
            <w:r>
              <w:rPr>
                <w:rFonts w:cs="Arial"/>
                <w:color w:val="000000"/>
                <w:sz w:val="20"/>
              </w:rPr>
              <w:t>Turkey</w:t>
            </w:r>
          </w:p>
        </w:tc>
        <w:tc>
          <w:tcPr>
            <w:tcW w:w="405" w:type="pct"/>
            <w:tcBorders>
              <w:top w:val="single" w:sz="8" w:space="0" w:color="auto"/>
              <w:left w:val="nil"/>
              <w:bottom w:val="single" w:sz="4" w:space="0" w:color="auto"/>
              <w:right w:val="single" w:sz="4" w:space="0" w:color="auto"/>
            </w:tcBorders>
            <w:noWrap/>
            <w:vAlign w:val="center"/>
          </w:tcPr>
          <w:p w14:paraId="4CD3BA7C" w14:textId="32E0F0F7" w:rsidR="00BA697B" w:rsidRDefault="00BA697B" w:rsidP="00BA697B">
            <w:pPr>
              <w:rPr>
                <w:sz w:val="20"/>
              </w:rPr>
            </w:pPr>
            <w:r>
              <w:rPr>
                <w:rFonts w:cs="Arial"/>
                <w:color w:val="000000"/>
                <w:sz w:val="20"/>
              </w:rPr>
              <w:t>TC7476</w:t>
            </w:r>
          </w:p>
        </w:tc>
        <w:tc>
          <w:tcPr>
            <w:tcW w:w="495" w:type="pct"/>
            <w:tcBorders>
              <w:top w:val="single" w:sz="8" w:space="0" w:color="auto"/>
              <w:left w:val="nil"/>
              <w:bottom w:val="single" w:sz="4" w:space="0" w:color="auto"/>
              <w:right w:val="single" w:sz="4" w:space="0" w:color="auto"/>
            </w:tcBorders>
            <w:noWrap/>
            <w:vAlign w:val="center"/>
          </w:tcPr>
          <w:p w14:paraId="71A5F92A" w14:textId="75959A52" w:rsidR="00BA697B" w:rsidRDefault="00BA697B" w:rsidP="00BA697B">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0754C376" w14:textId="601E087C" w:rsidR="00BA697B" w:rsidRDefault="00BA697B" w:rsidP="00BA697B">
            <w:pPr>
              <w:rPr>
                <w:sz w:val="20"/>
              </w:rPr>
            </w:pPr>
            <w:r>
              <w:rPr>
                <w:rFonts w:cs="Arial"/>
                <w:color w:val="000000"/>
                <w:sz w:val="20"/>
              </w:rPr>
              <w:t> </w:t>
            </w:r>
          </w:p>
        </w:tc>
      </w:tr>
      <w:tr w:rsidR="00BA697B" w:rsidRPr="00A66865" w14:paraId="5954FEE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A843305" w14:textId="3BDFEED6" w:rsidR="00BA697B" w:rsidRDefault="00BA697B" w:rsidP="00BA697B">
            <w:pPr>
              <w:rPr>
                <w:sz w:val="20"/>
                <w:highlight w:val="yellow"/>
              </w:rPr>
            </w:pPr>
            <w:r>
              <w:rPr>
                <w:rFonts w:cs="Arial"/>
                <w:color w:val="000000"/>
                <w:sz w:val="20"/>
              </w:rPr>
              <w:t>ZAMKINOZ SELAHATTIN</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CA61FE8" w14:textId="0A7CFE39" w:rsidR="00BA697B" w:rsidRDefault="00BA697B" w:rsidP="00BA697B">
            <w:pPr>
              <w:rPr>
                <w:sz w:val="20"/>
                <w:highlight w:val="yellow"/>
              </w:rPr>
            </w:pPr>
            <w:r>
              <w:rPr>
                <w:rFonts w:cs="Arial"/>
                <w:color w:val="000000"/>
                <w:sz w:val="20"/>
              </w:rPr>
              <w:t>AT000TUR00048</w:t>
            </w:r>
          </w:p>
        </w:tc>
        <w:tc>
          <w:tcPr>
            <w:tcW w:w="371" w:type="pct"/>
            <w:tcBorders>
              <w:top w:val="single" w:sz="8" w:space="0" w:color="auto"/>
              <w:left w:val="nil"/>
              <w:bottom w:val="single" w:sz="4" w:space="0" w:color="auto"/>
              <w:right w:val="single" w:sz="4" w:space="0" w:color="auto"/>
            </w:tcBorders>
            <w:noWrap/>
            <w:vAlign w:val="center"/>
          </w:tcPr>
          <w:p w14:paraId="1C22E000" w14:textId="1D4A2087" w:rsidR="00BA697B" w:rsidRDefault="00BA697B" w:rsidP="00BA697B">
            <w:pPr>
              <w:rPr>
                <w:sz w:val="20"/>
              </w:rPr>
            </w:pPr>
            <w:r>
              <w:rPr>
                <w:rFonts w:cs="Arial"/>
                <w:color w:val="000000"/>
                <w:sz w:val="20"/>
              </w:rPr>
              <w:t>Turkey</w:t>
            </w:r>
          </w:p>
        </w:tc>
        <w:tc>
          <w:tcPr>
            <w:tcW w:w="405" w:type="pct"/>
            <w:tcBorders>
              <w:top w:val="single" w:sz="8" w:space="0" w:color="auto"/>
              <w:left w:val="nil"/>
              <w:bottom w:val="single" w:sz="4" w:space="0" w:color="auto"/>
              <w:right w:val="single" w:sz="4" w:space="0" w:color="auto"/>
            </w:tcBorders>
            <w:noWrap/>
            <w:vAlign w:val="center"/>
          </w:tcPr>
          <w:p w14:paraId="00F815E1" w14:textId="72C84FC7" w:rsidR="00BA697B" w:rsidRDefault="00BA697B" w:rsidP="00BA697B">
            <w:pPr>
              <w:rPr>
                <w:sz w:val="20"/>
              </w:rPr>
            </w:pPr>
            <w:r>
              <w:rPr>
                <w:rFonts w:cs="Arial"/>
                <w:color w:val="000000"/>
                <w:sz w:val="20"/>
              </w:rPr>
              <w:t>TC5396</w:t>
            </w:r>
          </w:p>
        </w:tc>
        <w:tc>
          <w:tcPr>
            <w:tcW w:w="495" w:type="pct"/>
            <w:tcBorders>
              <w:top w:val="single" w:sz="8" w:space="0" w:color="auto"/>
              <w:left w:val="nil"/>
              <w:bottom w:val="single" w:sz="4" w:space="0" w:color="auto"/>
              <w:right w:val="single" w:sz="4" w:space="0" w:color="auto"/>
            </w:tcBorders>
            <w:noWrap/>
            <w:vAlign w:val="center"/>
          </w:tcPr>
          <w:p w14:paraId="486BFCDB" w14:textId="467BF601" w:rsidR="00BA697B" w:rsidRDefault="00BA697B" w:rsidP="00BA697B">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1D0262A" w14:textId="45188789" w:rsidR="00BA697B" w:rsidRDefault="00BA697B" w:rsidP="00BA697B">
            <w:pPr>
              <w:rPr>
                <w:sz w:val="20"/>
              </w:rPr>
            </w:pPr>
            <w:r>
              <w:rPr>
                <w:rFonts w:cs="Arial"/>
                <w:color w:val="000000"/>
                <w:sz w:val="20"/>
              </w:rPr>
              <w:t> </w:t>
            </w:r>
          </w:p>
        </w:tc>
      </w:tr>
      <w:tr w:rsidR="00A66865" w:rsidRPr="00A66865" w14:paraId="1410322A" w14:textId="77777777" w:rsidTr="00E81C57">
        <w:trPr>
          <w:gridAfter w:val="5"/>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2"/>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5"/>
          <w:wAfter w:w="3246" w:type="pct"/>
          <w:trHeight w:val="253"/>
        </w:trPr>
        <w:tc>
          <w:tcPr>
            <w:tcW w:w="388" w:type="pct"/>
          </w:tcPr>
          <w:p w14:paraId="4C61291C" w14:textId="77777777" w:rsidR="00A66865" w:rsidRPr="00A66865" w:rsidRDefault="00A66865" w:rsidP="00A66865">
            <w:pPr>
              <w:rPr>
                <w:sz w:val="20"/>
              </w:rPr>
            </w:pPr>
          </w:p>
        </w:tc>
        <w:tc>
          <w:tcPr>
            <w:tcW w:w="1366" w:type="pct"/>
            <w:gridSpan w:val="2"/>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5"/>
          <w:wAfter w:w="3246" w:type="pct"/>
          <w:trHeight w:val="253"/>
        </w:trPr>
        <w:tc>
          <w:tcPr>
            <w:tcW w:w="388" w:type="pct"/>
          </w:tcPr>
          <w:p w14:paraId="2F57784A" w14:textId="77777777" w:rsidR="00A66865" w:rsidRPr="00A66865" w:rsidRDefault="00A66865" w:rsidP="00A66865">
            <w:pPr>
              <w:rPr>
                <w:sz w:val="20"/>
              </w:rPr>
            </w:pPr>
          </w:p>
        </w:tc>
        <w:tc>
          <w:tcPr>
            <w:tcW w:w="1366" w:type="pct"/>
            <w:gridSpan w:val="2"/>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5"/>
          <w:wAfter w:w="3246" w:type="pct"/>
          <w:trHeight w:val="253"/>
        </w:trPr>
        <w:tc>
          <w:tcPr>
            <w:tcW w:w="388" w:type="pct"/>
          </w:tcPr>
          <w:p w14:paraId="737C8360" w14:textId="77777777" w:rsidR="00A66865" w:rsidRPr="00A66865" w:rsidRDefault="00A66865" w:rsidP="00A66865">
            <w:pPr>
              <w:rPr>
                <w:sz w:val="20"/>
              </w:rPr>
            </w:pPr>
          </w:p>
        </w:tc>
        <w:tc>
          <w:tcPr>
            <w:tcW w:w="1366" w:type="pct"/>
            <w:gridSpan w:val="2"/>
            <w:noWrap/>
            <w:vAlign w:val="center"/>
          </w:tcPr>
          <w:p w14:paraId="0AC8E972" w14:textId="77777777" w:rsidR="00A66865" w:rsidRPr="00A66865" w:rsidRDefault="00A66865" w:rsidP="00A66865">
            <w:pPr>
              <w:rPr>
                <w:sz w:val="20"/>
              </w:rPr>
            </w:pPr>
          </w:p>
        </w:tc>
      </w:tr>
    </w:tbl>
    <w:p w14:paraId="3B581150" w14:textId="084F4BB1"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1874533" w:rsidR="001E3222" w:rsidRPr="00E81C57" w:rsidRDefault="00E81C57" w:rsidP="000F5377">
            <w:pPr>
              <w:rPr>
                <w:sz w:val="20"/>
              </w:rPr>
            </w:pPr>
            <w:r w:rsidRPr="00E81C5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Pr="00E81C57" w:rsidRDefault="001E3222" w:rsidP="000F5377">
            <w:pPr>
              <w:rPr>
                <w:sz w:val="20"/>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Pr="00E81C57"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Pr="00E81C57"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Pr="00E81C57"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Pr="00E81C57" w:rsidRDefault="001E3222" w:rsidP="000F5377">
            <w:pPr>
              <w:rPr>
                <w:sz w:val="20"/>
              </w:rPr>
            </w:pPr>
          </w:p>
        </w:tc>
      </w:tr>
    </w:tbl>
    <w:p w14:paraId="46460D1D" w14:textId="77777777" w:rsidR="00050C23" w:rsidRDefault="00050C23">
      <w:pPr>
        <w:rPr>
          <w:rFonts w:cs="Arial"/>
          <w:bCs/>
          <w:i/>
          <w:sz w:val="18"/>
          <w:szCs w:val="18"/>
        </w:rPr>
      </w:pPr>
    </w:p>
    <w:p w14:paraId="466F42AE" w14:textId="355DF3B7" w:rsidR="006903BD" w:rsidRDefault="006903BD">
      <w:pPr>
        <w:rPr>
          <w:rFonts w:cs="Arial"/>
          <w:bCs/>
          <w:i/>
          <w:sz w:val="18"/>
          <w:szCs w:val="18"/>
        </w:rPr>
      </w:pPr>
      <w:r>
        <w:rPr>
          <w:rFonts w:cs="Arial"/>
          <w:bCs/>
          <w:i/>
          <w:sz w:val="18"/>
          <w:szCs w:val="18"/>
        </w:rPr>
        <w:t>No observation</w:t>
      </w:r>
    </w:p>
    <w:sectPr w:rsidR="006903BD"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D9F3B" w14:textId="77777777" w:rsidR="00153EF1" w:rsidRPr="00064508" w:rsidRDefault="00153EF1" w:rsidP="00064508">
      <w:r>
        <w:separator/>
      </w:r>
    </w:p>
  </w:endnote>
  <w:endnote w:type="continuationSeparator" w:id="0">
    <w:p w14:paraId="6469AAF8" w14:textId="77777777" w:rsidR="00153EF1" w:rsidRPr="00064508" w:rsidRDefault="00153EF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DD6B4" w14:textId="77777777" w:rsidR="00153EF1" w:rsidRPr="00064508" w:rsidRDefault="00153EF1" w:rsidP="00064508">
      <w:r>
        <w:separator/>
      </w:r>
    </w:p>
  </w:footnote>
  <w:footnote w:type="continuationSeparator" w:id="0">
    <w:p w14:paraId="11F7F29E" w14:textId="77777777" w:rsidR="00153EF1" w:rsidRPr="00064508" w:rsidRDefault="00153EF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584487"/>
    <w:multiLevelType w:val="hybridMultilevel"/>
    <w:tmpl w:val="E99E0526"/>
    <w:lvl w:ilvl="0" w:tplc="1200DA72">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D94254C"/>
    <w:multiLevelType w:val="hybridMultilevel"/>
    <w:tmpl w:val="38C06F38"/>
    <w:lvl w:ilvl="0" w:tplc="EB08387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69DF5CD1"/>
    <w:multiLevelType w:val="hybridMultilevel"/>
    <w:tmpl w:val="7CE83690"/>
    <w:lvl w:ilvl="0" w:tplc="E96C68E4">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2"/>
  </w:num>
  <w:num w:numId="22">
    <w:abstractNumId w:val="11"/>
  </w:num>
  <w:num w:numId="23">
    <w:abstractNumId w:val="8"/>
  </w:num>
  <w:num w:numId="24">
    <w:abstractNumId w:val="7"/>
  </w:num>
  <w:num w:numId="25">
    <w:abstractNumId w:val="1"/>
  </w:num>
  <w:num w:numId="26">
    <w:abstractNumId w:val="4"/>
  </w:num>
  <w:num w:numId="27">
    <w:abstractNumId w:val="10"/>
  </w:num>
  <w:num w:numId="28">
    <w:abstractNumId w:val="6"/>
  </w:num>
  <w:num w:numId="29">
    <w:abstractNumId w:val="14"/>
  </w:num>
  <w:num w:numId="30">
    <w:abstractNumId w:val="5"/>
  </w:num>
  <w:num w:numId="31">
    <w:abstractNumId w:val="9"/>
  </w:num>
  <w:num w:numId="32">
    <w:abstractNumId w:val="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0F5C"/>
    <w:rsid w:val="0004671E"/>
    <w:rsid w:val="000474C1"/>
    <w:rsid w:val="00050C23"/>
    <w:rsid w:val="00056978"/>
    <w:rsid w:val="00057D1A"/>
    <w:rsid w:val="0006152B"/>
    <w:rsid w:val="00063EF8"/>
    <w:rsid w:val="00064508"/>
    <w:rsid w:val="000705F2"/>
    <w:rsid w:val="00071073"/>
    <w:rsid w:val="00092926"/>
    <w:rsid w:val="00097541"/>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27F5F"/>
    <w:rsid w:val="001422EF"/>
    <w:rsid w:val="00142F16"/>
    <w:rsid w:val="00145F57"/>
    <w:rsid w:val="00150DEA"/>
    <w:rsid w:val="00153C6B"/>
    <w:rsid w:val="00153EF1"/>
    <w:rsid w:val="00154F8C"/>
    <w:rsid w:val="00155F69"/>
    <w:rsid w:val="00161730"/>
    <w:rsid w:val="00164E87"/>
    <w:rsid w:val="00166058"/>
    <w:rsid w:val="0017196A"/>
    <w:rsid w:val="00186CA0"/>
    <w:rsid w:val="00192DD5"/>
    <w:rsid w:val="001A75C7"/>
    <w:rsid w:val="001B0A37"/>
    <w:rsid w:val="001B38D5"/>
    <w:rsid w:val="001B58D1"/>
    <w:rsid w:val="001C1899"/>
    <w:rsid w:val="001C3B13"/>
    <w:rsid w:val="001D69BA"/>
    <w:rsid w:val="001E0745"/>
    <w:rsid w:val="001E1904"/>
    <w:rsid w:val="001E3222"/>
    <w:rsid w:val="001E4279"/>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6228"/>
    <w:rsid w:val="0033632E"/>
    <w:rsid w:val="003370B8"/>
    <w:rsid w:val="00341B08"/>
    <w:rsid w:val="00343C25"/>
    <w:rsid w:val="0035488A"/>
    <w:rsid w:val="00354970"/>
    <w:rsid w:val="00356A9D"/>
    <w:rsid w:val="00361627"/>
    <w:rsid w:val="00361D74"/>
    <w:rsid w:val="00362BF4"/>
    <w:rsid w:val="0036413A"/>
    <w:rsid w:val="003723F0"/>
    <w:rsid w:val="00373E7E"/>
    <w:rsid w:val="00373F26"/>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838D3"/>
    <w:rsid w:val="004911D4"/>
    <w:rsid w:val="00496186"/>
    <w:rsid w:val="004964A4"/>
    <w:rsid w:val="00496BDF"/>
    <w:rsid w:val="004A21DC"/>
    <w:rsid w:val="004A5355"/>
    <w:rsid w:val="004A591B"/>
    <w:rsid w:val="004C35EE"/>
    <w:rsid w:val="004C4983"/>
    <w:rsid w:val="004C6B89"/>
    <w:rsid w:val="004D0292"/>
    <w:rsid w:val="004D108C"/>
    <w:rsid w:val="004E2858"/>
    <w:rsid w:val="004E316A"/>
    <w:rsid w:val="004E5600"/>
    <w:rsid w:val="004F692A"/>
    <w:rsid w:val="00500727"/>
    <w:rsid w:val="00507B31"/>
    <w:rsid w:val="00507D72"/>
    <w:rsid w:val="005145A5"/>
    <w:rsid w:val="00516A02"/>
    <w:rsid w:val="00517A39"/>
    <w:rsid w:val="005227E1"/>
    <w:rsid w:val="005237A6"/>
    <w:rsid w:val="00546B07"/>
    <w:rsid w:val="005518B1"/>
    <w:rsid w:val="0056145A"/>
    <w:rsid w:val="00562054"/>
    <w:rsid w:val="00563E19"/>
    <w:rsid w:val="005739DC"/>
    <w:rsid w:val="005805E1"/>
    <w:rsid w:val="00581A8B"/>
    <w:rsid w:val="00583C7D"/>
    <w:rsid w:val="0058669F"/>
    <w:rsid w:val="00595327"/>
    <w:rsid w:val="005B00FD"/>
    <w:rsid w:val="005B2A49"/>
    <w:rsid w:val="005B3036"/>
    <w:rsid w:val="005B3C7C"/>
    <w:rsid w:val="005B6982"/>
    <w:rsid w:val="005C1388"/>
    <w:rsid w:val="005C51AD"/>
    <w:rsid w:val="005C638D"/>
    <w:rsid w:val="005C6C85"/>
    <w:rsid w:val="005C6ECD"/>
    <w:rsid w:val="005D52FC"/>
    <w:rsid w:val="005E2421"/>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03BD"/>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C7B18"/>
    <w:rsid w:val="007D02AE"/>
    <w:rsid w:val="007D1FFA"/>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D6C9F"/>
    <w:rsid w:val="009E14DD"/>
    <w:rsid w:val="009E5944"/>
    <w:rsid w:val="009E5C9D"/>
    <w:rsid w:val="00A012B9"/>
    <w:rsid w:val="00A01C54"/>
    <w:rsid w:val="00A0238B"/>
    <w:rsid w:val="00A0543F"/>
    <w:rsid w:val="00A10509"/>
    <w:rsid w:val="00A10845"/>
    <w:rsid w:val="00A10B76"/>
    <w:rsid w:val="00A2001C"/>
    <w:rsid w:val="00A22D88"/>
    <w:rsid w:val="00A24827"/>
    <w:rsid w:val="00A2484B"/>
    <w:rsid w:val="00A30028"/>
    <w:rsid w:val="00A352FF"/>
    <w:rsid w:val="00A46323"/>
    <w:rsid w:val="00A53EB9"/>
    <w:rsid w:val="00A61189"/>
    <w:rsid w:val="00A63ECB"/>
    <w:rsid w:val="00A64166"/>
    <w:rsid w:val="00A66865"/>
    <w:rsid w:val="00A73521"/>
    <w:rsid w:val="00A80B2F"/>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17FA"/>
    <w:rsid w:val="00AD2A84"/>
    <w:rsid w:val="00AD3769"/>
    <w:rsid w:val="00AD59DC"/>
    <w:rsid w:val="00AE247F"/>
    <w:rsid w:val="00AF248F"/>
    <w:rsid w:val="00B0375B"/>
    <w:rsid w:val="00B03E01"/>
    <w:rsid w:val="00B079D0"/>
    <w:rsid w:val="00B07AF0"/>
    <w:rsid w:val="00B106E9"/>
    <w:rsid w:val="00B10BA7"/>
    <w:rsid w:val="00B21F10"/>
    <w:rsid w:val="00B27072"/>
    <w:rsid w:val="00B30594"/>
    <w:rsid w:val="00B31636"/>
    <w:rsid w:val="00B34CA9"/>
    <w:rsid w:val="00B6043C"/>
    <w:rsid w:val="00B60ABF"/>
    <w:rsid w:val="00B64972"/>
    <w:rsid w:val="00B664B0"/>
    <w:rsid w:val="00B76720"/>
    <w:rsid w:val="00B80B9D"/>
    <w:rsid w:val="00B81E85"/>
    <w:rsid w:val="00B9048A"/>
    <w:rsid w:val="00B923B8"/>
    <w:rsid w:val="00BA035C"/>
    <w:rsid w:val="00BA54B8"/>
    <w:rsid w:val="00BA697B"/>
    <w:rsid w:val="00BB2C4D"/>
    <w:rsid w:val="00BB4420"/>
    <w:rsid w:val="00BC0E29"/>
    <w:rsid w:val="00BC2F47"/>
    <w:rsid w:val="00BD7D0A"/>
    <w:rsid w:val="00BF1C10"/>
    <w:rsid w:val="00BF1FB6"/>
    <w:rsid w:val="00C0150E"/>
    <w:rsid w:val="00C03514"/>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C120E"/>
    <w:rsid w:val="00CC5F77"/>
    <w:rsid w:val="00CD290A"/>
    <w:rsid w:val="00CD3A7F"/>
    <w:rsid w:val="00CE0073"/>
    <w:rsid w:val="00CE3350"/>
    <w:rsid w:val="00CE5114"/>
    <w:rsid w:val="00CF3E2D"/>
    <w:rsid w:val="00CF4726"/>
    <w:rsid w:val="00CF51D7"/>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092D"/>
    <w:rsid w:val="00E37E91"/>
    <w:rsid w:val="00E45215"/>
    <w:rsid w:val="00E4745F"/>
    <w:rsid w:val="00E51B77"/>
    <w:rsid w:val="00E540B1"/>
    <w:rsid w:val="00E64F2D"/>
    <w:rsid w:val="00E671C2"/>
    <w:rsid w:val="00E71AA1"/>
    <w:rsid w:val="00E769AF"/>
    <w:rsid w:val="00E81C57"/>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D5559"/>
    <w:rsid w:val="00F04A4C"/>
    <w:rsid w:val="00F162B6"/>
    <w:rsid w:val="00F22F91"/>
    <w:rsid w:val="00F30E76"/>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uiPriority w:val="99"/>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uiPriority w:val="99"/>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448">
      <w:bodyDiv w:val="1"/>
      <w:marLeft w:val="0"/>
      <w:marRight w:val="0"/>
      <w:marTop w:val="0"/>
      <w:marBottom w:val="0"/>
      <w:divBdr>
        <w:top w:val="none" w:sz="0" w:space="0" w:color="auto"/>
        <w:left w:val="none" w:sz="0" w:space="0" w:color="auto"/>
        <w:bottom w:val="none" w:sz="0" w:space="0" w:color="auto"/>
        <w:right w:val="none" w:sz="0" w:space="0" w:color="auto"/>
      </w:divBdr>
    </w:div>
    <w:div w:id="162011851">
      <w:bodyDiv w:val="1"/>
      <w:marLeft w:val="0"/>
      <w:marRight w:val="0"/>
      <w:marTop w:val="0"/>
      <w:marBottom w:val="0"/>
      <w:divBdr>
        <w:top w:val="none" w:sz="0" w:space="0" w:color="auto"/>
        <w:left w:val="none" w:sz="0" w:space="0" w:color="auto"/>
        <w:bottom w:val="none" w:sz="0" w:space="0" w:color="auto"/>
        <w:right w:val="none" w:sz="0" w:space="0" w:color="auto"/>
      </w:divBdr>
    </w:div>
    <w:div w:id="343556333">
      <w:bodyDiv w:val="1"/>
      <w:marLeft w:val="0"/>
      <w:marRight w:val="0"/>
      <w:marTop w:val="0"/>
      <w:marBottom w:val="0"/>
      <w:divBdr>
        <w:top w:val="none" w:sz="0" w:space="0" w:color="auto"/>
        <w:left w:val="none" w:sz="0" w:space="0" w:color="auto"/>
        <w:bottom w:val="none" w:sz="0" w:space="0" w:color="auto"/>
        <w:right w:val="none" w:sz="0" w:space="0" w:color="auto"/>
      </w:divBdr>
    </w:div>
    <w:div w:id="386731648">
      <w:bodyDiv w:val="1"/>
      <w:marLeft w:val="0"/>
      <w:marRight w:val="0"/>
      <w:marTop w:val="0"/>
      <w:marBottom w:val="0"/>
      <w:divBdr>
        <w:top w:val="none" w:sz="0" w:space="0" w:color="auto"/>
        <w:left w:val="none" w:sz="0" w:space="0" w:color="auto"/>
        <w:bottom w:val="none" w:sz="0" w:space="0" w:color="auto"/>
        <w:right w:val="none" w:sz="0" w:space="0" w:color="auto"/>
      </w:divBdr>
    </w:div>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87334350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329448">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0822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11</Pages>
  <Words>1759</Words>
  <Characters>9500</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24</cp:revision>
  <cp:lastPrinted>2017-06-30T15:10:00Z</cp:lastPrinted>
  <dcterms:created xsi:type="dcterms:W3CDTF">2016-06-09T15:53:00Z</dcterms:created>
  <dcterms:modified xsi:type="dcterms:W3CDTF">2017-09-29T13:56:00Z</dcterms:modified>
</cp:coreProperties>
</file>