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846C5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4D752D">
              <w:rPr>
                <w:rFonts w:cs="Arial"/>
                <w:color w:val="000000" w:themeColor="text1"/>
                <w:sz w:val="20"/>
                <w:lang w:val="fr-FR"/>
              </w:rPr>
              <w:t>000DZ028</w:t>
            </w:r>
          </w:p>
        </w:tc>
      </w:tr>
      <w:tr w:rsidR="00EC5D1E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5D1E" w:rsidRPr="00E43050" w:rsidRDefault="00EC5D1E" w:rsidP="00EC5D1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5D1E" w:rsidRPr="00EC5D1E" w:rsidRDefault="00EC5D1E" w:rsidP="00EC5D1E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4D752D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D752D" w:rsidRPr="00E43050" w:rsidRDefault="004D752D" w:rsidP="004D752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D752D" w:rsidRDefault="004D752D" w:rsidP="004D752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D752D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D752D" w:rsidRPr="00E43050" w:rsidRDefault="004D752D" w:rsidP="004D752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D752D" w:rsidRDefault="004D752D" w:rsidP="004D752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4D752D" w:rsidRPr="00A2008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D752D" w:rsidRPr="00E43050" w:rsidRDefault="004D752D" w:rsidP="004D752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D752D" w:rsidRDefault="004D752D" w:rsidP="004D752D">
            <w:pPr>
              <w:rPr>
                <w:rFonts w:cs="Arial"/>
                <w:color w:val="000000"/>
                <w:sz w:val="20"/>
              </w:rPr>
            </w:pPr>
          </w:p>
        </w:tc>
      </w:tr>
      <w:tr w:rsidR="004D752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D752D" w:rsidRPr="00E43050" w:rsidRDefault="004D752D" w:rsidP="004D752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D752D" w:rsidRDefault="004D752D" w:rsidP="004D752D">
            <w:pPr>
              <w:rPr>
                <w:rFonts w:cs="Arial"/>
                <w:color w:val="000000"/>
                <w:sz w:val="20"/>
              </w:rPr>
            </w:pPr>
          </w:p>
        </w:tc>
      </w:tr>
      <w:tr w:rsidR="004D752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D752D" w:rsidRPr="00E43050" w:rsidRDefault="004D752D" w:rsidP="004D752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D752D" w:rsidRDefault="004D752D" w:rsidP="004D752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23,84165</w:t>
            </w:r>
          </w:p>
        </w:tc>
      </w:tr>
      <w:tr w:rsidR="004D752D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D752D" w:rsidRPr="00E43050" w:rsidRDefault="004D752D" w:rsidP="004D752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D752D" w:rsidRDefault="004D752D" w:rsidP="004D752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Haythem Gharsa</w:t>
            </w:r>
          </w:p>
        </w:tc>
      </w:tr>
      <w:tr w:rsidR="004D752D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D752D" w:rsidRPr="00E43050" w:rsidRDefault="004D752D" w:rsidP="004D752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D752D" w:rsidRDefault="004D752D" w:rsidP="004D752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</w:tr>
      <w:tr w:rsidR="007D15FF" w:rsidRPr="0090362F" w:rsidTr="00B1393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C5D1E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C5D1E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A20087" w:rsidRPr="00E43050" w:rsidTr="00A20087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0087" w:rsidRPr="00E43050" w:rsidRDefault="00A20087" w:rsidP="00A2008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Default="00EC5D1E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25/05/2017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Default="00EC5D1E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Pr="00E43050" w:rsidRDefault="00A20087" w:rsidP="00A2008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C5D1E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C5D1E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Alger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C5D1E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4D752D" w:rsidP="004D75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</w:t>
            </w:r>
            <w:r w:rsidR="00EC5D1E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4D752D" w:rsidP="004D75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EC5D1E">
              <w:rPr>
                <w:rFonts w:cs="Arial"/>
                <w:color w:val="000000"/>
                <w:sz w:val="20"/>
              </w:rPr>
              <w:t>/07/2017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C5D1E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Alger</w:t>
            </w:r>
          </w:p>
        </w:tc>
      </w:tr>
      <w:tr w:rsidR="00C86741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EC5D1E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Voyage vers le lieu du débriefing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C5D1E" w:rsidP="004D75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4D752D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07/2017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C5D1E" w:rsidP="00B139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4D752D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/07/2017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17003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Pr="00EC5D1E" w:rsidRDefault="00717003" w:rsidP="00717003">
            <w:pPr>
              <w:jc w:val="center"/>
              <w:rPr>
                <w:rFonts w:cs="Arial"/>
                <w:sz w:val="20"/>
                <w:lang w:val="fr-FR"/>
              </w:rPr>
            </w:pPr>
            <w:r w:rsidRPr="00EC5D1E">
              <w:rPr>
                <w:rFonts w:cs="Arial"/>
                <w:sz w:val="20"/>
                <w:lang w:val="fr-FR"/>
              </w:rPr>
              <w:t>Débriefing</w:t>
            </w:r>
            <w:r w:rsidR="00EC5D1E" w:rsidRPr="00EC5D1E">
              <w:rPr>
                <w:rFonts w:cs="Arial"/>
                <w:sz w:val="20"/>
                <w:lang w:val="fr-FR"/>
              </w:rPr>
              <w:t xml:space="preserve"> et 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Default="004D752D" w:rsidP="0071700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EC5D1E">
              <w:rPr>
                <w:rFonts w:cs="Arial"/>
                <w:color w:val="000000"/>
                <w:sz w:val="20"/>
              </w:rPr>
              <w:t>2/07/2017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Default="004D752D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EC5D1E">
              <w:rPr>
                <w:rFonts w:cs="Arial"/>
                <w:color w:val="000000"/>
                <w:sz w:val="20"/>
              </w:rPr>
              <w:t>2/07/2017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Pr="0033444D" w:rsidRDefault="00717003" w:rsidP="007170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A20087" w:rsidRPr="00E43050" w:rsidTr="00AD49AD">
        <w:trPr>
          <w:trHeight w:val="432"/>
        </w:trPr>
        <w:tc>
          <w:tcPr>
            <w:tcW w:w="1560" w:type="dxa"/>
            <w:vAlign w:val="center"/>
          </w:tcPr>
          <w:p w:rsidR="00A20087" w:rsidRDefault="00BC1253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F84FE9" w:rsidRDefault="00BC125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durant la saison.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n’a réalisé aucune opération de </w:t>
      </w:r>
      <w:r w:rsidR="007B7D2B">
        <w:rPr>
          <w:rFonts w:cs="Arial"/>
          <w:sz w:val="20"/>
          <w:lang w:val="fr-FR"/>
        </w:rPr>
        <w:t xml:space="preserve">pêche ni de </w:t>
      </w:r>
      <w:r>
        <w:rPr>
          <w:rFonts w:cs="Arial"/>
          <w:sz w:val="20"/>
          <w:lang w:val="fr-FR"/>
        </w:rPr>
        <w:t>transfert.</w:t>
      </w:r>
    </w:p>
    <w:p w:rsidR="00950F1B" w:rsidRPr="00E43050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C846C5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C846C5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C846C5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C846C5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C846C5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163"/>
        <w:gridCol w:w="3685"/>
        <w:gridCol w:w="2098"/>
      </w:tblGrid>
      <w:tr w:rsidR="00037B46" w:rsidRPr="00C846C5" w:rsidTr="00EC5D1E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2580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3685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098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EC5D1E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163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3685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098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8186B" w:rsidRPr="00E43050" w:rsidTr="00EC5D1E">
        <w:trPr>
          <w:trHeight w:val="360"/>
        </w:trPr>
        <w:tc>
          <w:tcPr>
            <w:tcW w:w="2093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410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DZA/2017/09/35</w:t>
            </w:r>
          </w:p>
        </w:tc>
        <w:tc>
          <w:tcPr>
            <w:tcW w:w="1417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3554,79</w:t>
            </w:r>
          </w:p>
        </w:tc>
        <w:tc>
          <w:tcPr>
            <w:tcW w:w="3685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098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88186B" w:rsidRPr="00E43050" w:rsidTr="00EC5D1E">
        <w:trPr>
          <w:trHeight w:val="360"/>
        </w:trPr>
        <w:tc>
          <w:tcPr>
            <w:tcW w:w="2093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410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DZA/2017/11/35</w:t>
            </w:r>
          </w:p>
        </w:tc>
        <w:tc>
          <w:tcPr>
            <w:tcW w:w="1417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29949,88</w:t>
            </w:r>
          </w:p>
        </w:tc>
        <w:tc>
          <w:tcPr>
            <w:tcW w:w="3685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098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88186B" w:rsidRPr="00E43050" w:rsidTr="00EC5D1E">
        <w:trPr>
          <w:trHeight w:val="360"/>
        </w:trPr>
        <w:tc>
          <w:tcPr>
            <w:tcW w:w="2093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410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DZA/2017/16/35</w:t>
            </w:r>
          </w:p>
        </w:tc>
        <w:tc>
          <w:tcPr>
            <w:tcW w:w="1417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7295,54</w:t>
            </w:r>
          </w:p>
        </w:tc>
        <w:tc>
          <w:tcPr>
            <w:tcW w:w="3685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8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186B" w:rsidRPr="00E43050" w:rsidTr="00EC5D1E">
        <w:trPr>
          <w:trHeight w:val="360"/>
        </w:trPr>
        <w:tc>
          <w:tcPr>
            <w:tcW w:w="2093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2410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DZA/2017/24/35</w:t>
            </w:r>
          </w:p>
        </w:tc>
        <w:tc>
          <w:tcPr>
            <w:tcW w:w="1417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15306,33</w:t>
            </w:r>
          </w:p>
        </w:tc>
        <w:tc>
          <w:tcPr>
            <w:tcW w:w="3685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8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186B" w:rsidRPr="00E43050" w:rsidTr="00EC5D1E">
        <w:trPr>
          <w:trHeight w:val="360"/>
        </w:trPr>
        <w:tc>
          <w:tcPr>
            <w:tcW w:w="2093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2410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DZA/2017/26/35</w:t>
            </w:r>
          </w:p>
        </w:tc>
        <w:tc>
          <w:tcPr>
            <w:tcW w:w="1417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7212</w:t>
            </w:r>
          </w:p>
        </w:tc>
        <w:tc>
          <w:tcPr>
            <w:tcW w:w="3685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8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186B" w:rsidRPr="00E43050" w:rsidTr="00EC5D1E">
        <w:trPr>
          <w:trHeight w:val="360"/>
        </w:trPr>
        <w:tc>
          <w:tcPr>
            <w:tcW w:w="2093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26/06/2017</w:t>
            </w:r>
          </w:p>
        </w:tc>
        <w:tc>
          <w:tcPr>
            <w:tcW w:w="2410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DZA/2017/32/35</w:t>
            </w:r>
          </w:p>
        </w:tc>
        <w:tc>
          <w:tcPr>
            <w:tcW w:w="1417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85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I</w:t>
            </w:r>
          </w:p>
        </w:tc>
        <w:tc>
          <w:tcPr>
            <w:tcW w:w="2098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</w:tr>
      <w:tr w:rsidR="0088186B" w:rsidRPr="00E43050" w:rsidTr="00EC5D1E">
        <w:trPr>
          <w:trHeight w:val="360"/>
        </w:trPr>
        <w:tc>
          <w:tcPr>
            <w:tcW w:w="2093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26/06/2017</w:t>
            </w:r>
          </w:p>
        </w:tc>
        <w:tc>
          <w:tcPr>
            <w:tcW w:w="2410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DZA/2017/32/35</w:t>
            </w:r>
          </w:p>
        </w:tc>
        <w:tc>
          <w:tcPr>
            <w:tcW w:w="1417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32999,22</w:t>
            </w:r>
          </w:p>
        </w:tc>
        <w:tc>
          <w:tcPr>
            <w:tcW w:w="3685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098" w:type="dxa"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:rsidR="00512272" w:rsidRDefault="0088186B" w:rsidP="00512272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lastRenderedPageBreak/>
        <w:t>De nombreuses erreurs et incohérences ont été constatées dans le remplissage du carnet de pêche du navire. Il manque notamment un transfert réalisé le 22/06/2017 par un des navires du groupe</w:t>
      </w:r>
      <w:r w:rsidR="00EC5D1E">
        <w:rPr>
          <w:rFonts w:cs="Arial"/>
          <w:sz w:val="20"/>
          <w:lang w:val="fr-FR"/>
        </w:rPr>
        <w:t xml:space="preserve">. </w:t>
      </w:r>
      <w:r>
        <w:rPr>
          <w:rFonts w:cs="Arial"/>
          <w:sz w:val="20"/>
          <w:lang w:val="fr-FR"/>
        </w:rPr>
        <w:t xml:space="preserve">En outre, une confusion a été faite entre le navire Younes I et Younes II. L’observateur avait notifié ces erreurs au capitaine sans qu’elles ne soient corrigées. </w:t>
      </w:r>
      <w:r w:rsidR="00512272">
        <w:rPr>
          <w:rFonts w:cs="Arial"/>
          <w:sz w:val="20"/>
          <w:lang w:val="fr-FR"/>
        </w:rPr>
        <w:t>Voir Section 6 – PNC.</w:t>
      </w:r>
    </w:p>
    <w:p w:rsidR="0088186B" w:rsidRDefault="0088186B" w:rsidP="0051227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</w:t>
      </w:r>
      <w:r w:rsidR="00F84FE9">
        <w:rPr>
          <w:rFonts w:cs="Arial"/>
          <w:sz w:val="20"/>
          <w:lang w:val="fr-FR"/>
        </w:rPr>
        <w:t xml:space="preserve">n’a réalisé aucune opération </w:t>
      </w:r>
      <w:r>
        <w:rPr>
          <w:rFonts w:cs="Arial"/>
          <w:sz w:val="20"/>
          <w:lang w:val="fr-FR"/>
        </w:rPr>
        <w:t>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C846C5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202887" w:rsidRDefault="00202887">
      <w:pPr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512272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BCD électronique (eBCD)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846C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A20087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</w:tr>
    </w:tbl>
    <w:p w:rsidR="00202887" w:rsidRDefault="00202887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512272" w:rsidRPr="00512272" w:rsidRDefault="00512272" w:rsidP="00954546">
      <w:pPr>
        <w:pStyle w:val="BodyText"/>
        <w:spacing w:line="240" w:lineRule="atLeast"/>
        <w:rPr>
          <w:rFonts w:cs="Arial"/>
          <w:b/>
          <w:bCs/>
          <w:sz w:val="20"/>
          <w:u w:val="single"/>
          <w:lang w:val="fr-FR"/>
        </w:rPr>
      </w:pPr>
      <w:r w:rsidRPr="00512272">
        <w:rPr>
          <w:rFonts w:cs="Arial"/>
          <w:b/>
          <w:bCs/>
          <w:sz w:val="20"/>
          <w:u w:val="single"/>
          <w:lang w:val="fr-FR"/>
        </w:rPr>
        <w:t xml:space="preserve">Rapport de </w:t>
      </w:r>
      <w:r w:rsidR="0088186B">
        <w:rPr>
          <w:rFonts w:cs="Arial"/>
          <w:b/>
          <w:bCs/>
          <w:sz w:val="20"/>
          <w:u w:val="single"/>
          <w:lang w:val="fr-FR"/>
        </w:rPr>
        <w:t>PNC transmis le 13</w:t>
      </w:r>
      <w:r w:rsidR="001C2E9D">
        <w:rPr>
          <w:rFonts w:cs="Arial"/>
          <w:b/>
          <w:bCs/>
          <w:sz w:val="20"/>
          <w:u w:val="single"/>
          <w:lang w:val="fr-FR"/>
        </w:rPr>
        <w:t>/07</w:t>
      </w:r>
      <w:r w:rsidRPr="00512272">
        <w:rPr>
          <w:rFonts w:cs="Arial"/>
          <w:b/>
          <w:bCs/>
          <w:sz w:val="20"/>
          <w:u w:val="single"/>
          <w:lang w:val="fr-FR"/>
        </w:rPr>
        <w:t>/2017 :</w:t>
      </w:r>
    </w:p>
    <w:p w:rsidR="0088186B" w:rsidRDefault="0088186B" w:rsidP="0088186B">
      <w:pPr>
        <w:pStyle w:val="xmsonorma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Il s’agit du premier rapport de PNC transmis pour le navire. Suite au débriefing de l’observateur réalisé le 12/07/2017, les erreurs suivantes ont été notées dans le carnet de pêche du navire en lien avec l’Annexe 2 de la Recommandation 14-04 :</w:t>
      </w:r>
    </w:p>
    <w:p w:rsidR="0088186B" w:rsidRDefault="0088186B" w:rsidP="0088186B">
      <w:pPr>
        <w:pStyle w:val="xmsonormal"/>
        <w:rPr>
          <w:rFonts w:ascii="Arial Narrow" w:hAnsi="Arial Narrow"/>
          <w:sz w:val="22"/>
          <w:szCs w:val="22"/>
        </w:rPr>
      </w:pPr>
    </w:p>
    <w:p w:rsidR="0088186B" w:rsidRDefault="0088186B" w:rsidP="0088186B">
      <w:pPr>
        <w:pStyle w:val="xmsonorma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Dans le carnet de pêche du navire, la Section 3 « Nom du navire de capture qui a réalisé la capture et numéro ICCAT » est systématiquement vide pour les opérations de transfert réalisées par les navires du groupe. La Section 5 « Information sur le transfert » est partiellement complétée. Ainsi pour les 7 opérations de transfert réalisées par le groupe de pêche, nous notons les erreurs suivantes :</w:t>
      </w:r>
    </w:p>
    <w:p w:rsidR="0088186B" w:rsidRDefault="0088186B" w:rsidP="0088186B">
      <w:pPr>
        <w:pStyle w:val="xmsonormal"/>
        <w:rPr>
          <w:rFonts w:ascii="Arial Narrow" w:hAnsi="Arial Narrow"/>
          <w:sz w:val="22"/>
          <w:szCs w:val="22"/>
        </w:rPr>
      </w:pPr>
    </w:p>
    <w:p w:rsidR="0088186B" w:rsidRDefault="0088186B" w:rsidP="0088186B">
      <w:pPr>
        <w:pStyle w:val="xmsonormal"/>
        <w:numPr>
          <w:ilvl w:val="0"/>
          <w:numId w:val="31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Le transfert du 02/06/2017 est enregistré le 03/06/2017 (page DZA/2017/09/35).</w:t>
      </w:r>
    </w:p>
    <w:p w:rsidR="0088186B" w:rsidRDefault="0088186B" w:rsidP="0088186B">
      <w:pPr>
        <w:pStyle w:val="xmsonormal"/>
        <w:numPr>
          <w:ilvl w:val="0"/>
          <w:numId w:val="31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Le transfert du 04/06/2017 est enregistré le 05/06/2017 (page DZA/2017/11/35).</w:t>
      </w:r>
    </w:p>
    <w:p w:rsidR="0088186B" w:rsidRDefault="0088186B" w:rsidP="0088186B">
      <w:pPr>
        <w:pStyle w:val="xmsonormal"/>
        <w:numPr>
          <w:ilvl w:val="0"/>
          <w:numId w:val="31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Le nom et numéro ICCAT du navire qui a réalisé le transfert enregistré le 10/06/2017 (DZA/2017/16/35) n’est pas mentionné dans le carnet de pêche.</w:t>
      </w:r>
    </w:p>
    <w:p w:rsidR="0088186B" w:rsidRDefault="0088186B" w:rsidP="0088186B">
      <w:pPr>
        <w:pStyle w:val="xmsonormal"/>
        <w:numPr>
          <w:ilvl w:val="0"/>
          <w:numId w:val="31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Le transfert du 17/06/2017 est enregistré le 18/06/2017 (page DZA/2017/24/35) et le nom et numéro ICCAT du navire qui a réalisé le transfert n’est pas mentionné.</w:t>
      </w:r>
    </w:p>
    <w:p w:rsidR="0088186B" w:rsidRDefault="0088186B" w:rsidP="0088186B">
      <w:pPr>
        <w:pStyle w:val="xmsonormal"/>
        <w:numPr>
          <w:ilvl w:val="0"/>
          <w:numId w:val="31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Le nom et numéro ICCAT du navire qui a réalisé le transfert enregistré le 20/06/2017 (DZA/2017/26/35) n’est pas mentionné dans le carnet de pêche.</w:t>
      </w:r>
    </w:p>
    <w:p w:rsidR="0088186B" w:rsidRDefault="0088186B" w:rsidP="0088186B">
      <w:pPr>
        <w:pStyle w:val="xmsonormal"/>
        <w:numPr>
          <w:ilvl w:val="0"/>
          <w:numId w:val="31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Le tran</w:t>
      </w:r>
      <w:r w:rsidR="00C846C5">
        <w:rPr>
          <w:rFonts w:ascii="Arial Narrow" w:hAnsi="Arial Narrow"/>
          <w:sz w:val="22"/>
          <w:szCs w:val="22"/>
        </w:rPr>
        <w:t xml:space="preserve">sfert réalisé le 22/06/2017 </w:t>
      </w:r>
      <w:r>
        <w:rPr>
          <w:rFonts w:ascii="Arial Narrow" w:hAnsi="Arial Narrow"/>
          <w:sz w:val="22"/>
          <w:szCs w:val="22"/>
        </w:rPr>
        <w:t>n’est pas inscrit dans le carnet de pêche.</w:t>
      </w:r>
    </w:p>
    <w:p w:rsidR="0088186B" w:rsidRDefault="0088186B" w:rsidP="0088186B">
      <w:pPr>
        <w:pStyle w:val="xmsonormal"/>
        <w:numPr>
          <w:ilvl w:val="0"/>
          <w:numId w:val="31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Les transf</w:t>
      </w:r>
      <w:r w:rsidR="00C846C5">
        <w:rPr>
          <w:rFonts w:ascii="Arial Narrow" w:hAnsi="Arial Narrow"/>
          <w:sz w:val="22"/>
          <w:szCs w:val="22"/>
        </w:rPr>
        <w:t>erts réalisés le 24/06/2017 par xxx</w:t>
      </w:r>
      <w:r>
        <w:rPr>
          <w:rFonts w:ascii="Arial Narrow" w:hAnsi="Arial Narrow"/>
          <w:sz w:val="22"/>
          <w:szCs w:val="22"/>
        </w:rPr>
        <w:t xml:space="preserve"> (et non pas le </w:t>
      </w:r>
      <w:r w:rsidR="00C846C5">
        <w:rPr>
          <w:rFonts w:ascii="Arial Narrow" w:hAnsi="Arial Narrow"/>
          <w:sz w:val="22"/>
          <w:szCs w:val="22"/>
        </w:rPr>
        <w:t>yyy</w:t>
      </w:r>
      <w:r>
        <w:rPr>
          <w:rFonts w:ascii="Arial Narrow" w:hAnsi="Arial Narrow"/>
          <w:sz w:val="22"/>
          <w:szCs w:val="22"/>
        </w:rPr>
        <w:t xml:space="preserve"> comme indiqué dans le carnet de pêche) et le 25/06/2017 sont enregistrés ensemble dans la page du 26/06/2017 (DZA/2017/32/35). Le capitaine a additionné les deux captures allouées dans le tableau 2.</w:t>
      </w:r>
    </w:p>
    <w:p w:rsidR="0088186B" w:rsidRDefault="0088186B" w:rsidP="0088186B">
      <w:pPr>
        <w:pStyle w:val="xmsonormal"/>
        <w:rPr>
          <w:rFonts w:ascii="Arial Narrow" w:hAnsi="Arial Narrow"/>
          <w:sz w:val="22"/>
          <w:szCs w:val="22"/>
        </w:rPr>
      </w:pPr>
    </w:p>
    <w:p w:rsidR="0088186B" w:rsidRDefault="0088186B" w:rsidP="0088186B">
      <w:pPr>
        <w:pStyle w:val="xmsonorma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Pour information, le navire n’a pas réalisé d’opération de pêche.</w:t>
      </w:r>
    </w:p>
    <w:p w:rsidR="00B1393F" w:rsidRPr="00B1393F" w:rsidRDefault="00B1393F" w:rsidP="00B1393F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202887" w:rsidRPr="00E43050" w:rsidRDefault="00202887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C5D1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E" w:rsidRDefault="00EC5D1E" w:rsidP="00EC5D1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D1E" w:rsidRDefault="00EC5D1E" w:rsidP="00EC5D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D1E" w:rsidRDefault="00EC5D1E" w:rsidP="00EC5D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D1E" w:rsidRDefault="00EC5D1E" w:rsidP="00EC5D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D1E" w:rsidRDefault="00EC5D1E" w:rsidP="00EC5D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D1E" w:rsidRDefault="00EC5D1E" w:rsidP="00EC5D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186B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6B" w:rsidRDefault="0088186B" w:rsidP="00EC5D1E">
            <w:pPr>
              <w:jc w:val="center"/>
              <w:rPr>
                <w:rFonts w:cs="Arial"/>
                <w:color w:val="000000"/>
                <w:sz w:val="20"/>
              </w:rPr>
            </w:pPr>
            <w:r w:rsidRPr="0088186B">
              <w:rPr>
                <w:rFonts w:cs="Arial"/>
                <w:color w:val="000000"/>
                <w:sz w:val="20"/>
              </w:rPr>
              <w:t>CHAHID HASNI SAIDI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EC5D1E">
            <w:pPr>
              <w:jc w:val="center"/>
              <w:rPr>
                <w:rFonts w:cs="Arial"/>
                <w:color w:val="000000"/>
                <w:sz w:val="20"/>
              </w:rPr>
            </w:pPr>
            <w:r w:rsidRPr="0088186B">
              <w:rPr>
                <w:rFonts w:cs="Arial"/>
                <w:color w:val="000000"/>
                <w:sz w:val="20"/>
              </w:rPr>
              <w:t>AT000DZA00009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EC5D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EC5D1E">
            <w:pPr>
              <w:jc w:val="center"/>
              <w:rPr>
                <w:rFonts w:cs="Arial"/>
                <w:color w:val="000000"/>
                <w:sz w:val="20"/>
              </w:rPr>
            </w:pPr>
            <w:r w:rsidRPr="0088186B">
              <w:rPr>
                <w:rFonts w:cs="Arial"/>
                <w:color w:val="000000"/>
                <w:sz w:val="20"/>
              </w:rPr>
              <w:t>7T7227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EC5D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EC5D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C5D1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E" w:rsidRDefault="00EC5D1E" w:rsidP="00EC5D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BENI LOUMA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D1E" w:rsidRDefault="00EC5D1E" w:rsidP="00EC5D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D1E" w:rsidRDefault="00EC5D1E" w:rsidP="00EC5D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D1E" w:rsidRDefault="00EC5D1E" w:rsidP="00EC5D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7T6265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D1E" w:rsidRDefault="00EC5D1E" w:rsidP="00EC5D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D1E" w:rsidRDefault="00EC5D1E" w:rsidP="00EC5D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186B" w:rsidRPr="00E43050" w:rsidTr="005079E8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6B" w:rsidRDefault="0088186B" w:rsidP="005079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5079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5079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5079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5079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5079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186B" w:rsidRPr="00E43050" w:rsidTr="005079E8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186B" w:rsidRPr="00E43050" w:rsidTr="005079E8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MAAMAR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7T2336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186B" w:rsidRPr="00E43050" w:rsidTr="004D752D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BORHAN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186B" w:rsidRPr="00E43050" w:rsidTr="004D752D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186B" w:rsidRPr="00E43050" w:rsidTr="004D752D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186B" w:rsidRPr="00E43050" w:rsidTr="004D752D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186B" w:rsidRPr="00E43050" w:rsidTr="004D752D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186B" w:rsidRPr="00E43050" w:rsidTr="004D752D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186B" w:rsidRPr="00E43050" w:rsidTr="004D752D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86B" w:rsidRDefault="0088186B" w:rsidP="008818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C846C5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C846C5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CE75E1" w:rsidP="00ED41D7">
            <w:pPr>
              <w:rPr>
                <w:sz w:val="20"/>
              </w:rPr>
            </w:pPr>
            <w:r w:rsidRPr="00CE75E1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CE75E1" w:rsidRPr="001C2E9D" w:rsidRDefault="00CE75E1">
      <w:pPr>
        <w:rPr>
          <w:sz w:val="20"/>
          <w:lang w:val="fr-FR"/>
        </w:rPr>
      </w:pPr>
      <w:r w:rsidRPr="001C2E9D">
        <w:rPr>
          <w:sz w:val="20"/>
          <w:lang w:val="fr-FR"/>
        </w:rPr>
        <w:t>Pas d’observation</w:t>
      </w:r>
    </w:p>
    <w:sectPr w:rsidR="00CE75E1" w:rsidRPr="001C2E9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7EC" w:rsidRPr="00064508" w:rsidRDefault="006547EC" w:rsidP="00064508">
      <w:r>
        <w:separator/>
      </w:r>
    </w:p>
  </w:endnote>
  <w:endnote w:type="continuationSeparator" w:id="0">
    <w:p w:rsidR="006547EC" w:rsidRPr="00064508" w:rsidRDefault="006547E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7EC" w:rsidRPr="00064508" w:rsidRDefault="006547EC" w:rsidP="00064508">
      <w:r>
        <w:separator/>
      </w:r>
    </w:p>
  </w:footnote>
  <w:footnote w:type="continuationSeparator" w:id="0">
    <w:p w:rsidR="006547EC" w:rsidRPr="00064508" w:rsidRDefault="006547E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04509"/>
    <w:multiLevelType w:val="hybridMultilevel"/>
    <w:tmpl w:val="7F0ED152"/>
    <w:lvl w:ilvl="0" w:tplc="EF5ACF26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3"/>
  </w:num>
  <w:num w:numId="21">
    <w:abstractNumId w:val="11"/>
  </w:num>
  <w:num w:numId="22">
    <w:abstractNumId w:val="10"/>
  </w:num>
  <w:num w:numId="23">
    <w:abstractNumId w:val="7"/>
  </w:num>
  <w:num w:numId="24">
    <w:abstractNumId w:val="6"/>
  </w:num>
  <w:num w:numId="25">
    <w:abstractNumId w:val="1"/>
  </w:num>
  <w:num w:numId="26">
    <w:abstractNumId w:val="4"/>
  </w:num>
  <w:num w:numId="27">
    <w:abstractNumId w:val="9"/>
  </w:num>
  <w:num w:numId="28">
    <w:abstractNumId w:val="5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5972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2E9D"/>
    <w:rsid w:val="001C3B13"/>
    <w:rsid w:val="001C4B97"/>
    <w:rsid w:val="001C71D1"/>
    <w:rsid w:val="001D69BA"/>
    <w:rsid w:val="001E0745"/>
    <w:rsid w:val="001E1904"/>
    <w:rsid w:val="001E3A6D"/>
    <w:rsid w:val="001E7B13"/>
    <w:rsid w:val="00202887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0B0B"/>
    <w:rsid w:val="0023225A"/>
    <w:rsid w:val="00232D62"/>
    <w:rsid w:val="00236C47"/>
    <w:rsid w:val="0023749B"/>
    <w:rsid w:val="002411C2"/>
    <w:rsid w:val="00241866"/>
    <w:rsid w:val="00242685"/>
    <w:rsid w:val="00242A80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3549"/>
    <w:rsid w:val="003B41BA"/>
    <w:rsid w:val="003C265B"/>
    <w:rsid w:val="003D5438"/>
    <w:rsid w:val="003D761F"/>
    <w:rsid w:val="003E47BB"/>
    <w:rsid w:val="003F3E78"/>
    <w:rsid w:val="00402EB0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189F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D752D"/>
    <w:rsid w:val="004E2858"/>
    <w:rsid w:val="004E316A"/>
    <w:rsid w:val="004E5600"/>
    <w:rsid w:val="004F48A2"/>
    <w:rsid w:val="00507B31"/>
    <w:rsid w:val="00507D72"/>
    <w:rsid w:val="005122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47EC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1CB1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03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B7D2B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2DE3"/>
    <w:rsid w:val="007F3338"/>
    <w:rsid w:val="007F4FEA"/>
    <w:rsid w:val="007F6A81"/>
    <w:rsid w:val="008065AE"/>
    <w:rsid w:val="00810D99"/>
    <w:rsid w:val="00813EC5"/>
    <w:rsid w:val="00813FC5"/>
    <w:rsid w:val="00815693"/>
    <w:rsid w:val="00817368"/>
    <w:rsid w:val="00831218"/>
    <w:rsid w:val="008334AC"/>
    <w:rsid w:val="00833DA2"/>
    <w:rsid w:val="00834305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186B"/>
    <w:rsid w:val="00886E8F"/>
    <w:rsid w:val="00890665"/>
    <w:rsid w:val="008918FB"/>
    <w:rsid w:val="008B5EF5"/>
    <w:rsid w:val="008B7CA1"/>
    <w:rsid w:val="008C01C0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34AC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A66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087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1393F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1253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6C5"/>
    <w:rsid w:val="00C84869"/>
    <w:rsid w:val="00C86741"/>
    <w:rsid w:val="00C9433C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1186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5D1E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4FE9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11</Pages>
  <Words>2074</Words>
  <Characters>11178</Characters>
  <Application>Microsoft Office Word</Application>
  <DocSecurity>0</DocSecurity>
  <Lines>93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49</cp:revision>
  <cp:lastPrinted>2017-07-12T18:37:00Z</cp:lastPrinted>
  <dcterms:created xsi:type="dcterms:W3CDTF">2015-06-30T09:17:00Z</dcterms:created>
  <dcterms:modified xsi:type="dcterms:W3CDTF">2017-09-29T13:55:00Z</dcterms:modified>
</cp:coreProperties>
</file>