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5A2AF8">
        <w:rPr>
          <w:rFonts w:cs="Arial"/>
          <w:b/>
          <w:sz w:val="20"/>
          <w:lang w:val="fr-FR"/>
        </w:rPr>
        <w:t>7</w:t>
      </w:r>
      <w:r w:rsidR="00447B26">
        <w:rPr>
          <w:rFonts w:cs="Arial"/>
          <w:b/>
          <w:sz w:val="20"/>
          <w:lang w:val="fr-FR"/>
        </w:rPr>
        <w:t>-201</w:t>
      </w:r>
      <w:r w:rsidR="005A2AF8">
        <w:rPr>
          <w:rFonts w:cs="Arial"/>
          <w:b/>
          <w:sz w:val="20"/>
          <w:lang w:val="fr-FR"/>
        </w:rPr>
        <w:t>8</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3441E0"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rsidR="0036413A" w:rsidRPr="005A2AF8"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EC5D1E">
              <w:rPr>
                <w:rFonts w:cs="Arial"/>
                <w:color w:val="000000" w:themeColor="text1"/>
                <w:sz w:val="20"/>
                <w:lang w:val="fr-FR"/>
              </w:rPr>
              <w:t>000DZ022</w:t>
            </w:r>
          </w:p>
        </w:tc>
      </w:tr>
      <w:tr w:rsidR="00EC5D1E" w:rsidRPr="00E43050"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rsidR="00EC5D1E" w:rsidRPr="00E43050" w:rsidRDefault="00EC5D1E" w:rsidP="00EC5D1E">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rsidR="00EC5D1E" w:rsidRPr="00EC5D1E" w:rsidRDefault="00EC5D1E" w:rsidP="00EC5D1E">
            <w:pPr>
              <w:rPr>
                <w:rFonts w:cs="Arial"/>
                <w:b/>
                <w:color w:val="000000"/>
                <w:sz w:val="20"/>
                <w:lang w:val="fr-FR"/>
              </w:rPr>
            </w:pPr>
          </w:p>
        </w:tc>
      </w:tr>
      <w:tr w:rsidR="00EC5D1E"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C5D1E" w:rsidRPr="00E43050" w:rsidRDefault="00EC5D1E" w:rsidP="00EC5D1E">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rsidR="00EC5D1E" w:rsidRDefault="00EC5D1E" w:rsidP="00EC5D1E">
            <w:pPr>
              <w:rPr>
                <w:rFonts w:cs="Arial"/>
                <w:color w:val="000000"/>
                <w:sz w:val="20"/>
              </w:rPr>
            </w:pPr>
          </w:p>
        </w:tc>
      </w:tr>
      <w:tr w:rsidR="00EC5D1E"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C5D1E" w:rsidRPr="00E43050" w:rsidRDefault="00EC5D1E" w:rsidP="00EC5D1E">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EC5D1E" w:rsidRDefault="00EC5D1E" w:rsidP="00EC5D1E">
            <w:pPr>
              <w:rPr>
                <w:rFonts w:cs="Arial"/>
                <w:color w:val="000000"/>
                <w:sz w:val="20"/>
              </w:rPr>
            </w:pPr>
            <w:r>
              <w:rPr>
                <w:rFonts w:cs="Arial"/>
                <w:color w:val="000000"/>
                <w:sz w:val="20"/>
              </w:rPr>
              <w:t>Algerie</w:t>
            </w:r>
          </w:p>
        </w:tc>
      </w:tr>
      <w:tr w:rsidR="00EC5D1E" w:rsidRPr="00A2008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C5D1E" w:rsidRPr="00E43050" w:rsidRDefault="00EC5D1E" w:rsidP="00EC5D1E">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EC5D1E" w:rsidRDefault="00EC5D1E" w:rsidP="00EC5D1E">
            <w:pPr>
              <w:rPr>
                <w:rFonts w:cs="Arial"/>
                <w:color w:val="000000"/>
                <w:sz w:val="20"/>
              </w:rPr>
            </w:pPr>
          </w:p>
        </w:tc>
      </w:tr>
      <w:tr w:rsidR="00EC5D1E" w:rsidRPr="00ED41D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C5D1E" w:rsidRPr="00E43050" w:rsidRDefault="00EC5D1E" w:rsidP="00EC5D1E">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EC5D1E" w:rsidRDefault="00EC5D1E" w:rsidP="00EC5D1E">
            <w:pPr>
              <w:rPr>
                <w:rFonts w:cs="Arial"/>
                <w:color w:val="000000"/>
                <w:sz w:val="20"/>
              </w:rPr>
            </w:pPr>
          </w:p>
        </w:tc>
      </w:tr>
      <w:tr w:rsidR="00EC5D1E" w:rsidRPr="00ED41D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C5D1E" w:rsidRPr="00E43050" w:rsidRDefault="00EC5D1E" w:rsidP="00EC5D1E">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EC5D1E" w:rsidRDefault="00EC5D1E" w:rsidP="00EC5D1E">
            <w:pPr>
              <w:rPr>
                <w:rFonts w:cs="Arial"/>
                <w:color w:val="000000"/>
                <w:sz w:val="20"/>
              </w:rPr>
            </w:pPr>
            <w:r w:rsidRPr="00EC5D1E">
              <w:rPr>
                <w:rFonts w:cs="Arial"/>
                <w:color w:val="000000"/>
                <w:sz w:val="20"/>
              </w:rPr>
              <w:t>13,06902</w:t>
            </w:r>
          </w:p>
        </w:tc>
      </w:tr>
      <w:tr w:rsidR="00EC5D1E"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C5D1E" w:rsidRPr="00E43050" w:rsidRDefault="00EC5D1E" w:rsidP="00EC5D1E">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EC5D1E" w:rsidRDefault="00EC5D1E" w:rsidP="00EC5D1E">
            <w:pPr>
              <w:rPr>
                <w:rFonts w:cs="Arial"/>
                <w:color w:val="000000"/>
                <w:sz w:val="20"/>
              </w:rPr>
            </w:pPr>
            <w:r>
              <w:rPr>
                <w:rFonts w:cs="Arial"/>
                <w:color w:val="000000"/>
                <w:sz w:val="20"/>
              </w:rPr>
              <w:t>Ghaith Zneigui</w:t>
            </w:r>
          </w:p>
        </w:tc>
      </w:tr>
      <w:tr w:rsidR="00EC5D1E" w:rsidRPr="0090362F"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rsidR="00EC5D1E" w:rsidRPr="00E43050" w:rsidRDefault="00EC5D1E" w:rsidP="00EC5D1E">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EC5D1E" w:rsidRDefault="00EC5D1E" w:rsidP="00EC5D1E">
            <w:pPr>
              <w:rPr>
                <w:rFonts w:cs="Arial"/>
                <w:color w:val="000000"/>
                <w:sz w:val="20"/>
              </w:rPr>
            </w:pPr>
            <w:r>
              <w:rPr>
                <w:rFonts w:cs="Arial"/>
                <w:color w:val="000000"/>
                <w:sz w:val="20"/>
              </w:rPr>
              <w:t>408</w:t>
            </w:r>
          </w:p>
        </w:tc>
      </w:tr>
      <w:tr w:rsidR="007D15FF" w:rsidRPr="0090362F" w:rsidTr="00B1393F">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rsidR="007D15FF" w:rsidRDefault="007D15FF" w:rsidP="009D0E25">
            <w:pPr>
              <w:rPr>
                <w:rFonts w:cs="Arial"/>
                <w:color w:val="000000"/>
                <w:sz w:val="20"/>
              </w:rPr>
            </w:pPr>
            <w:bookmarkStart w:id="0" w:name="_GoBack"/>
            <w:bookmarkEnd w:id="0"/>
          </w:p>
        </w:tc>
      </w:tr>
    </w:tbl>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33444D" w:rsidP="00C86741">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C5D1E" w:rsidP="00C86741">
            <w:pPr>
              <w:jc w:val="center"/>
              <w:rPr>
                <w:rFonts w:cs="Arial"/>
                <w:color w:val="000000"/>
                <w:sz w:val="20"/>
              </w:rPr>
            </w:pPr>
            <w:r>
              <w:rPr>
                <w:rFonts w:cs="Arial"/>
                <w:color w:val="000000"/>
                <w:sz w:val="20"/>
              </w:rPr>
              <w:t>24/05/2017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C5D1E" w:rsidP="0058594D">
            <w:pPr>
              <w:jc w:val="center"/>
              <w:rPr>
                <w:rFonts w:cs="Arial"/>
                <w:color w:val="000000"/>
                <w:sz w:val="20"/>
              </w:rPr>
            </w:pPr>
            <w:r>
              <w:rPr>
                <w:rFonts w:cs="Arial"/>
                <w:color w:val="000000"/>
                <w:sz w:val="20"/>
              </w:rPr>
              <w:t>24/05/2017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ED41D7"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A20087" w:rsidRPr="00E43050" w:rsidTr="00A20087">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20087" w:rsidRPr="00E43050" w:rsidRDefault="00A20087" w:rsidP="00A20087">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A20087" w:rsidRDefault="00EC5D1E" w:rsidP="00A20087">
            <w:pPr>
              <w:jc w:val="center"/>
              <w:rPr>
                <w:rFonts w:cs="Arial"/>
                <w:color w:val="000000"/>
                <w:sz w:val="20"/>
                <w:lang w:val="fr-FR"/>
              </w:rPr>
            </w:pPr>
            <w:r>
              <w:rPr>
                <w:rFonts w:cs="Arial"/>
                <w:color w:val="000000"/>
                <w:sz w:val="20"/>
                <w:lang w:val="fr-FR"/>
              </w:rPr>
              <w:t>25/05/2017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A20087" w:rsidRDefault="00EC5D1E" w:rsidP="00A20087">
            <w:pPr>
              <w:jc w:val="center"/>
              <w:rPr>
                <w:rFonts w:cs="Arial"/>
                <w:color w:val="000000"/>
                <w:sz w:val="20"/>
              </w:rPr>
            </w:pPr>
            <w:r>
              <w:rPr>
                <w:rFonts w:cs="Arial"/>
                <w:color w:val="000000"/>
                <w:sz w:val="20"/>
              </w:rPr>
              <w:t>25/05/2017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A20087" w:rsidRPr="00E43050" w:rsidRDefault="00A20087" w:rsidP="00A20087">
            <w:pPr>
              <w:pStyle w:val="Header"/>
              <w:spacing w:before="60" w:after="60"/>
              <w:jc w:val="center"/>
              <w:rPr>
                <w:rFonts w:ascii="Arial" w:hAnsi="Arial" w:cs="Arial"/>
                <w:szCs w:val="20"/>
                <w:lang w:val="fr-FR"/>
              </w:rPr>
            </w:pPr>
          </w:p>
        </w:tc>
      </w:tr>
      <w:tr w:rsidR="00C86741" w:rsidRPr="00E43050"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C5D1E" w:rsidP="00374F6C">
            <w:pPr>
              <w:jc w:val="center"/>
              <w:rPr>
                <w:rFonts w:cs="Arial"/>
                <w:color w:val="000000"/>
                <w:sz w:val="20"/>
              </w:rPr>
            </w:pPr>
            <w:r>
              <w:rPr>
                <w:rFonts w:cs="Arial"/>
                <w:color w:val="000000"/>
                <w:sz w:val="20"/>
              </w:rPr>
              <w:t>26/05/2017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EC5D1E" w:rsidP="00C86741">
            <w:pPr>
              <w:pStyle w:val="Header"/>
              <w:spacing w:before="60" w:after="60"/>
              <w:jc w:val="center"/>
              <w:rPr>
                <w:rFonts w:ascii="Arial" w:hAnsi="Arial" w:cs="Arial"/>
                <w:szCs w:val="20"/>
                <w:lang w:val="fr-FR"/>
              </w:rPr>
            </w:pPr>
            <w:r>
              <w:rPr>
                <w:rFonts w:ascii="Arial" w:hAnsi="Arial" w:cs="Arial"/>
                <w:szCs w:val="20"/>
                <w:lang w:val="fr-FR"/>
              </w:rPr>
              <w:t>Alger</w:t>
            </w:r>
          </w:p>
        </w:tc>
      </w:tr>
      <w:tr w:rsidR="00C86741" w:rsidRPr="00E43050"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C86741">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C5D1E" w:rsidP="0058594D">
            <w:pPr>
              <w:jc w:val="center"/>
              <w:rPr>
                <w:rFonts w:cs="Arial"/>
                <w:color w:val="000000"/>
                <w:sz w:val="20"/>
              </w:rPr>
            </w:pPr>
            <w:r>
              <w:rPr>
                <w:rFonts w:cs="Arial"/>
                <w:color w:val="000000"/>
                <w:sz w:val="20"/>
              </w:rPr>
              <w:t>26/05/2017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C5D1E" w:rsidP="006E1CB1">
            <w:pPr>
              <w:jc w:val="center"/>
              <w:rPr>
                <w:rFonts w:cs="Arial"/>
                <w:color w:val="000000"/>
                <w:sz w:val="20"/>
              </w:rPr>
            </w:pPr>
            <w:r>
              <w:rPr>
                <w:rFonts w:cs="Arial"/>
                <w:color w:val="000000"/>
                <w:sz w:val="20"/>
              </w:rPr>
              <w:t>30/06/2017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57C61" w:rsidRDefault="00EC5D1E" w:rsidP="00A20087">
            <w:pPr>
              <w:jc w:val="center"/>
              <w:rPr>
                <w:rFonts w:cs="Arial"/>
                <w:color w:val="000000"/>
                <w:sz w:val="20"/>
              </w:rPr>
            </w:pPr>
            <w:r>
              <w:rPr>
                <w:rFonts w:cs="Arial"/>
                <w:color w:val="000000"/>
                <w:sz w:val="20"/>
              </w:rPr>
              <w:t>01/07/2017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EC5D1E" w:rsidP="005D6F13">
            <w:pPr>
              <w:pStyle w:val="Header"/>
              <w:spacing w:before="60" w:after="60"/>
              <w:jc w:val="center"/>
              <w:rPr>
                <w:rFonts w:ascii="Arial" w:hAnsi="Arial" w:cs="Arial"/>
                <w:szCs w:val="20"/>
                <w:lang w:val="fr-FR"/>
              </w:rPr>
            </w:pPr>
            <w:r>
              <w:rPr>
                <w:rFonts w:ascii="Arial" w:hAnsi="Arial" w:cs="Arial"/>
                <w:szCs w:val="20"/>
                <w:lang w:val="fr-FR"/>
              </w:rPr>
              <w:t>Alger</w:t>
            </w:r>
          </w:p>
        </w:tc>
      </w:tr>
      <w:tr w:rsidR="00C86741" w:rsidRPr="0090362F"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EC5D1E" w:rsidP="005D6F13">
            <w:pPr>
              <w:jc w:val="center"/>
              <w:rPr>
                <w:rFonts w:cs="Arial"/>
                <w:sz w:val="20"/>
                <w:lang w:val="fr-FR"/>
              </w:rPr>
            </w:pPr>
            <w:r>
              <w:rPr>
                <w:rFonts w:cs="Arial"/>
                <w:sz w:val="20"/>
                <w:lang w:val="fr-FR"/>
              </w:rPr>
              <w:t>Voyage vers le lieu du débriefing</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C5D1E" w:rsidP="00ED41D7">
            <w:pPr>
              <w:jc w:val="center"/>
              <w:rPr>
                <w:rFonts w:cs="Arial"/>
                <w:color w:val="000000"/>
                <w:sz w:val="20"/>
              </w:rPr>
            </w:pPr>
            <w:r>
              <w:rPr>
                <w:rFonts w:cs="Arial"/>
                <w:color w:val="000000"/>
                <w:sz w:val="20"/>
              </w:rPr>
              <w:t>01/07/2017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C5D1E" w:rsidP="00B1393F">
            <w:pPr>
              <w:jc w:val="center"/>
              <w:rPr>
                <w:rFonts w:cs="Arial"/>
                <w:color w:val="000000"/>
                <w:sz w:val="20"/>
              </w:rPr>
            </w:pPr>
            <w:r>
              <w:rPr>
                <w:rFonts w:cs="Arial"/>
                <w:color w:val="000000"/>
                <w:sz w:val="20"/>
              </w:rPr>
              <w:t>01/07/2017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p>
        </w:tc>
      </w:tr>
      <w:tr w:rsidR="00717003" w:rsidRPr="0090362F"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7003" w:rsidRPr="00EC5D1E" w:rsidRDefault="00717003" w:rsidP="00717003">
            <w:pPr>
              <w:jc w:val="center"/>
              <w:rPr>
                <w:rFonts w:cs="Arial"/>
                <w:sz w:val="20"/>
                <w:lang w:val="fr-FR"/>
              </w:rPr>
            </w:pPr>
            <w:r w:rsidRPr="00EC5D1E">
              <w:rPr>
                <w:rFonts w:cs="Arial"/>
                <w:sz w:val="20"/>
                <w:lang w:val="fr-FR"/>
              </w:rPr>
              <w:t>Débriefing</w:t>
            </w:r>
            <w:r w:rsidR="00EC5D1E" w:rsidRPr="00EC5D1E">
              <w:rPr>
                <w:rFonts w:cs="Arial"/>
                <w:sz w:val="20"/>
                <w:lang w:val="fr-FR"/>
              </w:rPr>
              <w:t xml:space="preserve"> et 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717003" w:rsidRDefault="00EC5D1E" w:rsidP="00717003">
            <w:pPr>
              <w:jc w:val="center"/>
              <w:rPr>
                <w:rFonts w:cs="Arial"/>
                <w:color w:val="000000"/>
                <w:sz w:val="20"/>
                <w:lang w:val="fr-FR"/>
              </w:rPr>
            </w:pPr>
            <w:r>
              <w:rPr>
                <w:rFonts w:cs="Arial"/>
                <w:color w:val="000000"/>
                <w:sz w:val="20"/>
              </w:rPr>
              <w:t>02/07/2017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717003" w:rsidRDefault="00EC5D1E" w:rsidP="00717003">
            <w:pPr>
              <w:jc w:val="center"/>
              <w:rPr>
                <w:rFonts w:cs="Arial"/>
                <w:color w:val="000000"/>
                <w:sz w:val="20"/>
              </w:rPr>
            </w:pPr>
            <w:r>
              <w:rPr>
                <w:rFonts w:cs="Arial"/>
                <w:color w:val="000000"/>
                <w:sz w:val="20"/>
              </w:rPr>
              <w:t>02/07/2017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717003" w:rsidRPr="0033444D" w:rsidRDefault="00717003" w:rsidP="00717003">
            <w:pPr>
              <w:spacing w:before="60" w:after="60"/>
              <w:jc w:val="center"/>
              <w:rPr>
                <w:rFonts w:eastAsiaTheme="minorHAnsi" w:cs="Arial"/>
                <w:sz w:val="20"/>
              </w:rPr>
            </w:pPr>
            <w:r>
              <w:rPr>
                <w:rFonts w:eastAsiaTheme="minorHAnsi" w:cs="Arial"/>
                <w:sz w:val="20"/>
              </w:rPr>
              <w:t>Tunis</w:t>
            </w:r>
          </w:p>
        </w:tc>
      </w:tr>
    </w:tbl>
    <w:p w:rsidR="0036413A" w:rsidRPr="00E43050" w:rsidRDefault="0036413A" w:rsidP="00A22D88">
      <w:pPr>
        <w:pStyle w:val="BodyText"/>
        <w:rPr>
          <w:rFonts w:cs="Arial"/>
          <w:sz w:val="20"/>
          <w:lang w:val="fr-FR"/>
        </w:rPr>
      </w:pPr>
    </w:p>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050C23" w:rsidRPr="00E43050" w:rsidRDefault="001778D5" w:rsidP="006F1883">
      <w:pPr>
        <w:pStyle w:val="BodyText"/>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A20087" w:rsidRPr="00E43050" w:rsidTr="00AD49AD">
        <w:trPr>
          <w:trHeight w:val="432"/>
        </w:trPr>
        <w:tc>
          <w:tcPr>
            <w:tcW w:w="1560" w:type="dxa"/>
            <w:vAlign w:val="center"/>
          </w:tcPr>
          <w:p w:rsidR="00A20087" w:rsidRDefault="00BC1253" w:rsidP="00A20087">
            <w:pPr>
              <w:jc w:val="center"/>
              <w:rPr>
                <w:rFonts w:cs="Arial"/>
                <w:color w:val="000000"/>
                <w:sz w:val="20"/>
                <w:lang w:val="fr-FR"/>
              </w:rPr>
            </w:pPr>
            <w:r>
              <w:rPr>
                <w:rFonts w:cs="Arial"/>
                <w:color w:val="000000"/>
                <w:sz w:val="20"/>
              </w:rPr>
              <w:t>N/A</w:t>
            </w:r>
          </w:p>
        </w:tc>
        <w:tc>
          <w:tcPr>
            <w:tcW w:w="1984" w:type="dxa"/>
            <w:vAlign w:val="center"/>
          </w:tcPr>
          <w:p w:rsidR="00A20087" w:rsidRDefault="00A20087" w:rsidP="00A20087">
            <w:pPr>
              <w:jc w:val="center"/>
              <w:rPr>
                <w:rFonts w:cs="Arial"/>
                <w:color w:val="000000"/>
                <w:sz w:val="20"/>
              </w:rPr>
            </w:pPr>
          </w:p>
        </w:tc>
        <w:tc>
          <w:tcPr>
            <w:tcW w:w="1559" w:type="dxa"/>
            <w:vAlign w:val="center"/>
          </w:tcPr>
          <w:p w:rsidR="00A20087" w:rsidRDefault="00A20087" w:rsidP="00A20087">
            <w:pPr>
              <w:jc w:val="center"/>
              <w:rPr>
                <w:rFonts w:cs="Arial"/>
                <w:color w:val="000000"/>
                <w:sz w:val="20"/>
                <w:lang w:val="fr-FR"/>
              </w:rPr>
            </w:pPr>
          </w:p>
        </w:tc>
        <w:tc>
          <w:tcPr>
            <w:tcW w:w="1559" w:type="dxa"/>
            <w:vAlign w:val="center"/>
          </w:tcPr>
          <w:p w:rsidR="00A20087" w:rsidRDefault="00A20087" w:rsidP="00A20087">
            <w:pPr>
              <w:jc w:val="center"/>
              <w:rPr>
                <w:rFonts w:cs="Arial"/>
                <w:color w:val="000000"/>
                <w:sz w:val="20"/>
              </w:rPr>
            </w:pPr>
          </w:p>
        </w:tc>
        <w:tc>
          <w:tcPr>
            <w:tcW w:w="1559" w:type="dxa"/>
            <w:vAlign w:val="center"/>
          </w:tcPr>
          <w:p w:rsidR="00A20087" w:rsidRDefault="00A20087" w:rsidP="00A20087">
            <w:pPr>
              <w:jc w:val="center"/>
              <w:rPr>
                <w:rFonts w:cs="Arial"/>
                <w:color w:val="000000"/>
                <w:sz w:val="20"/>
              </w:rPr>
            </w:pPr>
          </w:p>
        </w:tc>
        <w:tc>
          <w:tcPr>
            <w:tcW w:w="2127" w:type="dxa"/>
            <w:vAlign w:val="center"/>
          </w:tcPr>
          <w:p w:rsidR="00A20087" w:rsidRDefault="00A20087" w:rsidP="00A20087">
            <w:pPr>
              <w:jc w:val="center"/>
              <w:rPr>
                <w:rFonts w:cs="Arial"/>
                <w:color w:val="000000"/>
                <w:sz w:val="20"/>
              </w:rPr>
            </w:pPr>
          </w:p>
        </w:tc>
        <w:tc>
          <w:tcPr>
            <w:tcW w:w="1559" w:type="dxa"/>
            <w:vAlign w:val="center"/>
          </w:tcPr>
          <w:p w:rsidR="00A20087" w:rsidRDefault="00A20087" w:rsidP="00A20087">
            <w:pPr>
              <w:jc w:val="center"/>
              <w:rPr>
                <w:rFonts w:cs="Arial"/>
                <w:color w:val="000000"/>
                <w:sz w:val="20"/>
              </w:rPr>
            </w:pP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BB598F" w:rsidRDefault="00BB598F">
      <w:pPr>
        <w:rPr>
          <w:rFonts w:cs="Arial"/>
          <w:sz w:val="20"/>
          <w:lang w:val="fr-FR"/>
        </w:rPr>
      </w:pPr>
    </w:p>
    <w:p w:rsidR="00F84FE9" w:rsidRDefault="00BC1253">
      <w:pPr>
        <w:rPr>
          <w:rFonts w:cs="Arial"/>
          <w:sz w:val="20"/>
          <w:lang w:val="fr-FR"/>
        </w:rPr>
      </w:pPr>
      <w:r>
        <w:rPr>
          <w:rFonts w:cs="Arial"/>
          <w:sz w:val="20"/>
          <w:lang w:val="fr-FR"/>
        </w:rPr>
        <w:t>Le navire n’a réalisé aucune opération de pêche durant la saison.</w:t>
      </w:r>
    </w:p>
    <w:p w:rsidR="00DD3A7F" w:rsidRPr="00E43050" w:rsidRDefault="00DD3A7F">
      <w:pPr>
        <w:rPr>
          <w:rFonts w:cs="Arial"/>
          <w:sz w:val="20"/>
          <w:lang w:val="fr-FR"/>
        </w:rPr>
      </w:pPr>
      <w:r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Default="00B106E9" w:rsidP="00B106E9">
      <w:pPr>
        <w:pStyle w:val="BodyText"/>
        <w:spacing w:line="240" w:lineRule="atLeast"/>
        <w:rPr>
          <w:rFonts w:cs="Arial"/>
          <w:sz w:val="20"/>
          <w:lang w:val="fr-FR"/>
        </w:rPr>
      </w:pPr>
    </w:p>
    <w:p w:rsidR="00950F1B" w:rsidRDefault="00950F1B" w:rsidP="00B106E9">
      <w:pPr>
        <w:pStyle w:val="BodyText"/>
        <w:spacing w:line="240" w:lineRule="atLeast"/>
        <w:rPr>
          <w:rFonts w:cs="Arial"/>
          <w:sz w:val="20"/>
          <w:lang w:val="fr-FR"/>
        </w:rPr>
      </w:pPr>
      <w:r>
        <w:rPr>
          <w:rFonts w:cs="Arial"/>
          <w:sz w:val="20"/>
          <w:lang w:val="fr-FR"/>
        </w:rPr>
        <w:t xml:space="preserve">Le navire n’a réalisé aucune opération de </w:t>
      </w:r>
      <w:r w:rsidR="007B7D2B">
        <w:rPr>
          <w:rFonts w:cs="Arial"/>
          <w:sz w:val="20"/>
          <w:lang w:val="fr-FR"/>
        </w:rPr>
        <w:t xml:space="preserve">pêche ni de </w:t>
      </w:r>
      <w:r>
        <w:rPr>
          <w:rFonts w:cs="Arial"/>
          <w:sz w:val="20"/>
          <w:lang w:val="fr-FR"/>
        </w:rPr>
        <w:t>transfert.</w:t>
      </w:r>
    </w:p>
    <w:p w:rsidR="00950F1B" w:rsidRPr="00E43050" w:rsidRDefault="00950F1B"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1843"/>
        <w:gridCol w:w="2409"/>
        <w:gridCol w:w="1701"/>
        <w:gridCol w:w="1701"/>
        <w:gridCol w:w="1163"/>
        <w:gridCol w:w="2239"/>
      </w:tblGrid>
      <w:tr w:rsidR="00AC34A3" w:rsidRPr="003441E0" w:rsidTr="004D5706">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r w:rsidR="00163B9F">
              <w:rPr>
                <w:color w:val="000000" w:themeColor="text1"/>
                <w:sz w:val="20"/>
                <w:lang w:val="fr-FR"/>
              </w:rPr>
              <w:t xml:space="preserve"> (NPT)</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9B2832">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163"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2239"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BB598F" w:rsidRPr="00E43050" w:rsidTr="009B2832">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BB598F" w:rsidRDefault="00950F1B" w:rsidP="00BB598F">
            <w:pPr>
              <w:jc w:val="center"/>
              <w:rPr>
                <w:rFonts w:cs="Arial"/>
                <w:color w:val="000000"/>
                <w:sz w:val="20"/>
                <w:lang w:val="fr-FR"/>
              </w:rPr>
            </w:pPr>
            <w:r>
              <w:rPr>
                <w:rFonts w:cs="Arial"/>
                <w:color w:val="000000"/>
                <w:sz w:val="20"/>
                <w:lang w:val="fr-FR"/>
              </w:rPr>
              <w:t>N/A</w:t>
            </w:r>
          </w:p>
        </w:tc>
        <w:tc>
          <w:tcPr>
            <w:tcW w:w="1276" w:type="dxa"/>
            <w:tcBorders>
              <w:top w:val="single" w:sz="4" w:space="0" w:color="auto"/>
              <w:left w:val="nil"/>
              <w:bottom w:val="single" w:sz="4" w:space="0" w:color="auto"/>
              <w:right w:val="single" w:sz="4" w:space="0" w:color="auto"/>
            </w:tcBorders>
            <w:noWrap/>
            <w:vAlign w:val="center"/>
          </w:tcPr>
          <w:p w:rsidR="00BB598F" w:rsidRDefault="00BB598F" w:rsidP="00BB598F">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noWrap/>
            <w:vAlign w:val="center"/>
          </w:tcPr>
          <w:p w:rsidR="00BB598F" w:rsidRDefault="00BB598F" w:rsidP="00BB598F">
            <w:pPr>
              <w:jc w:val="center"/>
              <w:rPr>
                <w:rFonts w:cs="Arial"/>
                <w:color w:val="000000"/>
                <w:sz w:val="20"/>
              </w:rPr>
            </w:pPr>
          </w:p>
        </w:tc>
        <w:tc>
          <w:tcPr>
            <w:tcW w:w="1843" w:type="dxa"/>
            <w:tcBorders>
              <w:top w:val="single" w:sz="4" w:space="0" w:color="auto"/>
              <w:left w:val="nil"/>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2409" w:type="dxa"/>
            <w:tcBorders>
              <w:top w:val="single" w:sz="4" w:space="0" w:color="auto"/>
              <w:left w:val="single" w:sz="4" w:space="0" w:color="auto"/>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1163" w:type="dxa"/>
            <w:tcBorders>
              <w:top w:val="single" w:sz="4" w:space="0" w:color="auto"/>
              <w:left w:val="nil"/>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2239" w:type="dxa"/>
            <w:tcBorders>
              <w:top w:val="single" w:sz="4" w:space="0" w:color="auto"/>
              <w:left w:val="nil"/>
              <w:bottom w:val="single" w:sz="4" w:space="0" w:color="auto"/>
              <w:right w:val="single" w:sz="4" w:space="0" w:color="auto"/>
            </w:tcBorders>
            <w:vAlign w:val="center"/>
          </w:tcPr>
          <w:p w:rsidR="00BB598F" w:rsidRDefault="00BB598F" w:rsidP="009B2832">
            <w:pPr>
              <w:jc w:val="center"/>
              <w:rPr>
                <w:rFonts w:cs="Arial"/>
                <w:color w:val="000000"/>
                <w:sz w:val="20"/>
              </w:rPr>
            </w:pP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050C23" w:rsidRPr="00E43050" w:rsidRDefault="00050C23" w:rsidP="009B2832">
      <w:pPr>
        <w:pStyle w:val="BodyText"/>
        <w:rPr>
          <w:rFonts w:cs="Arial"/>
          <w:sz w:val="18"/>
          <w:szCs w:val="18"/>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3441E0"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ED41D7" w:rsidTr="00115EF6">
        <w:trPr>
          <w:trHeight w:val="356"/>
        </w:trPr>
        <w:tc>
          <w:tcPr>
            <w:tcW w:w="1242" w:type="dxa"/>
            <w:vAlign w:val="center"/>
          </w:tcPr>
          <w:p w:rsidR="00167950" w:rsidRPr="00290DE1" w:rsidRDefault="00950F1B" w:rsidP="009B2832">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rsidR="00050C23" w:rsidRPr="00163B9F" w:rsidRDefault="00D325AB" w:rsidP="00163B9F">
      <w:pPr>
        <w:pStyle w:val="ListBullet2"/>
      </w:pPr>
      <w:r w:rsidRPr="00163B9F">
        <w:t>**</w:t>
      </w:r>
      <w:r w:rsidRPr="00163B9F">
        <w:tab/>
      </w:r>
      <w:r w:rsidR="005A2AF8">
        <w:t xml:space="preserve">Note </w:t>
      </w:r>
      <w:r w:rsidR="004F48A2" w:rsidRPr="00163B9F">
        <w:t>de 1 à</w:t>
      </w:r>
      <w:r w:rsidRPr="00163B9F">
        <w:t xml:space="preserve"> 5 (1 = </w:t>
      </w:r>
      <w:r w:rsidR="004F48A2" w:rsidRPr="00163B9F">
        <w:t>très mauvaise</w:t>
      </w:r>
      <w:r w:rsidR="00163B9F">
        <w:t> </w:t>
      </w:r>
      <w:r w:rsidRPr="00163B9F">
        <w:t xml:space="preserve">; </w:t>
      </w:r>
      <w:r w:rsidR="00290DE1" w:rsidRPr="00163B9F">
        <w:t>2 = mauvaise ;</w:t>
      </w:r>
      <w:r w:rsidR="00913790" w:rsidRPr="00163B9F">
        <w:t xml:space="preserve"> </w:t>
      </w:r>
      <w:r w:rsidR="00290DE1" w:rsidRPr="00163B9F">
        <w:t xml:space="preserve">3 = moyenne ; 4 = bonne ; </w:t>
      </w:r>
      <w:r w:rsidRPr="00163B9F">
        <w:t>5 = excellent</w:t>
      </w:r>
      <w:r w:rsidR="004F48A2" w:rsidRPr="00163B9F">
        <w:t>e</w:t>
      </w:r>
      <w:r w:rsidRPr="00163B9F">
        <w:t>)</w:t>
      </w:r>
    </w:p>
    <w:p w:rsidR="009B2832" w:rsidRDefault="009B2832" w:rsidP="00222A98">
      <w:pPr>
        <w:rPr>
          <w:rFonts w:cs="Arial"/>
          <w:sz w:val="20"/>
          <w:lang w:val="fr-FR"/>
        </w:rPr>
      </w:pPr>
    </w:p>
    <w:p w:rsidR="00C71387" w:rsidRPr="00E43050" w:rsidRDefault="00C71387" w:rsidP="00C71387">
      <w:pPr>
        <w:pStyle w:val="BodyText"/>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3441E0"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950F1B"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lastRenderedPageBreak/>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rsidP="00C71387">
      <w:pPr>
        <w:pStyle w:val="BodyText"/>
        <w:rPr>
          <w:rFonts w:cs="Arial"/>
          <w:sz w:val="20"/>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Default="00050C23">
      <w:pPr>
        <w:pStyle w:val="BodyText"/>
        <w:keepNext/>
        <w:keepLines/>
        <w:rPr>
          <w:rFonts w:cs="Arial"/>
          <w:sz w:val="20"/>
          <w:lang w:val="fr-FR"/>
        </w:rPr>
      </w:pPr>
    </w:p>
    <w:p w:rsidR="00950F1B" w:rsidRDefault="00950F1B" w:rsidP="00950F1B">
      <w:pPr>
        <w:pStyle w:val="BodyText"/>
        <w:spacing w:line="240" w:lineRule="atLeast"/>
        <w:rPr>
          <w:rFonts w:cs="Arial"/>
          <w:sz w:val="20"/>
          <w:lang w:val="fr-FR"/>
        </w:rPr>
      </w:pPr>
      <w:r>
        <w:rPr>
          <w:rFonts w:cs="Arial"/>
          <w:sz w:val="20"/>
          <w:lang w:val="fr-FR"/>
        </w:rPr>
        <w:t>Le navire n’a réalisé aucune opération de transfert.</w:t>
      </w:r>
    </w:p>
    <w:p w:rsidR="00950F1B" w:rsidRPr="00E43050" w:rsidRDefault="00950F1B">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1275"/>
        <w:gridCol w:w="851"/>
        <w:gridCol w:w="830"/>
        <w:gridCol w:w="1477"/>
        <w:gridCol w:w="2625"/>
        <w:gridCol w:w="1872"/>
        <w:gridCol w:w="1545"/>
      </w:tblGrid>
      <w:tr w:rsidR="004E5600" w:rsidRPr="00E43050" w:rsidTr="00163B9F">
        <w:trPr>
          <w:trHeight w:val="435"/>
        </w:trPr>
        <w:tc>
          <w:tcPr>
            <w:tcW w:w="1277" w:type="dxa"/>
            <w:vMerge w:val="restart"/>
            <w:vAlign w:val="center"/>
          </w:tcPr>
          <w:p w:rsidR="00050C23" w:rsidRPr="00E43050" w:rsidRDefault="009F50DC" w:rsidP="00163B9F">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163B9F">
              <w:rPr>
                <w:rFonts w:cs="Arial"/>
                <w:color w:val="000000" w:themeColor="text1"/>
                <w:sz w:val="20"/>
                <w:lang w:val="fr-FR"/>
              </w:rPr>
              <w:t>Opération de pêche*</w:t>
            </w:r>
          </w:p>
        </w:tc>
        <w:tc>
          <w:tcPr>
            <w:tcW w:w="1134" w:type="dxa"/>
            <w:vMerge w:val="restart"/>
            <w:vAlign w:val="center"/>
          </w:tcPr>
          <w:p w:rsidR="00050C23" w:rsidRPr="00E43050" w:rsidRDefault="009F50DC" w:rsidP="00163B9F">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 xml:space="preserve">Opération de </w:t>
            </w:r>
            <w:r w:rsidR="00163B9F">
              <w:rPr>
                <w:rFonts w:cs="Arial"/>
                <w:color w:val="000000" w:themeColor="text1"/>
                <w:sz w:val="20"/>
                <w:lang w:val="fr-FR"/>
              </w:rPr>
              <w:t>transfert</w:t>
            </w:r>
          </w:p>
        </w:tc>
        <w:tc>
          <w:tcPr>
            <w:tcW w:w="2155" w:type="dxa"/>
            <w:gridSpan w:val="2"/>
            <w:vAlign w:val="center"/>
          </w:tcPr>
          <w:p w:rsidR="00050C23" w:rsidRPr="00E43050" w:rsidRDefault="00163B9F">
            <w:pPr>
              <w:keepNext/>
              <w:keepLines/>
              <w:jc w:val="center"/>
              <w:rPr>
                <w:rFonts w:cs="Arial"/>
                <w:color w:val="000000" w:themeColor="text1"/>
                <w:sz w:val="20"/>
                <w:lang w:val="fr-FR"/>
              </w:rPr>
            </w:pPr>
            <w:r>
              <w:rPr>
                <w:rFonts w:cs="Arial"/>
                <w:color w:val="000000" w:themeColor="text1"/>
                <w:sz w:val="20"/>
                <w:lang w:val="fr-FR"/>
              </w:rPr>
              <w:t>D</w:t>
            </w:r>
            <w:r w:rsidR="00C817CC" w:rsidRPr="00E43050">
              <w:rPr>
                <w:rFonts w:cs="Arial"/>
                <w:color w:val="000000" w:themeColor="text1"/>
                <w:sz w:val="20"/>
                <w:lang w:val="fr-FR"/>
              </w:rPr>
              <w:t>ébut</w:t>
            </w:r>
          </w:p>
        </w:tc>
        <w:tc>
          <w:tcPr>
            <w:tcW w:w="2126"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307"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625"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163B9F">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304"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275"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872"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545"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BB598F" w:rsidRPr="00E43050" w:rsidTr="00163B9F">
        <w:trPr>
          <w:trHeight w:val="441"/>
        </w:trPr>
        <w:tc>
          <w:tcPr>
            <w:tcW w:w="1277" w:type="dxa"/>
            <w:tcBorders>
              <w:left w:val="single" w:sz="2" w:space="0" w:color="auto"/>
            </w:tcBorders>
            <w:vAlign w:val="center"/>
          </w:tcPr>
          <w:p w:rsidR="00BB598F" w:rsidRDefault="00950F1B" w:rsidP="00BB598F">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rsidR="00BB598F" w:rsidRDefault="00BB598F" w:rsidP="00BB598F">
            <w:pPr>
              <w:jc w:val="center"/>
              <w:rPr>
                <w:rFonts w:cs="Arial"/>
                <w:color w:val="000000"/>
                <w:sz w:val="20"/>
              </w:rPr>
            </w:pPr>
          </w:p>
        </w:tc>
        <w:tc>
          <w:tcPr>
            <w:tcW w:w="1304" w:type="dxa"/>
            <w:vAlign w:val="center"/>
          </w:tcPr>
          <w:p w:rsidR="00BB598F" w:rsidRDefault="00BB598F" w:rsidP="00BB598F">
            <w:pPr>
              <w:jc w:val="center"/>
              <w:rPr>
                <w:rFonts w:cs="Arial"/>
                <w:color w:val="000000"/>
                <w:sz w:val="20"/>
              </w:rPr>
            </w:pPr>
          </w:p>
        </w:tc>
        <w:tc>
          <w:tcPr>
            <w:tcW w:w="851" w:type="dxa"/>
            <w:vAlign w:val="center"/>
          </w:tcPr>
          <w:p w:rsidR="00BB598F" w:rsidRDefault="00BB598F" w:rsidP="00BB598F">
            <w:pPr>
              <w:jc w:val="center"/>
              <w:rPr>
                <w:rFonts w:cs="Arial"/>
                <w:color w:val="000000"/>
                <w:sz w:val="20"/>
              </w:rPr>
            </w:pPr>
          </w:p>
        </w:tc>
        <w:tc>
          <w:tcPr>
            <w:tcW w:w="1275" w:type="dxa"/>
            <w:vAlign w:val="center"/>
          </w:tcPr>
          <w:p w:rsidR="00BB598F" w:rsidRDefault="00BB598F" w:rsidP="00BB598F">
            <w:pPr>
              <w:jc w:val="center"/>
              <w:rPr>
                <w:rFonts w:cs="Arial"/>
                <w:color w:val="000000"/>
                <w:sz w:val="20"/>
              </w:rPr>
            </w:pPr>
          </w:p>
        </w:tc>
        <w:tc>
          <w:tcPr>
            <w:tcW w:w="851" w:type="dxa"/>
            <w:vAlign w:val="center"/>
          </w:tcPr>
          <w:p w:rsidR="00BB598F" w:rsidRDefault="00BB598F" w:rsidP="00BB598F">
            <w:pPr>
              <w:jc w:val="center"/>
              <w:rPr>
                <w:rFonts w:cs="Arial"/>
                <w:color w:val="000000"/>
                <w:sz w:val="20"/>
              </w:rPr>
            </w:pPr>
          </w:p>
        </w:tc>
        <w:tc>
          <w:tcPr>
            <w:tcW w:w="830" w:type="dxa"/>
            <w:vAlign w:val="center"/>
          </w:tcPr>
          <w:p w:rsidR="00BB598F" w:rsidRDefault="00BB598F" w:rsidP="00BB598F">
            <w:pPr>
              <w:jc w:val="center"/>
              <w:rPr>
                <w:rFonts w:cs="Arial"/>
                <w:color w:val="000000"/>
                <w:sz w:val="20"/>
              </w:rPr>
            </w:pPr>
          </w:p>
        </w:tc>
        <w:tc>
          <w:tcPr>
            <w:tcW w:w="1477" w:type="dxa"/>
            <w:vAlign w:val="center"/>
          </w:tcPr>
          <w:p w:rsidR="00BB598F" w:rsidRDefault="00BB598F" w:rsidP="00BB598F">
            <w:pPr>
              <w:jc w:val="center"/>
              <w:rPr>
                <w:rFonts w:cs="Arial"/>
                <w:color w:val="000000"/>
                <w:sz w:val="20"/>
              </w:rPr>
            </w:pPr>
          </w:p>
        </w:tc>
        <w:tc>
          <w:tcPr>
            <w:tcW w:w="2625" w:type="dxa"/>
            <w:vAlign w:val="center"/>
          </w:tcPr>
          <w:p w:rsidR="00BB598F" w:rsidRDefault="00BB598F" w:rsidP="00BB598F">
            <w:pPr>
              <w:jc w:val="center"/>
              <w:rPr>
                <w:rFonts w:cs="Arial"/>
                <w:color w:val="000000"/>
                <w:sz w:val="20"/>
              </w:rPr>
            </w:pPr>
          </w:p>
        </w:tc>
        <w:tc>
          <w:tcPr>
            <w:tcW w:w="1872" w:type="dxa"/>
            <w:vAlign w:val="center"/>
          </w:tcPr>
          <w:p w:rsidR="00BB598F" w:rsidRDefault="00BB598F" w:rsidP="00BB598F">
            <w:pPr>
              <w:jc w:val="center"/>
              <w:rPr>
                <w:rFonts w:cs="Arial"/>
                <w:color w:val="000000"/>
                <w:sz w:val="20"/>
              </w:rPr>
            </w:pPr>
          </w:p>
        </w:tc>
        <w:tc>
          <w:tcPr>
            <w:tcW w:w="1545" w:type="dxa"/>
            <w:vAlign w:val="center"/>
          </w:tcPr>
          <w:p w:rsidR="00BB598F" w:rsidRDefault="00BB598F" w:rsidP="00BB598F">
            <w:pPr>
              <w:jc w:val="center"/>
              <w:rPr>
                <w:rFonts w:cs="Arial"/>
                <w:color w:val="000000"/>
                <w:sz w:val="20"/>
              </w:rPr>
            </w:pPr>
          </w:p>
        </w:tc>
      </w:tr>
    </w:tbl>
    <w:bookmarkEnd w:id="1"/>
    <w:p w:rsidR="004A591B" w:rsidRPr="009B2832" w:rsidRDefault="004A591B" w:rsidP="009B2832">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90362F" w:rsidRDefault="0090362F" w:rsidP="0037438D">
      <w:pPr>
        <w:pStyle w:val="BodyText"/>
        <w:rPr>
          <w:rFonts w:cs="Arial"/>
          <w:sz w:val="18"/>
          <w:szCs w:val="18"/>
          <w:lang w:val="fr-FR"/>
        </w:rPr>
      </w:pPr>
    </w:p>
    <w:p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208"/>
        <w:gridCol w:w="806"/>
        <w:gridCol w:w="1477"/>
        <w:gridCol w:w="1477"/>
        <w:gridCol w:w="2483"/>
        <w:gridCol w:w="1880"/>
        <w:gridCol w:w="1074"/>
      </w:tblGrid>
      <w:tr w:rsidR="0090362F" w:rsidTr="0090362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sidR="00163B9F">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B05F96">
            <w:pPr>
              <w:keepNext/>
              <w:keepLines/>
              <w:jc w:val="center"/>
              <w:rPr>
                <w:rFonts w:cs="Arial"/>
                <w:sz w:val="20"/>
                <w:lang w:val="fr-FR"/>
              </w:rPr>
            </w:pPr>
            <w:r w:rsidRPr="00E43050">
              <w:rPr>
                <w:rFonts w:cs="Arial"/>
                <w:sz w:val="20"/>
                <w:lang w:val="fr-FR"/>
              </w:rPr>
              <w:t>Nom du remorqueur</w:t>
            </w:r>
            <w:r w:rsidR="00B05F96">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rsidTr="0090362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08"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90362F" w:rsidTr="0090362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rsidR="0090362F" w:rsidRDefault="00950F1B">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208"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806"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r>
    </w:tbl>
    <w:p w:rsidR="00163B9F" w:rsidRPr="009B2832" w:rsidRDefault="00163B9F" w:rsidP="00163B9F">
      <w:pPr>
        <w:pStyle w:val="BodyText"/>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rsidR="00630D6F" w:rsidRDefault="00630D6F" w:rsidP="00EC7545">
      <w:pPr>
        <w:pStyle w:val="BodyText"/>
        <w:rPr>
          <w:rFonts w:cs="Arial"/>
          <w:sz w:val="20"/>
          <w:lang w:val="fr-FR"/>
        </w:rPr>
      </w:pPr>
    </w:p>
    <w:p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3441E0" w:rsidTr="002A472F">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276"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701" w:type="dxa"/>
            <w:vAlign w:val="center"/>
          </w:tcPr>
          <w:p w:rsidR="002A472F" w:rsidRPr="00E43050" w:rsidRDefault="002A47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CD3A7F">
            <w:pPr>
              <w:keepNext/>
              <w:keepLines/>
              <w:jc w:val="center"/>
              <w:rPr>
                <w:rFonts w:cs="Arial"/>
                <w:sz w:val="20"/>
                <w:lang w:val="fr-FR"/>
              </w:rPr>
            </w:pPr>
            <w:r w:rsidRPr="00E43050">
              <w:rPr>
                <w:bCs/>
                <w:sz w:val="20"/>
                <w:lang w:val="fr-FR"/>
              </w:rPr>
              <w:t>Estimation basée sur la vidéo (O/N)</w:t>
            </w:r>
          </w:p>
        </w:tc>
      </w:tr>
      <w:tr w:rsidR="002A472F" w:rsidRPr="00ED41D7" w:rsidTr="002A472F">
        <w:trPr>
          <w:trHeight w:val="401"/>
        </w:trPr>
        <w:tc>
          <w:tcPr>
            <w:tcW w:w="1242" w:type="dxa"/>
            <w:vAlign w:val="center"/>
          </w:tcPr>
          <w:p w:rsidR="002A472F" w:rsidRDefault="00950F1B" w:rsidP="00BB598F">
            <w:pPr>
              <w:jc w:val="center"/>
              <w:rPr>
                <w:rFonts w:cs="Arial"/>
                <w:color w:val="000000"/>
                <w:sz w:val="20"/>
                <w:lang w:val="fr-FR"/>
              </w:rPr>
            </w:pPr>
            <w:r>
              <w:rPr>
                <w:rFonts w:cs="Arial"/>
                <w:color w:val="000000"/>
                <w:sz w:val="20"/>
                <w:lang w:val="fr-FR"/>
              </w:rPr>
              <w:t>N/A</w:t>
            </w:r>
          </w:p>
        </w:tc>
        <w:tc>
          <w:tcPr>
            <w:tcW w:w="1276" w:type="dxa"/>
            <w:vAlign w:val="center"/>
          </w:tcPr>
          <w:p w:rsidR="002A472F" w:rsidRPr="00214300" w:rsidRDefault="002A472F" w:rsidP="00BB598F">
            <w:pPr>
              <w:jc w:val="center"/>
              <w:rPr>
                <w:rFonts w:cs="Arial"/>
                <w:color w:val="000000"/>
                <w:sz w:val="20"/>
                <w:lang w:val="fr-FR"/>
              </w:rPr>
            </w:pPr>
          </w:p>
        </w:tc>
        <w:tc>
          <w:tcPr>
            <w:tcW w:w="1701" w:type="dxa"/>
            <w:vAlign w:val="center"/>
          </w:tcPr>
          <w:p w:rsidR="002A472F" w:rsidRPr="00214300" w:rsidRDefault="002A472F" w:rsidP="00BB598F">
            <w:pPr>
              <w:jc w:val="center"/>
              <w:rPr>
                <w:rFonts w:cs="Arial"/>
                <w:color w:val="000000"/>
                <w:sz w:val="20"/>
                <w:lang w:val="fr-FR"/>
              </w:rPr>
            </w:pPr>
          </w:p>
        </w:tc>
        <w:tc>
          <w:tcPr>
            <w:tcW w:w="1701" w:type="dxa"/>
            <w:vAlign w:val="center"/>
          </w:tcPr>
          <w:p w:rsidR="002A472F" w:rsidRPr="00214300" w:rsidRDefault="002A472F" w:rsidP="00BB598F">
            <w:pPr>
              <w:jc w:val="center"/>
              <w:rPr>
                <w:rFonts w:cs="Arial"/>
                <w:color w:val="000000"/>
                <w:sz w:val="20"/>
                <w:lang w:val="fr-FR"/>
              </w:rPr>
            </w:pPr>
          </w:p>
        </w:tc>
        <w:tc>
          <w:tcPr>
            <w:tcW w:w="1701" w:type="dxa"/>
            <w:vAlign w:val="center"/>
          </w:tcPr>
          <w:p w:rsidR="002A472F" w:rsidRPr="00214300" w:rsidRDefault="002A472F" w:rsidP="00BB598F">
            <w:pPr>
              <w:jc w:val="center"/>
              <w:rPr>
                <w:rFonts w:cs="Arial"/>
                <w:color w:val="000000"/>
                <w:sz w:val="20"/>
                <w:lang w:val="fr-FR"/>
              </w:rPr>
            </w:pPr>
          </w:p>
        </w:tc>
        <w:tc>
          <w:tcPr>
            <w:tcW w:w="2551" w:type="dxa"/>
            <w:vAlign w:val="center"/>
          </w:tcPr>
          <w:p w:rsidR="002A472F" w:rsidRPr="00214300" w:rsidRDefault="002A472F" w:rsidP="00BB598F">
            <w:pPr>
              <w:jc w:val="center"/>
              <w:rPr>
                <w:rFonts w:cs="Arial"/>
                <w:color w:val="000000"/>
                <w:sz w:val="20"/>
                <w:lang w:val="fr-FR"/>
              </w:rPr>
            </w:pPr>
          </w:p>
        </w:tc>
      </w:tr>
    </w:tbl>
    <w:p w:rsidR="00050C23" w:rsidRDefault="002A472F" w:rsidP="00CD3A7F">
      <w:pPr>
        <w:pStyle w:val="BodyText"/>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rsidR="002A472F" w:rsidRPr="00E43050" w:rsidRDefault="002A472F" w:rsidP="00CD3A7F">
      <w:pPr>
        <w:pStyle w:val="BodyText"/>
        <w:keepNext/>
        <w:keepLines/>
        <w:rPr>
          <w:rFonts w:cs="Arial"/>
          <w:sz w:val="20"/>
          <w:lang w:val="fr-FR"/>
        </w:rPr>
      </w:pPr>
      <w:r>
        <w:rPr>
          <w:rFonts w:cs="Arial"/>
          <w:sz w:val="20"/>
          <w:lang w:val="fr-FR"/>
        </w:rPr>
        <w:t>**</w:t>
      </w:r>
      <w:r>
        <w:rPr>
          <w:rFonts w:cs="Arial"/>
          <w:sz w:val="20"/>
          <w:lang w:val="fr-FR"/>
        </w:rPr>
        <w:tab/>
        <w:t>Voir tableau 5</w:t>
      </w:r>
    </w:p>
    <w:p w:rsidR="00050C23" w:rsidRPr="00E43050" w:rsidRDefault="0098376F" w:rsidP="00163B9F">
      <w:pPr>
        <w:pStyle w:val="ListBullet2"/>
      </w:pPr>
      <w:r w:rsidRPr="00E43050">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rsidR="002A472F" w:rsidRDefault="002A472F" w:rsidP="0012550F">
      <w:pPr>
        <w:pStyle w:val="BodyText"/>
        <w:rPr>
          <w:rFonts w:cs="Arial"/>
          <w:sz w:val="20"/>
          <w:lang w:val="fr-FR"/>
        </w:rPr>
      </w:pPr>
    </w:p>
    <w:p w:rsidR="002A472F" w:rsidRPr="00E43050" w:rsidRDefault="002A472F" w:rsidP="002A472F">
      <w:pPr>
        <w:keepNext/>
        <w:keepLines/>
        <w:jc w:val="both"/>
        <w:rPr>
          <w:bCs/>
          <w:i/>
          <w:iCs/>
          <w:sz w:val="20"/>
          <w:lang w:val="fr-FR"/>
        </w:rPr>
      </w:pPr>
      <w:r w:rsidRPr="00E43050">
        <w:rPr>
          <w:bCs/>
          <w:i/>
          <w:iCs/>
          <w:sz w:val="20"/>
          <w:lang w:val="fr-FR"/>
        </w:rPr>
        <w:t>Tableau 6</w:t>
      </w:r>
      <w:r>
        <w:rPr>
          <w:bCs/>
          <w:i/>
          <w:iCs/>
          <w:sz w:val="20"/>
          <w:lang w:val="fr-FR"/>
        </w:rPr>
        <w:t>a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r>
        <w:rPr>
          <w:bCs/>
          <w:i/>
          <w:iCs/>
          <w:sz w:val="20"/>
          <w:lang w:val="fr-FR"/>
        </w:rPr>
        <w:t xml:space="preserve"> dans le cadre d’un transfert de contrôle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3441E0" w:rsidTr="00ED41D7">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r w:rsidRPr="00E43050">
              <w:rPr>
                <w:rFonts w:cs="Arial"/>
                <w:color w:val="000000" w:themeColor="text1"/>
                <w:sz w:val="20"/>
                <w:lang w:val="fr-FR"/>
              </w:rPr>
              <w:t>*</w:t>
            </w:r>
          </w:p>
        </w:tc>
        <w:tc>
          <w:tcPr>
            <w:tcW w:w="1276" w:type="dxa"/>
            <w:vAlign w:val="center"/>
          </w:tcPr>
          <w:p w:rsidR="002A472F" w:rsidRPr="00E43050" w:rsidRDefault="002A472F" w:rsidP="00ED41D7">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 de contrôle</w:t>
            </w:r>
          </w:p>
        </w:tc>
        <w:tc>
          <w:tcPr>
            <w:tcW w:w="1701" w:type="dxa"/>
            <w:vAlign w:val="center"/>
          </w:tcPr>
          <w:p w:rsidR="002A472F" w:rsidRPr="00E43050" w:rsidRDefault="002A472F" w:rsidP="00ED41D7">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ED41D7">
            <w:pPr>
              <w:keepNext/>
              <w:keepLines/>
              <w:jc w:val="center"/>
              <w:rPr>
                <w:rFonts w:cs="Arial"/>
                <w:sz w:val="20"/>
                <w:lang w:val="fr-FR"/>
              </w:rPr>
            </w:pPr>
            <w:r>
              <w:rPr>
                <w:rFonts w:cs="Arial"/>
                <w:sz w:val="20"/>
                <w:lang w:val="fr-FR"/>
              </w:rPr>
              <w:t>Qualité de la vidéo**</w:t>
            </w:r>
          </w:p>
        </w:tc>
        <w:tc>
          <w:tcPr>
            <w:tcW w:w="1701" w:type="dxa"/>
            <w:vAlign w:val="center"/>
          </w:tcPr>
          <w:p w:rsidR="002A472F" w:rsidRPr="00E43050" w:rsidRDefault="002A472F" w:rsidP="00ED41D7">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ED41D7">
            <w:pPr>
              <w:keepNext/>
              <w:keepLines/>
              <w:jc w:val="center"/>
              <w:rPr>
                <w:rFonts w:cs="Arial"/>
                <w:sz w:val="20"/>
                <w:lang w:val="fr-FR"/>
              </w:rPr>
            </w:pPr>
            <w:r w:rsidRPr="00E43050">
              <w:rPr>
                <w:bCs/>
                <w:sz w:val="20"/>
                <w:lang w:val="fr-FR"/>
              </w:rPr>
              <w:t>Estimation basée sur la vidéo (O/N)</w:t>
            </w:r>
          </w:p>
        </w:tc>
      </w:tr>
      <w:tr w:rsidR="002A472F" w:rsidRPr="00ED41D7" w:rsidTr="00ED41D7">
        <w:trPr>
          <w:trHeight w:val="401"/>
        </w:trPr>
        <w:tc>
          <w:tcPr>
            <w:tcW w:w="1242" w:type="dxa"/>
            <w:vAlign w:val="center"/>
          </w:tcPr>
          <w:p w:rsidR="002A472F" w:rsidRDefault="00950F1B" w:rsidP="00ED41D7">
            <w:pPr>
              <w:jc w:val="center"/>
              <w:rPr>
                <w:rFonts w:cs="Arial"/>
                <w:color w:val="000000"/>
                <w:sz w:val="20"/>
                <w:lang w:val="fr-FR"/>
              </w:rPr>
            </w:pPr>
            <w:r>
              <w:rPr>
                <w:rFonts w:cs="Arial"/>
                <w:color w:val="000000"/>
                <w:sz w:val="20"/>
                <w:lang w:val="fr-FR"/>
              </w:rPr>
              <w:t>N/A</w:t>
            </w:r>
          </w:p>
        </w:tc>
        <w:tc>
          <w:tcPr>
            <w:tcW w:w="1276" w:type="dxa"/>
            <w:vAlign w:val="center"/>
          </w:tcPr>
          <w:p w:rsidR="002A472F" w:rsidRPr="002A472F" w:rsidRDefault="002A472F" w:rsidP="00ED41D7">
            <w:pPr>
              <w:jc w:val="center"/>
              <w:rPr>
                <w:rFonts w:cs="Arial"/>
                <w:color w:val="000000"/>
                <w:sz w:val="20"/>
                <w:lang w:val="fr-FR"/>
              </w:rPr>
            </w:pPr>
          </w:p>
        </w:tc>
        <w:tc>
          <w:tcPr>
            <w:tcW w:w="1701" w:type="dxa"/>
            <w:vAlign w:val="center"/>
          </w:tcPr>
          <w:p w:rsidR="002A472F" w:rsidRPr="002A472F" w:rsidRDefault="002A472F" w:rsidP="00ED41D7">
            <w:pPr>
              <w:jc w:val="center"/>
              <w:rPr>
                <w:rFonts w:cs="Arial"/>
                <w:color w:val="000000"/>
                <w:sz w:val="20"/>
                <w:lang w:val="fr-FR"/>
              </w:rPr>
            </w:pPr>
          </w:p>
        </w:tc>
        <w:tc>
          <w:tcPr>
            <w:tcW w:w="1701" w:type="dxa"/>
            <w:vAlign w:val="center"/>
          </w:tcPr>
          <w:p w:rsidR="002A472F" w:rsidRPr="002A472F" w:rsidRDefault="002A472F" w:rsidP="00ED41D7">
            <w:pPr>
              <w:jc w:val="center"/>
              <w:rPr>
                <w:rFonts w:cs="Arial"/>
                <w:color w:val="000000"/>
                <w:sz w:val="20"/>
                <w:lang w:val="fr-FR"/>
              </w:rPr>
            </w:pPr>
          </w:p>
        </w:tc>
        <w:tc>
          <w:tcPr>
            <w:tcW w:w="1701" w:type="dxa"/>
            <w:vAlign w:val="center"/>
          </w:tcPr>
          <w:p w:rsidR="002A472F" w:rsidRPr="002A472F" w:rsidRDefault="002A472F" w:rsidP="00ED41D7">
            <w:pPr>
              <w:jc w:val="center"/>
              <w:rPr>
                <w:rFonts w:cs="Arial"/>
                <w:color w:val="000000"/>
                <w:sz w:val="20"/>
                <w:lang w:val="fr-FR"/>
              </w:rPr>
            </w:pPr>
          </w:p>
        </w:tc>
        <w:tc>
          <w:tcPr>
            <w:tcW w:w="2551" w:type="dxa"/>
            <w:vAlign w:val="center"/>
          </w:tcPr>
          <w:p w:rsidR="002A472F" w:rsidRPr="002A472F" w:rsidRDefault="002A472F" w:rsidP="00ED41D7">
            <w:pPr>
              <w:jc w:val="center"/>
              <w:rPr>
                <w:rFonts w:cs="Arial"/>
                <w:color w:val="000000"/>
                <w:sz w:val="20"/>
                <w:lang w:val="fr-FR"/>
              </w:rPr>
            </w:pPr>
          </w:p>
        </w:tc>
      </w:tr>
    </w:tbl>
    <w:p w:rsidR="002A472F" w:rsidRDefault="002A472F" w:rsidP="002A472F">
      <w:pPr>
        <w:pStyle w:val="BodyText"/>
        <w:keepNext/>
        <w:keepLines/>
        <w:rPr>
          <w:rFonts w:cs="Arial"/>
          <w:sz w:val="20"/>
          <w:lang w:val="fr-FR"/>
        </w:rPr>
      </w:pPr>
      <w:r>
        <w:rPr>
          <w:rFonts w:cs="Arial"/>
          <w:sz w:val="20"/>
          <w:lang w:val="fr-FR"/>
        </w:rPr>
        <w:t>*</w:t>
      </w:r>
      <w:r w:rsidRPr="00E43050">
        <w:rPr>
          <w:rFonts w:cs="Arial"/>
          <w:sz w:val="20"/>
          <w:lang w:val="fr-FR"/>
        </w:rPr>
        <w:tab/>
      </w:r>
      <w:r>
        <w:rPr>
          <w:rFonts w:cs="Arial"/>
          <w:sz w:val="20"/>
          <w:lang w:val="fr-FR"/>
        </w:rPr>
        <w:t>Voir tableau 5</w:t>
      </w:r>
    </w:p>
    <w:p w:rsidR="002A472F" w:rsidRPr="00E43050" w:rsidRDefault="002A472F" w:rsidP="002A472F">
      <w:pPr>
        <w:pStyle w:val="ListBullet2"/>
      </w:pPr>
      <w:r>
        <w:t>*</w:t>
      </w:r>
      <w:r w:rsidRPr="00E43050">
        <w:t>*</w:t>
      </w:r>
      <w:r w:rsidRPr="00E43050">
        <w:tab/>
        <w:t>de 1 à 5 (1 = très mauvaise</w:t>
      </w:r>
      <w:r>
        <w:t xml:space="preserve"> </w:t>
      </w:r>
      <w:r w:rsidRPr="00E43050">
        <w:t xml:space="preserve">; </w:t>
      </w:r>
      <w:r>
        <w:t xml:space="preserve">2 = mauvaise ; 3 = moyenne ; 4 = bonne ; </w:t>
      </w:r>
      <w:r w:rsidRPr="00E43050">
        <w:t>5 = excellente)</w:t>
      </w:r>
    </w:p>
    <w:p w:rsidR="002A472F" w:rsidRPr="00E43050" w:rsidRDefault="002A472F" w:rsidP="0012550F">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002A472F">
        <w:rPr>
          <w:rFonts w:cs="Arial"/>
          <w:i/>
          <w:sz w:val="20"/>
          <w:lang w:val="fr-FR"/>
        </w:rPr>
        <w:t> </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222A98">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90362F">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222A98">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DA773B" w:rsidRPr="00E43050" w:rsidTr="0033444D">
        <w:trPr>
          <w:trHeight w:val="432"/>
        </w:trPr>
        <w:tc>
          <w:tcPr>
            <w:tcW w:w="1383" w:type="dxa"/>
            <w:vAlign w:val="center"/>
          </w:tcPr>
          <w:p w:rsidR="00DA773B" w:rsidRDefault="00950F1B" w:rsidP="00DA773B">
            <w:pPr>
              <w:jc w:val="center"/>
              <w:rPr>
                <w:rFonts w:cs="Arial"/>
                <w:color w:val="000000"/>
                <w:sz w:val="20"/>
                <w:lang w:val="fr-FR"/>
              </w:rPr>
            </w:pPr>
            <w:r>
              <w:rPr>
                <w:rFonts w:cs="Arial"/>
                <w:color w:val="000000"/>
                <w:sz w:val="20"/>
                <w:lang w:val="fr-FR"/>
              </w:rPr>
              <w:t>N/A</w:t>
            </w:r>
          </w:p>
        </w:tc>
        <w:tc>
          <w:tcPr>
            <w:tcW w:w="1419" w:type="dxa"/>
            <w:vAlign w:val="center"/>
          </w:tcPr>
          <w:p w:rsidR="00DA773B" w:rsidRDefault="00DA773B" w:rsidP="00DA773B">
            <w:pPr>
              <w:jc w:val="center"/>
              <w:rPr>
                <w:rFonts w:cs="Arial"/>
                <w:color w:val="000000"/>
                <w:sz w:val="20"/>
              </w:rPr>
            </w:pPr>
          </w:p>
        </w:tc>
        <w:tc>
          <w:tcPr>
            <w:tcW w:w="1419" w:type="dxa"/>
            <w:vAlign w:val="center"/>
          </w:tcPr>
          <w:p w:rsidR="00DA773B" w:rsidRDefault="00DA773B" w:rsidP="002610A1">
            <w:pPr>
              <w:jc w:val="center"/>
              <w:rPr>
                <w:rFonts w:cs="Arial"/>
                <w:color w:val="000000"/>
                <w:sz w:val="20"/>
              </w:rPr>
            </w:pPr>
          </w:p>
        </w:tc>
        <w:tc>
          <w:tcPr>
            <w:tcW w:w="3118" w:type="dxa"/>
            <w:vAlign w:val="center"/>
          </w:tcPr>
          <w:p w:rsidR="00DA773B" w:rsidRDefault="00DA773B" w:rsidP="00DA773B">
            <w:pPr>
              <w:jc w:val="center"/>
              <w:rPr>
                <w:rFonts w:cs="Arial"/>
                <w:color w:val="000000"/>
                <w:sz w:val="20"/>
              </w:rPr>
            </w:pPr>
          </w:p>
        </w:tc>
        <w:tc>
          <w:tcPr>
            <w:tcW w:w="1701" w:type="dxa"/>
            <w:vAlign w:val="center"/>
          </w:tcPr>
          <w:p w:rsidR="00DA773B" w:rsidRDefault="00DA773B" w:rsidP="00DA773B">
            <w:pPr>
              <w:jc w:val="center"/>
              <w:rPr>
                <w:rFonts w:cs="Arial"/>
                <w:color w:val="000000"/>
                <w:sz w:val="20"/>
              </w:rPr>
            </w:pPr>
          </w:p>
        </w:tc>
        <w:tc>
          <w:tcPr>
            <w:tcW w:w="1559" w:type="dxa"/>
            <w:vAlign w:val="center"/>
          </w:tcPr>
          <w:p w:rsidR="00DA773B" w:rsidRDefault="00DA773B" w:rsidP="00DA773B">
            <w:pPr>
              <w:jc w:val="center"/>
              <w:rPr>
                <w:rFonts w:cs="Arial"/>
                <w:color w:val="000000"/>
                <w:sz w:val="20"/>
              </w:rPr>
            </w:pPr>
          </w:p>
        </w:tc>
        <w:tc>
          <w:tcPr>
            <w:tcW w:w="1843" w:type="dxa"/>
            <w:vAlign w:val="center"/>
          </w:tcPr>
          <w:p w:rsidR="00DA773B" w:rsidRDefault="00DA773B" w:rsidP="00DA773B">
            <w:pPr>
              <w:jc w:val="center"/>
              <w:rPr>
                <w:rFonts w:cs="Arial"/>
                <w:color w:val="000000"/>
                <w:sz w:val="20"/>
              </w:rPr>
            </w:pPr>
          </w:p>
        </w:tc>
        <w:tc>
          <w:tcPr>
            <w:tcW w:w="1559" w:type="dxa"/>
            <w:vAlign w:val="center"/>
          </w:tcPr>
          <w:p w:rsidR="00DA773B" w:rsidRDefault="00DA773B" w:rsidP="00DA773B">
            <w:pPr>
              <w:jc w:val="center"/>
              <w:rPr>
                <w:rFonts w:cs="Arial"/>
                <w:color w:val="000000"/>
                <w:sz w:val="20"/>
              </w:rPr>
            </w:pPr>
          </w:p>
        </w:tc>
      </w:tr>
    </w:tbl>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BB4420" w:rsidRDefault="00BB4420" w:rsidP="00BB4420">
      <w:pPr>
        <w:pStyle w:val="BodyText"/>
        <w:rPr>
          <w:rFonts w:cs="Arial"/>
          <w:sz w:val="20"/>
          <w:lang w:val="fr-FR"/>
        </w:rPr>
      </w:pPr>
    </w:p>
    <w:p w:rsidR="00BB4420" w:rsidRPr="002A472F" w:rsidRDefault="00BB4420" w:rsidP="002A472F">
      <w:pPr>
        <w:pStyle w:val="BodyText"/>
        <w:keepNext/>
        <w:keepLines/>
        <w:rPr>
          <w:rFonts w:cs="Arial"/>
          <w:i/>
          <w:sz w:val="20"/>
          <w:lang w:val="fr-FR"/>
        </w:rPr>
      </w:pPr>
      <w:r w:rsidRPr="002A472F">
        <w:rPr>
          <w:rFonts w:cs="Arial"/>
          <w:i/>
          <w:sz w:val="20"/>
          <w:lang w:val="fr-FR"/>
        </w:rPr>
        <w:t>Table</w:t>
      </w:r>
      <w:r w:rsidR="005A2C30" w:rsidRPr="002A472F">
        <w:rPr>
          <w:rFonts w:cs="Arial"/>
          <w:i/>
          <w:sz w:val="20"/>
          <w:lang w:val="fr-FR"/>
        </w:rPr>
        <w:t>au</w:t>
      </w:r>
      <w:r w:rsidRPr="002A472F">
        <w:rPr>
          <w:rFonts w:cs="Arial"/>
          <w:i/>
          <w:sz w:val="20"/>
          <w:lang w:val="fr-FR"/>
        </w:rPr>
        <w:t xml:space="preserve"> </w:t>
      </w:r>
      <w:r w:rsidR="006C58B6" w:rsidRPr="002A472F">
        <w:rPr>
          <w:rFonts w:cs="Arial"/>
          <w:i/>
          <w:sz w:val="20"/>
          <w:lang w:val="fr-FR"/>
        </w:rPr>
        <w:t>8</w:t>
      </w:r>
      <w:r w:rsidR="002A472F" w:rsidRPr="002A472F">
        <w:rPr>
          <w:rFonts w:cs="Arial"/>
          <w:i/>
          <w:sz w:val="20"/>
          <w:lang w:val="fr-FR"/>
        </w:rPr>
        <w:t> </w:t>
      </w:r>
      <w:r w:rsidRPr="002A472F">
        <w:rPr>
          <w:rFonts w:cs="Arial"/>
          <w:i/>
          <w:sz w:val="20"/>
          <w:lang w:val="fr-FR"/>
        </w:rPr>
        <w:t xml:space="preserve">: </w:t>
      </w:r>
      <w:r w:rsidR="005A2C30" w:rsidRPr="002A472F">
        <w:rPr>
          <w:rFonts w:cs="Arial"/>
          <w:i/>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222A98">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90362F" w:rsidRPr="00E43050" w:rsidTr="0090362F">
        <w:trPr>
          <w:trHeight w:val="360"/>
        </w:trPr>
        <w:tc>
          <w:tcPr>
            <w:tcW w:w="1101" w:type="dxa"/>
            <w:vAlign w:val="center"/>
          </w:tcPr>
          <w:p w:rsidR="0090362F" w:rsidRPr="00E43050" w:rsidRDefault="00950F1B" w:rsidP="00447B26">
            <w:pPr>
              <w:jc w:val="center"/>
              <w:rPr>
                <w:color w:val="000000" w:themeColor="text1"/>
                <w:sz w:val="20"/>
                <w:lang w:val="fr-FR"/>
              </w:rPr>
            </w:pPr>
            <w:r>
              <w:rPr>
                <w:color w:val="000000" w:themeColor="text1"/>
                <w:sz w:val="20"/>
                <w:lang w:val="fr-FR"/>
              </w:rPr>
              <w:t>N/A</w:t>
            </w:r>
          </w:p>
        </w:tc>
        <w:tc>
          <w:tcPr>
            <w:tcW w:w="1275" w:type="dxa"/>
          </w:tcPr>
          <w:p w:rsidR="0090362F" w:rsidRPr="00E43050" w:rsidRDefault="0090362F" w:rsidP="00222A98">
            <w:pPr>
              <w:jc w:val="center"/>
              <w:rPr>
                <w:color w:val="000000" w:themeColor="text1"/>
                <w:sz w:val="20"/>
                <w:lang w:val="fr-FR"/>
              </w:rPr>
            </w:pPr>
          </w:p>
        </w:tc>
        <w:tc>
          <w:tcPr>
            <w:tcW w:w="1134" w:type="dxa"/>
            <w:vAlign w:val="center"/>
          </w:tcPr>
          <w:p w:rsidR="0090362F" w:rsidRPr="00E43050" w:rsidRDefault="0090362F" w:rsidP="00447B26">
            <w:pPr>
              <w:jc w:val="center"/>
              <w:rPr>
                <w:color w:val="000000" w:themeColor="text1"/>
                <w:sz w:val="20"/>
                <w:lang w:val="fr-FR"/>
              </w:rPr>
            </w:pPr>
          </w:p>
        </w:tc>
        <w:tc>
          <w:tcPr>
            <w:tcW w:w="1842"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559"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326" w:type="dxa"/>
            <w:vAlign w:val="center"/>
          </w:tcPr>
          <w:p w:rsidR="0090362F" w:rsidRPr="00E43050" w:rsidRDefault="0090362F" w:rsidP="006C58B6">
            <w:pPr>
              <w:widowControl w:val="0"/>
              <w:jc w:val="center"/>
              <w:rPr>
                <w:rFonts w:cs="Arial"/>
                <w:color w:val="000000" w:themeColor="text1"/>
                <w:sz w:val="20"/>
                <w:lang w:val="fr-FR"/>
              </w:rPr>
            </w:pPr>
          </w:p>
        </w:tc>
      </w:tr>
    </w:tbl>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BB4420" w:rsidRDefault="00BB4420" w:rsidP="00FE2849">
      <w:pPr>
        <w:pStyle w:val="BodyText"/>
        <w:rPr>
          <w:rFonts w:cs="Arial"/>
          <w:sz w:val="20"/>
          <w:lang w:val="fr-FR"/>
        </w:rPr>
      </w:pPr>
    </w:p>
    <w:p w:rsidR="00950F1B" w:rsidRPr="00E43050" w:rsidRDefault="00950F1B" w:rsidP="00FE2849">
      <w:pPr>
        <w:pStyle w:val="BodyText"/>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rsidR="001E3A6D" w:rsidRDefault="001E3A6D" w:rsidP="00EE5548">
      <w:pPr>
        <w:pStyle w:val="BodyText"/>
        <w:rPr>
          <w:rFonts w:cs="Arial"/>
          <w:sz w:val="20"/>
          <w:lang w:val="fr-FR"/>
        </w:rPr>
      </w:pPr>
    </w:p>
    <w:p w:rsidR="00950F1B" w:rsidRDefault="00950F1B" w:rsidP="00950F1B">
      <w:pPr>
        <w:pStyle w:val="BodyText"/>
        <w:spacing w:line="240" w:lineRule="atLeast"/>
        <w:rPr>
          <w:rFonts w:cs="Arial"/>
          <w:sz w:val="20"/>
          <w:lang w:val="fr-FR"/>
        </w:rPr>
      </w:pPr>
      <w:r>
        <w:rPr>
          <w:rFonts w:cs="Arial"/>
          <w:sz w:val="20"/>
          <w:lang w:val="fr-FR"/>
        </w:rPr>
        <w:t>Le navire n’a réalisé aucune opération de transfert.</w:t>
      </w:r>
    </w:p>
    <w:p w:rsidR="00950F1B" w:rsidRPr="00EE5548" w:rsidRDefault="00950F1B" w:rsidP="00EE5548">
      <w:pPr>
        <w:pStyle w:val="BodyText"/>
        <w:rPr>
          <w:rFonts w:cs="Arial"/>
          <w:sz w:val="20"/>
          <w:lang w:val="fr-FR"/>
        </w:rPr>
      </w:pPr>
    </w:p>
    <w:p w:rsidR="00050C23" w:rsidRPr="00E43050" w:rsidRDefault="00001318" w:rsidP="004340C6">
      <w:pPr>
        <w:pStyle w:val="BodyText"/>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rsidTr="00AE3CB1">
        <w:trPr>
          <w:trHeight w:val="706"/>
        </w:trPr>
        <w:tc>
          <w:tcPr>
            <w:tcW w:w="1418"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rsidR="00C128F7" w:rsidRPr="00E43050" w:rsidRDefault="004340C6" w:rsidP="00C128F7">
            <w:pPr>
              <w:pStyle w:val="ListParagraph"/>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rsidTr="00AE3CB1">
        <w:trPr>
          <w:trHeight w:val="510"/>
        </w:trPr>
        <w:tc>
          <w:tcPr>
            <w:tcW w:w="1418" w:type="dxa"/>
            <w:vMerge/>
          </w:tcPr>
          <w:p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9A7F9A" w:rsidRPr="00E43050" w:rsidTr="00E71198">
        <w:trPr>
          <w:trHeight w:val="510"/>
        </w:trPr>
        <w:tc>
          <w:tcPr>
            <w:tcW w:w="1418" w:type="dxa"/>
            <w:vMerge w:val="restart"/>
            <w:vAlign w:val="center"/>
          </w:tcPr>
          <w:p w:rsidR="009A7F9A" w:rsidRDefault="00950F1B" w:rsidP="002610A1">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rsidR="009A7F9A" w:rsidRDefault="009A7F9A" w:rsidP="009A7F9A">
            <w:pPr>
              <w:jc w:val="center"/>
              <w:rPr>
                <w:rFonts w:cs="Arial"/>
                <w:color w:val="000000"/>
                <w:sz w:val="20"/>
              </w:rPr>
            </w:pPr>
            <w:r>
              <w:rPr>
                <w:rFonts w:cs="Arial"/>
                <w:color w:val="000000"/>
                <w:sz w:val="20"/>
              </w:rPr>
              <w:t>vivant</w:t>
            </w:r>
          </w:p>
        </w:tc>
        <w:tc>
          <w:tcPr>
            <w:tcW w:w="1701" w:type="dxa"/>
            <w:shd w:val="clear" w:color="auto" w:fill="auto"/>
            <w:vAlign w:val="center"/>
          </w:tcPr>
          <w:p w:rsidR="009A7F9A" w:rsidRDefault="009A7F9A" w:rsidP="009A7F9A">
            <w:pPr>
              <w:jc w:val="center"/>
              <w:rPr>
                <w:rFonts w:cs="Arial"/>
                <w:color w:val="000000"/>
                <w:sz w:val="20"/>
              </w:rPr>
            </w:pPr>
          </w:p>
        </w:tc>
        <w:tc>
          <w:tcPr>
            <w:tcW w:w="1842" w:type="dxa"/>
            <w:shd w:val="clear" w:color="auto" w:fill="auto"/>
            <w:vAlign w:val="center"/>
          </w:tcPr>
          <w:p w:rsidR="009A7F9A" w:rsidRDefault="009A7F9A" w:rsidP="009A7F9A">
            <w:pPr>
              <w:jc w:val="center"/>
              <w:rPr>
                <w:rFonts w:cs="Arial"/>
                <w:color w:val="000000"/>
                <w:sz w:val="20"/>
              </w:rPr>
            </w:pPr>
          </w:p>
        </w:tc>
        <w:tc>
          <w:tcPr>
            <w:tcW w:w="1560" w:type="dxa"/>
            <w:vAlign w:val="center"/>
          </w:tcPr>
          <w:p w:rsidR="009A7F9A" w:rsidRDefault="009A7F9A" w:rsidP="009A7F9A">
            <w:pPr>
              <w:jc w:val="center"/>
              <w:rPr>
                <w:rFonts w:cs="Arial"/>
                <w:color w:val="000000"/>
                <w:sz w:val="20"/>
              </w:rPr>
            </w:pPr>
          </w:p>
        </w:tc>
        <w:tc>
          <w:tcPr>
            <w:tcW w:w="1701" w:type="dxa"/>
            <w:vAlign w:val="center"/>
          </w:tcPr>
          <w:p w:rsidR="009A7F9A" w:rsidRDefault="009A7F9A" w:rsidP="009A7F9A">
            <w:pPr>
              <w:jc w:val="center"/>
              <w:rPr>
                <w:rFonts w:cs="Arial"/>
                <w:color w:val="000000"/>
                <w:sz w:val="20"/>
              </w:rPr>
            </w:pPr>
          </w:p>
        </w:tc>
        <w:tc>
          <w:tcPr>
            <w:tcW w:w="1984" w:type="dxa"/>
            <w:vAlign w:val="center"/>
          </w:tcPr>
          <w:p w:rsidR="009A7F9A" w:rsidRDefault="009A7F9A" w:rsidP="009A7F9A">
            <w:pPr>
              <w:jc w:val="center"/>
              <w:rPr>
                <w:rFonts w:cs="Arial"/>
                <w:color w:val="000000"/>
                <w:sz w:val="20"/>
              </w:rPr>
            </w:pPr>
          </w:p>
        </w:tc>
        <w:tc>
          <w:tcPr>
            <w:tcW w:w="2835" w:type="dxa"/>
            <w:shd w:val="clear" w:color="auto" w:fill="auto"/>
            <w:vAlign w:val="center"/>
          </w:tcPr>
          <w:p w:rsidR="009A7F9A" w:rsidRDefault="009A7F9A" w:rsidP="009A7F9A">
            <w:pPr>
              <w:jc w:val="center"/>
              <w:rPr>
                <w:rFonts w:cs="Arial"/>
                <w:color w:val="000000"/>
                <w:sz w:val="20"/>
              </w:rPr>
            </w:pPr>
          </w:p>
        </w:tc>
      </w:tr>
      <w:tr w:rsidR="009A7F9A" w:rsidRPr="00E43050" w:rsidTr="00AE3CB1">
        <w:tblPrEx>
          <w:tblCellMar>
            <w:left w:w="0" w:type="dxa"/>
            <w:right w:w="0" w:type="dxa"/>
          </w:tblCellMar>
        </w:tblPrEx>
        <w:trPr>
          <w:trHeight w:val="510"/>
        </w:trPr>
        <w:tc>
          <w:tcPr>
            <w:tcW w:w="1418" w:type="dxa"/>
            <w:vMerge/>
            <w:vAlign w:val="center"/>
          </w:tcPr>
          <w:p w:rsidR="009A7F9A" w:rsidRPr="00E43050" w:rsidRDefault="009A7F9A" w:rsidP="009A7F9A">
            <w:pPr>
              <w:snapToGrid w:val="0"/>
              <w:jc w:val="center"/>
              <w:rPr>
                <w:rFonts w:cs="Arial"/>
                <w:sz w:val="20"/>
                <w:lang w:val="fr-FR"/>
              </w:rPr>
            </w:pPr>
          </w:p>
        </w:tc>
        <w:tc>
          <w:tcPr>
            <w:tcW w:w="1560" w:type="dxa"/>
            <w:shd w:val="clear" w:color="auto" w:fill="auto"/>
            <w:vAlign w:val="center"/>
          </w:tcPr>
          <w:p w:rsidR="009A7F9A" w:rsidRPr="00E43050" w:rsidRDefault="009A7F9A" w:rsidP="009A7F9A">
            <w:pPr>
              <w:snapToGrid w:val="0"/>
              <w:jc w:val="center"/>
              <w:rPr>
                <w:rFonts w:cs="Arial"/>
                <w:sz w:val="20"/>
                <w:lang w:val="fr-FR"/>
              </w:rPr>
            </w:pPr>
            <w:r>
              <w:rPr>
                <w:rFonts w:cs="Arial"/>
                <w:color w:val="000000"/>
                <w:sz w:val="20"/>
              </w:rPr>
              <w:t>mort</w:t>
            </w:r>
          </w:p>
        </w:tc>
        <w:tc>
          <w:tcPr>
            <w:tcW w:w="1701" w:type="dxa"/>
            <w:shd w:val="clear" w:color="auto" w:fill="auto"/>
            <w:vAlign w:val="center"/>
          </w:tcPr>
          <w:p w:rsidR="009A7F9A" w:rsidRPr="00E43050" w:rsidRDefault="009A7F9A" w:rsidP="009A7F9A">
            <w:pPr>
              <w:jc w:val="center"/>
              <w:rPr>
                <w:color w:val="000000" w:themeColor="text1"/>
                <w:sz w:val="20"/>
                <w:lang w:val="fr-FR"/>
              </w:rPr>
            </w:pPr>
          </w:p>
        </w:tc>
        <w:tc>
          <w:tcPr>
            <w:tcW w:w="1842" w:type="dxa"/>
            <w:shd w:val="clear" w:color="auto" w:fill="auto"/>
            <w:vAlign w:val="center"/>
          </w:tcPr>
          <w:p w:rsidR="009A7F9A" w:rsidRPr="00E43050" w:rsidRDefault="009A7F9A" w:rsidP="009A7F9A">
            <w:pPr>
              <w:jc w:val="center"/>
              <w:rPr>
                <w:color w:val="000000" w:themeColor="text1"/>
                <w:sz w:val="20"/>
                <w:lang w:val="fr-FR"/>
              </w:rPr>
            </w:pPr>
          </w:p>
        </w:tc>
        <w:tc>
          <w:tcPr>
            <w:tcW w:w="1560" w:type="dxa"/>
            <w:vAlign w:val="center"/>
          </w:tcPr>
          <w:p w:rsidR="009A7F9A" w:rsidRPr="00E43050" w:rsidRDefault="009A7F9A" w:rsidP="009A7F9A">
            <w:pPr>
              <w:jc w:val="center"/>
              <w:rPr>
                <w:color w:val="000000" w:themeColor="text1"/>
                <w:sz w:val="20"/>
                <w:lang w:val="fr-FR"/>
              </w:rPr>
            </w:pPr>
          </w:p>
        </w:tc>
        <w:tc>
          <w:tcPr>
            <w:tcW w:w="1701" w:type="dxa"/>
            <w:vAlign w:val="center"/>
          </w:tcPr>
          <w:p w:rsidR="009A7F9A" w:rsidRPr="00E43050" w:rsidRDefault="009A7F9A" w:rsidP="009A7F9A">
            <w:pPr>
              <w:jc w:val="center"/>
              <w:rPr>
                <w:color w:val="000000" w:themeColor="text1"/>
                <w:sz w:val="20"/>
                <w:lang w:val="fr-FR"/>
              </w:rPr>
            </w:pPr>
          </w:p>
        </w:tc>
        <w:tc>
          <w:tcPr>
            <w:tcW w:w="1984" w:type="dxa"/>
            <w:vAlign w:val="center"/>
          </w:tcPr>
          <w:p w:rsidR="009A7F9A" w:rsidRPr="00E43050" w:rsidRDefault="009A7F9A" w:rsidP="009A7F9A">
            <w:pPr>
              <w:jc w:val="center"/>
              <w:rPr>
                <w:color w:val="000000" w:themeColor="text1"/>
                <w:sz w:val="20"/>
                <w:lang w:val="fr-FR"/>
              </w:rPr>
            </w:pPr>
          </w:p>
        </w:tc>
        <w:tc>
          <w:tcPr>
            <w:tcW w:w="2835" w:type="dxa"/>
            <w:shd w:val="clear" w:color="auto" w:fill="auto"/>
            <w:vAlign w:val="center"/>
          </w:tcPr>
          <w:p w:rsidR="009A7F9A" w:rsidRPr="00E43050" w:rsidRDefault="009A7F9A" w:rsidP="009A7F9A">
            <w:pPr>
              <w:jc w:val="center"/>
              <w:rPr>
                <w:color w:val="000000" w:themeColor="text1"/>
                <w:sz w:val="20"/>
                <w:lang w:val="fr-FR"/>
              </w:rPr>
            </w:pPr>
          </w:p>
        </w:tc>
      </w:tr>
    </w:tbl>
    <w:p w:rsidR="004340C6" w:rsidRPr="00950F1B"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rsidR="004340C6" w:rsidRPr="00E43050" w:rsidRDefault="004340C6" w:rsidP="006C58B6">
      <w:pPr>
        <w:pStyle w:val="BodyText"/>
        <w:widowControl w:val="0"/>
        <w:rPr>
          <w:rFonts w:cs="Arial"/>
          <w:sz w:val="18"/>
          <w:szCs w:val="18"/>
          <w:lang w:val="fr-FR"/>
        </w:rPr>
      </w:pPr>
    </w:p>
    <w:p w:rsidR="00A63ECB" w:rsidRPr="004340C6" w:rsidRDefault="00037B46" w:rsidP="004340C6">
      <w:pPr>
        <w:pStyle w:val="BodyText"/>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1</w:t>
      </w:r>
      <w:r w:rsidRPr="004340C6">
        <w:rPr>
          <w:rFonts w:cs="Arial"/>
          <w:i/>
          <w:sz w:val="20"/>
          <w:lang w:val="fr-FR"/>
        </w:rPr>
        <w:t>0</w:t>
      </w:r>
      <w:r w:rsidR="004340C6">
        <w:rPr>
          <w:rFonts w:cs="Arial"/>
          <w:i/>
          <w:sz w:val="20"/>
          <w:lang w:val="fr-FR"/>
        </w:rPr>
        <w:t> </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163"/>
        <w:gridCol w:w="3685"/>
        <w:gridCol w:w="2098"/>
      </w:tblGrid>
      <w:tr w:rsidR="00037B46" w:rsidRPr="003441E0" w:rsidTr="00EC5D1E">
        <w:trPr>
          <w:trHeight w:val="621"/>
        </w:trPr>
        <w:tc>
          <w:tcPr>
            <w:tcW w:w="2093" w:type="dxa"/>
            <w:vMerge w:val="restart"/>
            <w:vAlign w:val="center"/>
          </w:tcPr>
          <w:p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2580" w:type="dxa"/>
            <w:gridSpan w:val="2"/>
            <w:vAlign w:val="center"/>
          </w:tcPr>
          <w:p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3685"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098"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EC5D1E">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163"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3685" w:type="dxa"/>
            <w:vMerge/>
            <w:vAlign w:val="center"/>
          </w:tcPr>
          <w:p w:rsidR="00037B46" w:rsidRPr="00E43050" w:rsidRDefault="00037B46" w:rsidP="00A63ECB">
            <w:pPr>
              <w:keepNext/>
              <w:keepLines/>
              <w:jc w:val="center"/>
              <w:rPr>
                <w:rFonts w:cs="Arial"/>
                <w:sz w:val="20"/>
                <w:lang w:val="fr-FR"/>
              </w:rPr>
            </w:pPr>
          </w:p>
        </w:tc>
        <w:tc>
          <w:tcPr>
            <w:tcW w:w="2098" w:type="dxa"/>
            <w:vMerge/>
            <w:vAlign w:val="center"/>
          </w:tcPr>
          <w:p w:rsidR="00037B46" w:rsidRPr="00E43050" w:rsidRDefault="00037B46" w:rsidP="00A63ECB">
            <w:pPr>
              <w:keepNext/>
              <w:keepLines/>
              <w:jc w:val="center"/>
              <w:rPr>
                <w:rFonts w:cs="Arial"/>
                <w:sz w:val="20"/>
                <w:lang w:val="fr-FR"/>
              </w:rPr>
            </w:pPr>
          </w:p>
        </w:tc>
      </w:tr>
      <w:tr w:rsidR="00EC5D1E" w:rsidRPr="00E43050" w:rsidTr="00EC5D1E">
        <w:trPr>
          <w:trHeight w:val="360"/>
        </w:trPr>
        <w:tc>
          <w:tcPr>
            <w:tcW w:w="2093" w:type="dxa"/>
            <w:vAlign w:val="center"/>
          </w:tcPr>
          <w:p w:rsidR="00EC5D1E" w:rsidRDefault="00EC5D1E" w:rsidP="00EC5D1E">
            <w:pPr>
              <w:jc w:val="center"/>
              <w:rPr>
                <w:rFonts w:cs="Arial"/>
                <w:color w:val="000000"/>
                <w:sz w:val="20"/>
                <w:lang w:val="fr-FR"/>
              </w:rPr>
            </w:pPr>
            <w:r>
              <w:rPr>
                <w:rFonts w:cs="Arial"/>
                <w:color w:val="000000"/>
                <w:sz w:val="20"/>
              </w:rPr>
              <w:t>02/06/2017</w:t>
            </w:r>
          </w:p>
        </w:tc>
        <w:tc>
          <w:tcPr>
            <w:tcW w:w="2410" w:type="dxa"/>
            <w:vAlign w:val="center"/>
          </w:tcPr>
          <w:p w:rsidR="00EC5D1E" w:rsidRDefault="00EC5D1E" w:rsidP="00EC5D1E">
            <w:pPr>
              <w:jc w:val="center"/>
              <w:rPr>
                <w:rFonts w:cs="Arial"/>
                <w:color w:val="000000"/>
                <w:sz w:val="20"/>
              </w:rPr>
            </w:pPr>
            <w:r>
              <w:rPr>
                <w:rFonts w:cs="Arial"/>
                <w:color w:val="000000"/>
                <w:sz w:val="20"/>
              </w:rPr>
              <w:t>DZA/2017/09/35</w:t>
            </w:r>
          </w:p>
        </w:tc>
        <w:tc>
          <w:tcPr>
            <w:tcW w:w="1417" w:type="dxa"/>
            <w:vAlign w:val="center"/>
          </w:tcPr>
          <w:p w:rsidR="00EC5D1E" w:rsidRDefault="00EC5D1E" w:rsidP="00EC5D1E">
            <w:pPr>
              <w:jc w:val="center"/>
              <w:rPr>
                <w:rFonts w:cs="Arial"/>
                <w:color w:val="000000"/>
                <w:sz w:val="20"/>
              </w:rPr>
            </w:pPr>
            <w:r>
              <w:rPr>
                <w:rFonts w:cs="Arial"/>
                <w:color w:val="000000"/>
                <w:sz w:val="20"/>
              </w:rPr>
              <w:t> </w:t>
            </w:r>
          </w:p>
        </w:tc>
        <w:tc>
          <w:tcPr>
            <w:tcW w:w="1163" w:type="dxa"/>
            <w:vAlign w:val="center"/>
          </w:tcPr>
          <w:p w:rsidR="00EC5D1E" w:rsidRDefault="00EC5D1E" w:rsidP="00EC5D1E">
            <w:pPr>
              <w:jc w:val="center"/>
              <w:rPr>
                <w:rFonts w:cs="Arial"/>
                <w:color w:val="000000"/>
                <w:sz w:val="20"/>
              </w:rPr>
            </w:pPr>
            <w:r>
              <w:rPr>
                <w:rFonts w:cs="Arial"/>
                <w:color w:val="000000"/>
                <w:sz w:val="20"/>
              </w:rPr>
              <w:t>1949</w:t>
            </w:r>
          </w:p>
        </w:tc>
        <w:tc>
          <w:tcPr>
            <w:tcW w:w="3685" w:type="dxa"/>
            <w:vAlign w:val="center"/>
          </w:tcPr>
          <w:p w:rsidR="00EC5D1E" w:rsidRDefault="00EC5D1E" w:rsidP="00EC5D1E">
            <w:pPr>
              <w:jc w:val="center"/>
              <w:rPr>
                <w:rFonts w:cs="Arial"/>
                <w:color w:val="000000"/>
                <w:sz w:val="20"/>
              </w:rPr>
            </w:pPr>
            <w:r>
              <w:rPr>
                <w:rFonts w:cs="Arial"/>
                <w:color w:val="000000"/>
                <w:sz w:val="20"/>
              </w:rPr>
              <w:t>ECHAHID MUSTAPHA BENBOULAID</w:t>
            </w:r>
          </w:p>
        </w:tc>
        <w:tc>
          <w:tcPr>
            <w:tcW w:w="2098" w:type="dxa"/>
            <w:vAlign w:val="center"/>
          </w:tcPr>
          <w:p w:rsidR="00EC5D1E" w:rsidRDefault="00EC5D1E" w:rsidP="00EC5D1E">
            <w:pPr>
              <w:jc w:val="center"/>
              <w:rPr>
                <w:rFonts w:cs="Arial"/>
                <w:color w:val="000000"/>
                <w:sz w:val="20"/>
              </w:rPr>
            </w:pPr>
            <w:r>
              <w:rPr>
                <w:rFonts w:cs="Arial"/>
                <w:color w:val="000000"/>
                <w:sz w:val="20"/>
              </w:rPr>
              <w:t>AT000DZA00017</w:t>
            </w:r>
          </w:p>
        </w:tc>
      </w:tr>
      <w:tr w:rsidR="00EC5D1E" w:rsidRPr="00E43050" w:rsidTr="00EC5D1E">
        <w:trPr>
          <w:trHeight w:val="360"/>
        </w:trPr>
        <w:tc>
          <w:tcPr>
            <w:tcW w:w="2093" w:type="dxa"/>
            <w:vAlign w:val="center"/>
          </w:tcPr>
          <w:p w:rsidR="00EC5D1E" w:rsidRDefault="00EC5D1E" w:rsidP="00EC5D1E">
            <w:pPr>
              <w:jc w:val="center"/>
              <w:rPr>
                <w:rFonts w:cs="Arial"/>
                <w:color w:val="000000"/>
                <w:sz w:val="20"/>
              </w:rPr>
            </w:pPr>
            <w:r>
              <w:rPr>
                <w:rFonts w:cs="Arial"/>
                <w:color w:val="000000"/>
                <w:sz w:val="20"/>
              </w:rPr>
              <w:t>04/06/2017</w:t>
            </w:r>
          </w:p>
        </w:tc>
        <w:tc>
          <w:tcPr>
            <w:tcW w:w="2410" w:type="dxa"/>
            <w:vAlign w:val="center"/>
          </w:tcPr>
          <w:p w:rsidR="00EC5D1E" w:rsidRDefault="00EC5D1E" w:rsidP="00EC5D1E">
            <w:pPr>
              <w:jc w:val="center"/>
              <w:rPr>
                <w:rFonts w:cs="Arial"/>
                <w:color w:val="000000"/>
                <w:sz w:val="20"/>
              </w:rPr>
            </w:pPr>
            <w:r>
              <w:rPr>
                <w:rFonts w:cs="Arial"/>
                <w:color w:val="000000"/>
                <w:sz w:val="20"/>
              </w:rPr>
              <w:t>DZA/2017/11/35</w:t>
            </w:r>
          </w:p>
        </w:tc>
        <w:tc>
          <w:tcPr>
            <w:tcW w:w="1417" w:type="dxa"/>
            <w:vAlign w:val="center"/>
          </w:tcPr>
          <w:p w:rsidR="00EC5D1E" w:rsidRDefault="00EC5D1E" w:rsidP="00EC5D1E">
            <w:pPr>
              <w:jc w:val="center"/>
              <w:rPr>
                <w:rFonts w:cs="Arial"/>
                <w:color w:val="000000"/>
                <w:sz w:val="20"/>
              </w:rPr>
            </w:pPr>
            <w:r>
              <w:rPr>
                <w:rFonts w:cs="Arial"/>
                <w:color w:val="000000"/>
                <w:sz w:val="20"/>
              </w:rPr>
              <w:t> </w:t>
            </w:r>
          </w:p>
        </w:tc>
        <w:tc>
          <w:tcPr>
            <w:tcW w:w="1163" w:type="dxa"/>
            <w:vAlign w:val="center"/>
          </w:tcPr>
          <w:p w:rsidR="00EC5D1E" w:rsidRDefault="00EC5D1E" w:rsidP="00EC5D1E">
            <w:pPr>
              <w:jc w:val="center"/>
              <w:rPr>
                <w:rFonts w:cs="Arial"/>
                <w:color w:val="000000"/>
                <w:sz w:val="20"/>
              </w:rPr>
            </w:pPr>
            <w:r>
              <w:rPr>
                <w:rFonts w:cs="Arial"/>
                <w:color w:val="000000"/>
                <w:sz w:val="20"/>
              </w:rPr>
              <w:t>16417,3</w:t>
            </w:r>
          </w:p>
        </w:tc>
        <w:tc>
          <w:tcPr>
            <w:tcW w:w="3685" w:type="dxa"/>
            <w:vAlign w:val="center"/>
          </w:tcPr>
          <w:p w:rsidR="00EC5D1E" w:rsidRDefault="00EC5D1E" w:rsidP="00EC5D1E">
            <w:pPr>
              <w:jc w:val="center"/>
              <w:rPr>
                <w:rFonts w:cs="Arial"/>
                <w:color w:val="000000"/>
                <w:sz w:val="20"/>
              </w:rPr>
            </w:pPr>
            <w:r>
              <w:rPr>
                <w:rFonts w:cs="Arial"/>
                <w:color w:val="000000"/>
                <w:sz w:val="20"/>
              </w:rPr>
              <w:t>ECHAHID MUSTAPHA BENBOULAID</w:t>
            </w:r>
          </w:p>
        </w:tc>
        <w:tc>
          <w:tcPr>
            <w:tcW w:w="2098" w:type="dxa"/>
            <w:vAlign w:val="center"/>
          </w:tcPr>
          <w:p w:rsidR="00EC5D1E" w:rsidRDefault="00EC5D1E" w:rsidP="00EC5D1E">
            <w:pPr>
              <w:jc w:val="center"/>
              <w:rPr>
                <w:rFonts w:cs="Arial"/>
                <w:color w:val="000000"/>
                <w:sz w:val="20"/>
              </w:rPr>
            </w:pPr>
            <w:r>
              <w:rPr>
                <w:rFonts w:cs="Arial"/>
                <w:color w:val="000000"/>
                <w:sz w:val="20"/>
              </w:rPr>
              <w:t>AT000DZA00017</w:t>
            </w:r>
          </w:p>
        </w:tc>
      </w:tr>
      <w:tr w:rsidR="00EC5D1E" w:rsidRPr="00E43050" w:rsidTr="00EC5D1E">
        <w:trPr>
          <w:trHeight w:val="360"/>
        </w:trPr>
        <w:tc>
          <w:tcPr>
            <w:tcW w:w="2093" w:type="dxa"/>
            <w:vAlign w:val="center"/>
          </w:tcPr>
          <w:p w:rsidR="00EC5D1E" w:rsidRDefault="00EC5D1E" w:rsidP="00EC5D1E">
            <w:pPr>
              <w:jc w:val="center"/>
              <w:rPr>
                <w:rFonts w:cs="Arial"/>
                <w:color w:val="000000"/>
                <w:sz w:val="20"/>
              </w:rPr>
            </w:pPr>
            <w:r>
              <w:rPr>
                <w:rFonts w:cs="Arial"/>
                <w:color w:val="000000"/>
                <w:sz w:val="20"/>
              </w:rPr>
              <w:t>10/06/2017</w:t>
            </w:r>
          </w:p>
        </w:tc>
        <w:tc>
          <w:tcPr>
            <w:tcW w:w="2410" w:type="dxa"/>
            <w:vAlign w:val="center"/>
          </w:tcPr>
          <w:p w:rsidR="00EC5D1E" w:rsidRDefault="00EC5D1E" w:rsidP="00EC5D1E">
            <w:pPr>
              <w:jc w:val="center"/>
              <w:rPr>
                <w:rFonts w:cs="Arial"/>
                <w:color w:val="000000"/>
                <w:sz w:val="20"/>
              </w:rPr>
            </w:pPr>
            <w:r>
              <w:rPr>
                <w:rFonts w:cs="Arial"/>
                <w:color w:val="000000"/>
                <w:sz w:val="20"/>
              </w:rPr>
              <w:t>DZA/2017/17/35</w:t>
            </w:r>
          </w:p>
        </w:tc>
        <w:tc>
          <w:tcPr>
            <w:tcW w:w="1417" w:type="dxa"/>
            <w:vAlign w:val="center"/>
          </w:tcPr>
          <w:p w:rsidR="00EC5D1E" w:rsidRDefault="00EC5D1E" w:rsidP="00EC5D1E">
            <w:pPr>
              <w:jc w:val="center"/>
              <w:rPr>
                <w:rFonts w:cs="Arial"/>
                <w:color w:val="000000"/>
                <w:sz w:val="20"/>
              </w:rPr>
            </w:pPr>
            <w:r>
              <w:rPr>
                <w:rFonts w:cs="Arial"/>
                <w:color w:val="000000"/>
                <w:sz w:val="20"/>
              </w:rPr>
              <w:t> </w:t>
            </w:r>
          </w:p>
        </w:tc>
        <w:tc>
          <w:tcPr>
            <w:tcW w:w="1163" w:type="dxa"/>
            <w:vAlign w:val="center"/>
          </w:tcPr>
          <w:p w:rsidR="00EC5D1E" w:rsidRDefault="00EC5D1E" w:rsidP="00EC5D1E">
            <w:pPr>
              <w:jc w:val="center"/>
              <w:rPr>
                <w:rFonts w:cs="Arial"/>
                <w:color w:val="000000"/>
                <w:sz w:val="20"/>
              </w:rPr>
            </w:pPr>
            <w:r>
              <w:rPr>
                <w:rFonts w:cs="Arial"/>
                <w:color w:val="000000"/>
                <w:sz w:val="20"/>
              </w:rPr>
              <w:t>3999,12</w:t>
            </w:r>
          </w:p>
        </w:tc>
        <w:tc>
          <w:tcPr>
            <w:tcW w:w="3685" w:type="dxa"/>
            <w:vAlign w:val="center"/>
          </w:tcPr>
          <w:p w:rsidR="00EC5D1E" w:rsidRDefault="00EC5D1E" w:rsidP="00EC5D1E">
            <w:pPr>
              <w:jc w:val="center"/>
              <w:rPr>
                <w:rFonts w:cs="Arial"/>
                <w:color w:val="000000"/>
                <w:sz w:val="20"/>
              </w:rPr>
            </w:pPr>
            <w:r>
              <w:rPr>
                <w:rFonts w:cs="Arial"/>
                <w:color w:val="000000"/>
                <w:sz w:val="20"/>
              </w:rPr>
              <w:t>ECHAHID MUSTAPHA BENBOULAID</w:t>
            </w:r>
          </w:p>
        </w:tc>
        <w:tc>
          <w:tcPr>
            <w:tcW w:w="2098" w:type="dxa"/>
            <w:vAlign w:val="center"/>
          </w:tcPr>
          <w:p w:rsidR="00EC5D1E" w:rsidRDefault="00EC5D1E" w:rsidP="00EC5D1E">
            <w:pPr>
              <w:jc w:val="center"/>
              <w:rPr>
                <w:rFonts w:cs="Arial"/>
                <w:color w:val="000000"/>
                <w:sz w:val="20"/>
              </w:rPr>
            </w:pPr>
            <w:r>
              <w:rPr>
                <w:rFonts w:cs="Arial"/>
                <w:color w:val="000000"/>
                <w:sz w:val="20"/>
              </w:rPr>
              <w:t>AT000DZA00017</w:t>
            </w:r>
          </w:p>
        </w:tc>
      </w:tr>
      <w:tr w:rsidR="00EC5D1E" w:rsidRPr="00E43050" w:rsidTr="00EC5D1E">
        <w:trPr>
          <w:trHeight w:val="360"/>
        </w:trPr>
        <w:tc>
          <w:tcPr>
            <w:tcW w:w="2093" w:type="dxa"/>
            <w:vAlign w:val="center"/>
          </w:tcPr>
          <w:p w:rsidR="00EC5D1E" w:rsidRDefault="00EC5D1E" w:rsidP="00EC5D1E">
            <w:pPr>
              <w:jc w:val="center"/>
              <w:rPr>
                <w:rFonts w:cs="Arial"/>
                <w:color w:val="000000"/>
                <w:sz w:val="20"/>
              </w:rPr>
            </w:pPr>
            <w:r>
              <w:rPr>
                <w:rFonts w:cs="Arial"/>
                <w:color w:val="000000"/>
                <w:sz w:val="20"/>
              </w:rPr>
              <w:t>17/06/2017</w:t>
            </w:r>
          </w:p>
        </w:tc>
        <w:tc>
          <w:tcPr>
            <w:tcW w:w="2410" w:type="dxa"/>
            <w:vAlign w:val="center"/>
          </w:tcPr>
          <w:p w:rsidR="00EC5D1E" w:rsidRDefault="00EC5D1E" w:rsidP="00EC5D1E">
            <w:pPr>
              <w:jc w:val="center"/>
              <w:rPr>
                <w:rFonts w:cs="Arial"/>
                <w:color w:val="000000"/>
                <w:sz w:val="20"/>
              </w:rPr>
            </w:pPr>
            <w:r>
              <w:rPr>
                <w:rFonts w:cs="Arial"/>
                <w:color w:val="000000"/>
                <w:sz w:val="20"/>
              </w:rPr>
              <w:t>DZA/2017/24/35</w:t>
            </w:r>
          </w:p>
        </w:tc>
        <w:tc>
          <w:tcPr>
            <w:tcW w:w="1417" w:type="dxa"/>
            <w:vAlign w:val="center"/>
          </w:tcPr>
          <w:p w:rsidR="00EC5D1E" w:rsidRDefault="00EC5D1E" w:rsidP="00EC5D1E">
            <w:pPr>
              <w:jc w:val="center"/>
              <w:rPr>
                <w:rFonts w:cs="Arial"/>
                <w:color w:val="000000"/>
                <w:sz w:val="20"/>
              </w:rPr>
            </w:pPr>
            <w:r>
              <w:rPr>
                <w:rFonts w:cs="Arial"/>
                <w:color w:val="000000"/>
                <w:sz w:val="20"/>
              </w:rPr>
              <w:t> </w:t>
            </w:r>
          </w:p>
        </w:tc>
        <w:tc>
          <w:tcPr>
            <w:tcW w:w="1163" w:type="dxa"/>
            <w:vAlign w:val="center"/>
          </w:tcPr>
          <w:p w:rsidR="00EC5D1E" w:rsidRDefault="00EC5D1E" w:rsidP="00EC5D1E">
            <w:pPr>
              <w:jc w:val="center"/>
              <w:rPr>
                <w:rFonts w:cs="Arial"/>
                <w:color w:val="000000"/>
                <w:sz w:val="20"/>
              </w:rPr>
            </w:pPr>
            <w:r>
              <w:rPr>
                <w:rFonts w:cs="Arial"/>
                <w:color w:val="000000"/>
                <w:sz w:val="20"/>
              </w:rPr>
              <w:t>8390,31</w:t>
            </w:r>
          </w:p>
        </w:tc>
        <w:tc>
          <w:tcPr>
            <w:tcW w:w="3685" w:type="dxa"/>
            <w:vAlign w:val="center"/>
          </w:tcPr>
          <w:p w:rsidR="00EC5D1E" w:rsidRDefault="00EC5D1E" w:rsidP="00EC5D1E">
            <w:pPr>
              <w:jc w:val="center"/>
              <w:rPr>
                <w:rFonts w:cs="Arial"/>
                <w:color w:val="000000"/>
                <w:sz w:val="20"/>
              </w:rPr>
            </w:pPr>
            <w:r>
              <w:rPr>
                <w:rFonts w:cs="Arial"/>
                <w:color w:val="000000"/>
                <w:sz w:val="20"/>
              </w:rPr>
              <w:t>ECHAHID MUSTAPHA BENBOULAID</w:t>
            </w:r>
          </w:p>
        </w:tc>
        <w:tc>
          <w:tcPr>
            <w:tcW w:w="2098" w:type="dxa"/>
            <w:vAlign w:val="center"/>
          </w:tcPr>
          <w:p w:rsidR="00EC5D1E" w:rsidRDefault="00EC5D1E" w:rsidP="00EC5D1E">
            <w:pPr>
              <w:jc w:val="center"/>
              <w:rPr>
                <w:rFonts w:cs="Arial"/>
                <w:color w:val="000000"/>
                <w:sz w:val="20"/>
              </w:rPr>
            </w:pPr>
            <w:r>
              <w:rPr>
                <w:rFonts w:cs="Arial"/>
                <w:color w:val="000000"/>
                <w:sz w:val="20"/>
              </w:rPr>
              <w:t>AT000DZA00017</w:t>
            </w:r>
          </w:p>
        </w:tc>
      </w:tr>
      <w:tr w:rsidR="00EC5D1E" w:rsidRPr="00E43050" w:rsidTr="00EC5D1E">
        <w:trPr>
          <w:trHeight w:val="360"/>
        </w:trPr>
        <w:tc>
          <w:tcPr>
            <w:tcW w:w="2093" w:type="dxa"/>
            <w:vAlign w:val="center"/>
          </w:tcPr>
          <w:p w:rsidR="00EC5D1E" w:rsidRDefault="00EC5D1E" w:rsidP="00EC5D1E">
            <w:pPr>
              <w:jc w:val="center"/>
              <w:rPr>
                <w:rFonts w:cs="Arial"/>
                <w:color w:val="000000"/>
                <w:sz w:val="20"/>
              </w:rPr>
            </w:pPr>
            <w:r>
              <w:rPr>
                <w:rFonts w:cs="Arial"/>
                <w:color w:val="000000"/>
                <w:sz w:val="20"/>
              </w:rPr>
              <w:t>20/06/2017</w:t>
            </w:r>
          </w:p>
        </w:tc>
        <w:tc>
          <w:tcPr>
            <w:tcW w:w="2410" w:type="dxa"/>
            <w:vAlign w:val="center"/>
          </w:tcPr>
          <w:p w:rsidR="00EC5D1E" w:rsidRDefault="00EC5D1E" w:rsidP="00EC5D1E">
            <w:pPr>
              <w:jc w:val="center"/>
              <w:rPr>
                <w:rFonts w:cs="Arial"/>
                <w:color w:val="000000"/>
                <w:sz w:val="20"/>
              </w:rPr>
            </w:pPr>
            <w:r>
              <w:rPr>
                <w:rFonts w:cs="Arial"/>
                <w:color w:val="000000"/>
                <w:sz w:val="20"/>
              </w:rPr>
              <w:t>DZA/2017/31/35</w:t>
            </w:r>
          </w:p>
        </w:tc>
        <w:tc>
          <w:tcPr>
            <w:tcW w:w="1417" w:type="dxa"/>
            <w:vAlign w:val="center"/>
          </w:tcPr>
          <w:p w:rsidR="00EC5D1E" w:rsidRDefault="00EC5D1E" w:rsidP="00EC5D1E">
            <w:pPr>
              <w:jc w:val="center"/>
              <w:rPr>
                <w:rFonts w:cs="Arial"/>
                <w:color w:val="000000"/>
                <w:sz w:val="20"/>
              </w:rPr>
            </w:pPr>
            <w:r>
              <w:rPr>
                <w:rFonts w:cs="Arial"/>
                <w:color w:val="000000"/>
                <w:sz w:val="20"/>
              </w:rPr>
              <w:t> </w:t>
            </w:r>
          </w:p>
        </w:tc>
        <w:tc>
          <w:tcPr>
            <w:tcW w:w="1163" w:type="dxa"/>
            <w:vAlign w:val="center"/>
          </w:tcPr>
          <w:p w:rsidR="00EC5D1E" w:rsidRDefault="00EC5D1E" w:rsidP="00EC5D1E">
            <w:pPr>
              <w:jc w:val="center"/>
              <w:rPr>
                <w:rFonts w:cs="Arial"/>
                <w:color w:val="000000"/>
                <w:sz w:val="20"/>
              </w:rPr>
            </w:pPr>
            <w:r>
              <w:rPr>
                <w:rFonts w:cs="Arial"/>
                <w:color w:val="000000"/>
                <w:sz w:val="20"/>
              </w:rPr>
              <w:t>3953,37</w:t>
            </w:r>
          </w:p>
        </w:tc>
        <w:tc>
          <w:tcPr>
            <w:tcW w:w="3685" w:type="dxa"/>
            <w:vAlign w:val="center"/>
          </w:tcPr>
          <w:p w:rsidR="00EC5D1E" w:rsidRDefault="00EC5D1E" w:rsidP="00EC5D1E">
            <w:pPr>
              <w:jc w:val="center"/>
              <w:rPr>
                <w:rFonts w:cs="Arial"/>
                <w:color w:val="000000"/>
                <w:sz w:val="20"/>
              </w:rPr>
            </w:pPr>
            <w:r>
              <w:rPr>
                <w:rFonts w:cs="Arial"/>
                <w:color w:val="000000"/>
                <w:sz w:val="20"/>
              </w:rPr>
              <w:t>ECHAHID MUSTAPHA BENBOULAID</w:t>
            </w:r>
          </w:p>
        </w:tc>
        <w:tc>
          <w:tcPr>
            <w:tcW w:w="2098" w:type="dxa"/>
            <w:vAlign w:val="center"/>
          </w:tcPr>
          <w:p w:rsidR="00EC5D1E" w:rsidRDefault="00EC5D1E" w:rsidP="00EC5D1E">
            <w:pPr>
              <w:jc w:val="center"/>
              <w:rPr>
                <w:rFonts w:cs="Arial"/>
                <w:color w:val="000000"/>
                <w:sz w:val="20"/>
              </w:rPr>
            </w:pPr>
            <w:r>
              <w:rPr>
                <w:rFonts w:cs="Arial"/>
                <w:color w:val="000000"/>
                <w:sz w:val="20"/>
              </w:rPr>
              <w:t>AT000DZA00017</w:t>
            </w:r>
          </w:p>
        </w:tc>
      </w:tr>
      <w:tr w:rsidR="00EC5D1E" w:rsidRPr="00E43050" w:rsidTr="00EC5D1E">
        <w:trPr>
          <w:trHeight w:val="360"/>
        </w:trPr>
        <w:tc>
          <w:tcPr>
            <w:tcW w:w="2093" w:type="dxa"/>
            <w:vAlign w:val="center"/>
          </w:tcPr>
          <w:p w:rsidR="00EC5D1E" w:rsidRDefault="00EC5D1E" w:rsidP="00EC5D1E">
            <w:pPr>
              <w:jc w:val="center"/>
              <w:rPr>
                <w:rFonts w:cs="Arial"/>
                <w:color w:val="000000"/>
                <w:sz w:val="20"/>
              </w:rPr>
            </w:pPr>
            <w:r>
              <w:rPr>
                <w:rFonts w:cs="Arial"/>
                <w:color w:val="000000"/>
                <w:sz w:val="20"/>
              </w:rPr>
              <w:t>22/06/2017</w:t>
            </w:r>
          </w:p>
        </w:tc>
        <w:tc>
          <w:tcPr>
            <w:tcW w:w="2410" w:type="dxa"/>
            <w:vAlign w:val="center"/>
          </w:tcPr>
          <w:p w:rsidR="00EC5D1E" w:rsidRDefault="00EC5D1E" w:rsidP="00EC5D1E">
            <w:pPr>
              <w:jc w:val="center"/>
              <w:rPr>
                <w:rFonts w:cs="Arial"/>
                <w:color w:val="000000"/>
                <w:sz w:val="20"/>
              </w:rPr>
            </w:pPr>
            <w:r>
              <w:rPr>
                <w:rFonts w:cs="Arial"/>
                <w:color w:val="000000"/>
                <w:sz w:val="20"/>
              </w:rPr>
              <w:t>DZA/2017/33/35</w:t>
            </w:r>
          </w:p>
        </w:tc>
        <w:tc>
          <w:tcPr>
            <w:tcW w:w="1417" w:type="dxa"/>
            <w:vAlign w:val="center"/>
          </w:tcPr>
          <w:p w:rsidR="00EC5D1E" w:rsidRDefault="00EC5D1E" w:rsidP="00EC5D1E">
            <w:pPr>
              <w:jc w:val="center"/>
              <w:rPr>
                <w:rFonts w:cs="Arial"/>
                <w:color w:val="000000"/>
                <w:sz w:val="20"/>
              </w:rPr>
            </w:pPr>
            <w:r>
              <w:rPr>
                <w:rFonts w:cs="Arial"/>
                <w:color w:val="000000"/>
                <w:sz w:val="20"/>
              </w:rPr>
              <w:t> </w:t>
            </w:r>
          </w:p>
        </w:tc>
        <w:tc>
          <w:tcPr>
            <w:tcW w:w="1163" w:type="dxa"/>
            <w:vAlign w:val="center"/>
          </w:tcPr>
          <w:p w:rsidR="00EC5D1E" w:rsidRDefault="00EC5D1E" w:rsidP="00EC5D1E">
            <w:pPr>
              <w:jc w:val="center"/>
              <w:rPr>
                <w:rFonts w:cs="Arial"/>
                <w:color w:val="000000"/>
                <w:sz w:val="20"/>
              </w:rPr>
            </w:pPr>
            <w:r>
              <w:rPr>
                <w:rFonts w:cs="Arial"/>
                <w:color w:val="000000"/>
                <w:sz w:val="20"/>
              </w:rPr>
              <w:t>6031,35</w:t>
            </w:r>
          </w:p>
        </w:tc>
        <w:tc>
          <w:tcPr>
            <w:tcW w:w="3685" w:type="dxa"/>
            <w:vAlign w:val="center"/>
          </w:tcPr>
          <w:p w:rsidR="00EC5D1E" w:rsidRDefault="00EC5D1E" w:rsidP="00EC5D1E">
            <w:pPr>
              <w:jc w:val="center"/>
              <w:rPr>
                <w:rFonts w:cs="Arial"/>
                <w:color w:val="000000"/>
                <w:sz w:val="20"/>
              </w:rPr>
            </w:pPr>
            <w:r>
              <w:rPr>
                <w:rFonts w:cs="Arial"/>
                <w:color w:val="000000"/>
                <w:sz w:val="20"/>
              </w:rPr>
              <w:t>ECHAHID MUSTAPHA BENBOULAID</w:t>
            </w:r>
          </w:p>
        </w:tc>
        <w:tc>
          <w:tcPr>
            <w:tcW w:w="2098" w:type="dxa"/>
            <w:vAlign w:val="center"/>
          </w:tcPr>
          <w:p w:rsidR="00EC5D1E" w:rsidRDefault="00EC5D1E" w:rsidP="00EC5D1E">
            <w:pPr>
              <w:jc w:val="center"/>
              <w:rPr>
                <w:rFonts w:cs="Arial"/>
                <w:color w:val="000000"/>
                <w:sz w:val="20"/>
              </w:rPr>
            </w:pPr>
            <w:r>
              <w:rPr>
                <w:rFonts w:cs="Arial"/>
                <w:color w:val="000000"/>
                <w:sz w:val="20"/>
              </w:rPr>
              <w:t>AT000DZA00017</w:t>
            </w:r>
          </w:p>
        </w:tc>
      </w:tr>
    </w:tbl>
    <w:p w:rsidR="00EC5D1E" w:rsidRDefault="00EC5D1E" w:rsidP="00512272">
      <w:pPr>
        <w:pStyle w:val="BodyText"/>
        <w:spacing w:line="240" w:lineRule="atLeast"/>
        <w:rPr>
          <w:rFonts w:cs="Arial"/>
          <w:sz w:val="20"/>
          <w:lang w:val="fr-FR"/>
        </w:rPr>
      </w:pPr>
      <w:r>
        <w:rPr>
          <w:rFonts w:cs="Arial"/>
          <w:sz w:val="20"/>
          <w:lang w:val="fr-FR"/>
        </w:rPr>
        <w:t xml:space="preserve">En raison de la fin du carnet de pêche du navire le 24/06/2017, le capitaine n’a pas enregistré les deux dernières opérations de transfert réalisées par les navires du groupe après cette date. Par ailleurs des erreurs ont été commises dans l’inscription des informations demandées dans le carnet de pêche. </w:t>
      </w:r>
    </w:p>
    <w:p w:rsidR="00512272" w:rsidRDefault="00512272" w:rsidP="00512272">
      <w:pPr>
        <w:pStyle w:val="BodyText"/>
        <w:spacing w:line="240" w:lineRule="atLeast"/>
        <w:rPr>
          <w:rFonts w:cs="Arial"/>
          <w:sz w:val="20"/>
          <w:lang w:val="fr-FR"/>
        </w:rPr>
      </w:pPr>
      <w:r>
        <w:rPr>
          <w:rFonts w:cs="Arial"/>
          <w:sz w:val="20"/>
          <w:lang w:val="fr-FR"/>
        </w:rPr>
        <w:t>Voir Section 6 – PNC.</w:t>
      </w: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rsidR="00050C23" w:rsidRDefault="00050C23">
      <w:pPr>
        <w:keepNext/>
        <w:keepLines/>
        <w:rPr>
          <w:rFonts w:cs="Arial"/>
          <w:color w:val="000000" w:themeColor="text1"/>
          <w:sz w:val="18"/>
          <w:szCs w:val="18"/>
          <w:lang w:val="fr-FR"/>
        </w:rPr>
      </w:pPr>
    </w:p>
    <w:p w:rsidR="00950F1B" w:rsidRPr="00950F1B" w:rsidRDefault="00950F1B" w:rsidP="00950F1B">
      <w:pPr>
        <w:pStyle w:val="BodyText"/>
        <w:spacing w:line="240" w:lineRule="atLeast"/>
        <w:rPr>
          <w:rFonts w:cs="Arial"/>
          <w:sz w:val="20"/>
          <w:lang w:val="fr-FR"/>
        </w:rPr>
      </w:pPr>
      <w:r>
        <w:rPr>
          <w:rFonts w:cs="Arial"/>
          <w:sz w:val="20"/>
          <w:lang w:val="fr-FR"/>
        </w:rPr>
        <w:t xml:space="preserve">Le navire </w:t>
      </w:r>
      <w:r w:rsidR="00F84FE9">
        <w:rPr>
          <w:rFonts w:cs="Arial"/>
          <w:sz w:val="20"/>
          <w:lang w:val="fr-FR"/>
        </w:rPr>
        <w:t xml:space="preserve">n’a réalisé aucune opération </w:t>
      </w:r>
      <w:r>
        <w:rPr>
          <w:rFonts w:cs="Arial"/>
          <w:sz w:val="20"/>
          <w:lang w:val="fr-FR"/>
        </w:rPr>
        <w:t>de transfert.</w:t>
      </w:r>
    </w:p>
    <w:p w:rsidR="00950F1B" w:rsidRPr="00E43050" w:rsidRDefault="00950F1B">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3441E0"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r w:rsidR="004340C6">
              <w:rPr>
                <w:rFonts w:cs="Arial"/>
                <w:sz w:val="20"/>
                <w:lang w:val="fr-FR"/>
              </w:rPr>
              <w:t>é</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950F1B" w:rsidP="00447B26">
            <w:pPr>
              <w:jc w:val="center"/>
              <w:rPr>
                <w:color w:val="000000" w:themeColor="text1"/>
                <w:sz w:val="20"/>
                <w:lang w:val="fr-FR"/>
              </w:rPr>
            </w:pPr>
            <w:r>
              <w:rPr>
                <w:color w:val="000000" w:themeColor="text1"/>
                <w:sz w:val="20"/>
                <w:lang w:val="fr-FR"/>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202887" w:rsidRDefault="00202887">
      <w:pPr>
        <w:rPr>
          <w:rFonts w:cs="Arial"/>
          <w:sz w:val="20"/>
          <w:lang w:val="fr-FR"/>
        </w:rPr>
      </w:pPr>
    </w:p>
    <w:p w:rsidR="00E34CA0" w:rsidRPr="00FB57F1" w:rsidRDefault="0098376F" w:rsidP="00E34CA0">
      <w:pPr>
        <w:pStyle w:val="BodyText"/>
        <w:keepNext/>
        <w:keepLines/>
        <w:numPr>
          <w:ilvl w:val="0"/>
          <w:numId w:val="26"/>
        </w:numPr>
        <w:ind w:left="0" w:firstLine="0"/>
        <w:rPr>
          <w:rFonts w:cs="Arial"/>
          <w:b/>
          <w:bCs/>
          <w:sz w:val="20"/>
          <w:lang w:val="fr-FR"/>
        </w:rPr>
      </w:pPr>
      <w:r w:rsidRPr="00E43050">
        <w:rPr>
          <w:rFonts w:cs="Arial"/>
          <w:b/>
          <w:sz w:val="20"/>
          <w:lang w:val="fr-FR"/>
        </w:rPr>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FB57F1" w:rsidRDefault="00FB57F1" w:rsidP="00163B9F">
      <w:pPr>
        <w:pStyle w:val="ListBullet2"/>
      </w:pPr>
    </w:p>
    <w:p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4964A4" w:rsidRPr="00FB57F1">
        <w:rPr>
          <w:rFonts w:cs="Arial"/>
          <w:i/>
          <w:sz w:val="20"/>
          <w:lang w:val="fr-FR"/>
        </w:rPr>
        <w:t>2</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gridCol w:w="1701"/>
      </w:tblGrid>
      <w:tr w:rsidR="00950F1B" w:rsidRPr="00E43050" w:rsidTr="003C265B">
        <w:trPr>
          <w:cantSplit/>
          <w:trHeight w:val="331"/>
          <w:tblHeader/>
        </w:trPr>
        <w:tc>
          <w:tcPr>
            <w:tcW w:w="9356" w:type="dxa"/>
            <w:vMerge w:val="restart"/>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Non-conformités potentielles</w:t>
            </w:r>
          </w:p>
        </w:tc>
        <w:tc>
          <w:tcPr>
            <w:tcW w:w="1701" w:type="dxa"/>
            <w:shd w:val="clear" w:color="auto" w:fill="auto"/>
            <w:noWrap/>
            <w:vAlign w:val="center"/>
            <w:hideMark/>
          </w:tcPr>
          <w:p w:rsidR="00950F1B" w:rsidRDefault="00950F1B" w:rsidP="00AE3CB1">
            <w:pPr>
              <w:jc w:val="center"/>
              <w:rPr>
                <w:rFonts w:cs="Arial"/>
                <w:bCs/>
                <w:color w:val="000000"/>
                <w:sz w:val="20"/>
                <w:lang w:val="fr-FR"/>
              </w:rPr>
            </w:pPr>
            <w:r>
              <w:rPr>
                <w:rFonts w:cs="Arial"/>
                <w:bCs/>
                <w:color w:val="000000"/>
                <w:sz w:val="20"/>
                <w:lang w:val="fr-FR"/>
              </w:rPr>
              <w:t>Numéro de l’opération</w:t>
            </w:r>
          </w:p>
        </w:tc>
      </w:tr>
      <w:tr w:rsidR="00950F1B" w:rsidRPr="00E43050" w:rsidTr="003C265B">
        <w:trPr>
          <w:cantSplit/>
          <w:trHeight w:val="331"/>
          <w:tblHeader/>
        </w:trPr>
        <w:tc>
          <w:tcPr>
            <w:tcW w:w="9356" w:type="dxa"/>
            <w:vMerge/>
            <w:shd w:val="clear" w:color="auto" w:fill="auto"/>
            <w:noWrap/>
            <w:vAlign w:val="center"/>
          </w:tcPr>
          <w:p w:rsidR="00950F1B" w:rsidRPr="00E43050" w:rsidRDefault="00950F1B" w:rsidP="00A012B9">
            <w:pPr>
              <w:rPr>
                <w:rFonts w:cs="Arial"/>
                <w:color w:val="000000"/>
                <w:sz w:val="20"/>
                <w:lang w:val="fr-FR"/>
              </w:rPr>
            </w:pPr>
          </w:p>
        </w:tc>
        <w:tc>
          <w:tcPr>
            <w:tcW w:w="1701" w:type="dxa"/>
            <w:shd w:val="clear" w:color="auto" w:fill="auto"/>
            <w:noWrap/>
            <w:vAlign w:val="center"/>
          </w:tcPr>
          <w:p w:rsidR="00950F1B" w:rsidRDefault="00512272" w:rsidP="00AE3CB1">
            <w:pPr>
              <w:jc w:val="center"/>
              <w:rPr>
                <w:rFonts w:cs="Arial"/>
                <w:bCs/>
                <w:color w:val="000000"/>
                <w:sz w:val="20"/>
                <w:lang w:val="fr-FR"/>
              </w:rPr>
            </w:pPr>
            <w:r>
              <w:rPr>
                <w:rFonts w:cs="Arial"/>
                <w:bCs/>
                <w:color w:val="000000"/>
                <w:sz w:val="20"/>
                <w:lang w:val="fr-FR"/>
              </w:rPr>
              <w:t>1</w:t>
            </w:r>
          </w:p>
        </w:tc>
      </w:tr>
      <w:tr w:rsidR="00950F1B" w:rsidRPr="003441E0" w:rsidTr="003C265B">
        <w:trPr>
          <w:trHeight w:val="331"/>
        </w:trPr>
        <w:tc>
          <w:tcPr>
            <w:tcW w:w="9356" w:type="dxa"/>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Refus d’accès aux moyens de communication</w:t>
            </w:r>
          </w:p>
        </w:tc>
        <w:tc>
          <w:tcPr>
            <w:tcW w:w="1701" w:type="dxa"/>
            <w:shd w:val="clear" w:color="auto" w:fill="auto"/>
            <w:noWrap/>
            <w:vAlign w:val="center"/>
          </w:tcPr>
          <w:p w:rsidR="00950F1B" w:rsidRPr="00AE3CB1" w:rsidRDefault="00950F1B" w:rsidP="00AE3CB1">
            <w:pPr>
              <w:jc w:val="center"/>
              <w:rPr>
                <w:lang w:val="fr-FR"/>
              </w:rPr>
            </w:pPr>
          </w:p>
        </w:tc>
      </w:tr>
      <w:tr w:rsidR="00950F1B" w:rsidRPr="003441E0" w:rsidTr="003C265B">
        <w:trPr>
          <w:trHeight w:val="331"/>
        </w:trPr>
        <w:tc>
          <w:tcPr>
            <w:tcW w:w="9356" w:type="dxa"/>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Observateur gêné volontairement dans l’exécution de sa mission</w:t>
            </w:r>
            <w:r>
              <w:rPr>
                <w:rFonts w:cs="Arial"/>
                <w:color w:val="000000"/>
                <w:sz w:val="20"/>
                <w:lang w:val="fr-FR"/>
              </w:rPr>
              <w:t xml:space="preserve"> (insulte, menace,…)</w:t>
            </w:r>
          </w:p>
        </w:tc>
        <w:tc>
          <w:tcPr>
            <w:tcW w:w="1701" w:type="dxa"/>
            <w:shd w:val="clear" w:color="auto" w:fill="auto"/>
            <w:noWrap/>
            <w:vAlign w:val="center"/>
          </w:tcPr>
          <w:p w:rsidR="00950F1B" w:rsidRPr="00AE3CB1" w:rsidRDefault="00950F1B" w:rsidP="00AE3CB1">
            <w:pPr>
              <w:jc w:val="center"/>
              <w:rPr>
                <w:lang w:val="fr-FR"/>
              </w:rPr>
            </w:pPr>
          </w:p>
        </w:tc>
      </w:tr>
      <w:tr w:rsidR="00950F1B" w:rsidRPr="003441E0" w:rsidTr="003C265B">
        <w:trPr>
          <w:trHeight w:val="331"/>
        </w:trPr>
        <w:tc>
          <w:tcPr>
            <w:tcW w:w="9356" w:type="dxa"/>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Transbordement dans un port non autorisé par l’ICCAT</w:t>
            </w:r>
          </w:p>
        </w:tc>
        <w:tc>
          <w:tcPr>
            <w:tcW w:w="1701" w:type="dxa"/>
            <w:shd w:val="clear" w:color="auto" w:fill="auto"/>
            <w:noWrap/>
            <w:vAlign w:val="center"/>
          </w:tcPr>
          <w:p w:rsidR="00950F1B" w:rsidRPr="00AE3CB1" w:rsidRDefault="00950F1B" w:rsidP="00AE3CB1">
            <w:pPr>
              <w:jc w:val="center"/>
              <w:rPr>
                <w:lang w:val="fr-FR"/>
              </w:rPr>
            </w:pPr>
          </w:p>
        </w:tc>
      </w:tr>
      <w:tr w:rsidR="00950F1B" w:rsidRPr="003441E0"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Transbordement en mer</w:t>
            </w:r>
            <w:r>
              <w:rPr>
                <w:rFonts w:cs="Arial"/>
                <w:color w:val="000000"/>
                <w:sz w:val="20"/>
                <w:lang w:val="fr-FR"/>
              </w:rPr>
              <w:t xml:space="preserve"> impliquant votre navire</w:t>
            </w:r>
          </w:p>
        </w:tc>
        <w:tc>
          <w:tcPr>
            <w:tcW w:w="1701" w:type="dxa"/>
            <w:shd w:val="clear" w:color="auto" w:fill="auto"/>
            <w:noWrap/>
            <w:vAlign w:val="center"/>
          </w:tcPr>
          <w:p w:rsidR="00950F1B" w:rsidRPr="005A2AF8" w:rsidRDefault="00950F1B" w:rsidP="00ED41D7">
            <w:pPr>
              <w:jc w:val="center"/>
              <w:rPr>
                <w:lang w:val="fr-FR"/>
              </w:rPr>
            </w:pPr>
          </w:p>
        </w:tc>
      </w:tr>
      <w:tr w:rsidR="00950F1B" w:rsidRPr="003441E0" w:rsidTr="003C265B">
        <w:trPr>
          <w:trHeight w:val="331"/>
        </w:trPr>
        <w:tc>
          <w:tcPr>
            <w:tcW w:w="9356" w:type="dxa"/>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Débarquement dans un port non autorisé par l’ICCAT</w:t>
            </w:r>
          </w:p>
        </w:tc>
        <w:tc>
          <w:tcPr>
            <w:tcW w:w="1701" w:type="dxa"/>
            <w:shd w:val="clear" w:color="auto" w:fill="auto"/>
            <w:noWrap/>
            <w:vAlign w:val="center"/>
          </w:tcPr>
          <w:p w:rsidR="00950F1B" w:rsidRPr="00AE3CB1" w:rsidRDefault="00950F1B" w:rsidP="00AE3CB1">
            <w:pPr>
              <w:jc w:val="center"/>
              <w:rPr>
                <w:lang w:val="fr-FR"/>
              </w:rPr>
            </w:pPr>
          </w:p>
        </w:tc>
      </w:tr>
      <w:tr w:rsidR="00950F1B" w:rsidRPr="003441E0"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Pr>
                <w:rFonts w:cs="Arial"/>
                <w:color w:val="000000"/>
                <w:sz w:val="20"/>
                <w:lang w:val="fr-FR"/>
              </w:rPr>
              <w:t>Pêche en dehors des</w:t>
            </w:r>
            <w:r w:rsidRPr="00E43050">
              <w:rPr>
                <w:rFonts w:cs="Arial"/>
                <w:color w:val="000000"/>
                <w:sz w:val="20"/>
                <w:lang w:val="fr-FR"/>
              </w:rPr>
              <w:t xml:space="preserve"> saisons d’ouverture de la pêche</w:t>
            </w:r>
          </w:p>
        </w:tc>
        <w:tc>
          <w:tcPr>
            <w:tcW w:w="1701" w:type="dxa"/>
            <w:shd w:val="clear" w:color="auto" w:fill="auto"/>
            <w:noWrap/>
            <w:vAlign w:val="center"/>
          </w:tcPr>
          <w:p w:rsidR="00950F1B" w:rsidRPr="00AE3CB1" w:rsidRDefault="00950F1B" w:rsidP="00ED41D7">
            <w:pPr>
              <w:jc w:val="center"/>
              <w:rPr>
                <w:lang w:val="fr-FR"/>
              </w:rPr>
            </w:pPr>
          </w:p>
        </w:tc>
      </w:tr>
      <w:tr w:rsidR="00950F1B" w:rsidRPr="003441E0" w:rsidTr="003C265B">
        <w:trPr>
          <w:trHeight w:val="331"/>
        </w:trPr>
        <w:tc>
          <w:tcPr>
            <w:tcW w:w="9356" w:type="dxa"/>
            <w:shd w:val="clear" w:color="auto" w:fill="auto"/>
            <w:noWrap/>
            <w:vAlign w:val="center"/>
          </w:tcPr>
          <w:p w:rsidR="00950F1B" w:rsidRDefault="00950F1B" w:rsidP="0023225A">
            <w:pPr>
              <w:rPr>
                <w:rFonts w:cs="Arial"/>
                <w:color w:val="000000"/>
                <w:sz w:val="20"/>
                <w:lang w:val="fr-FR"/>
              </w:rPr>
            </w:pPr>
            <w:r>
              <w:rPr>
                <w:rFonts w:cs="Arial"/>
                <w:color w:val="000000"/>
                <w:sz w:val="20"/>
                <w:lang w:val="fr-FR"/>
              </w:rPr>
              <w:t>Poisson sous la taille ou le poids minimum capturé ou transféré</w:t>
            </w:r>
          </w:p>
        </w:tc>
        <w:tc>
          <w:tcPr>
            <w:tcW w:w="1701" w:type="dxa"/>
            <w:shd w:val="clear" w:color="auto" w:fill="auto"/>
            <w:noWrap/>
            <w:vAlign w:val="center"/>
          </w:tcPr>
          <w:p w:rsidR="00950F1B" w:rsidRPr="00AE3CB1" w:rsidRDefault="00950F1B" w:rsidP="00AE3CB1">
            <w:pPr>
              <w:jc w:val="center"/>
              <w:rPr>
                <w:lang w:val="fr-FR"/>
              </w:rPr>
            </w:pPr>
          </w:p>
        </w:tc>
      </w:tr>
      <w:tr w:rsidR="00950F1B" w:rsidRPr="003441E0" w:rsidTr="003C265B">
        <w:trPr>
          <w:trHeight w:val="331"/>
        </w:trPr>
        <w:tc>
          <w:tcPr>
            <w:tcW w:w="9356" w:type="dxa"/>
            <w:shd w:val="clear" w:color="auto" w:fill="auto"/>
            <w:noWrap/>
            <w:vAlign w:val="center"/>
          </w:tcPr>
          <w:p w:rsidR="00950F1B" w:rsidRDefault="00950F1B" w:rsidP="0023225A">
            <w:pPr>
              <w:rPr>
                <w:rFonts w:cs="Arial"/>
                <w:color w:val="000000"/>
                <w:sz w:val="20"/>
                <w:lang w:val="fr-FR"/>
              </w:rPr>
            </w:pPr>
            <w:r>
              <w:rPr>
                <w:rFonts w:cs="Arial"/>
                <w:color w:val="000000"/>
                <w:sz w:val="20"/>
                <w:lang w:val="fr-FR"/>
              </w:rPr>
              <w:t>Navire non membre de l’OPC impliqué directement dans une opération de pêche ou de transfert</w:t>
            </w:r>
          </w:p>
        </w:tc>
        <w:tc>
          <w:tcPr>
            <w:tcW w:w="1701" w:type="dxa"/>
            <w:shd w:val="clear" w:color="auto" w:fill="auto"/>
            <w:noWrap/>
            <w:vAlign w:val="center"/>
          </w:tcPr>
          <w:p w:rsidR="00950F1B" w:rsidRPr="00AE3CB1" w:rsidRDefault="00950F1B" w:rsidP="00AE3CB1">
            <w:pPr>
              <w:jc w:val="center"/>
              <w:rPr>
                <w:lang w:val="fr-FR"/>
              </w:rPr>
            </w:pPr>
          </w:p>
        </w:tc>
      </w:tr>
      <w:tr w:rsidR="00950F1B" w:rsidRPr="003441E0" w:rsidTr="003C265B">
        <w:trPr>
          <w:trHeight w:val="331"/>
        </w:trPr>
        <w:tc>
          <w:tcPr>
            <w:tcW w:w="9356" w:type="dxa"/>
            <w:shd w:val="clear" w:color="auto" w:fill="auto"/>
            <w:noWrap/>
            <w:vAlign w:val="center"/>
          </w:tcPr>
          <w:p w:rsidR="00950F1B" w:rsidRDefault="00950F1B" w:rsidP="0023225A">
            <w:pPr>
              <w:rPr>
                <w:rFonts w:cs="Arial"/>
                <w:color w:val="000000"/>
                <w:sz w:val="20"/>
                <w:lang w:val="fr-FR"/>
              </w:rPr>
            </w:pPr>
            <w:r>
              <w:rPr>
                <w:rFonts w:cs="Arial"/>
                <w:color w:val="000000"/>
                <w:sz w:val="20"/>
                <w:lang w:val="fr-FR"/>
              </w:rPr>
              <w:t>BCD électronique (eBCD) non produit</w:t>
            </w:r>
          </w:p>
        </w:tc>
        <w:tc>
          <w:tcPr>
            <w:tcW w:w="1701" w:type="dxa"/>
            <w:shd w:val="clear" w:color="auto" w:fill="auto"/>
            <w:noWrap/>
            <w:vAlign w:val="center"/>
          </w:tcPr>
          <w:p w:rsidR="00950F1B" w:rsidRPr="00AE3CB1" w:rsidRDefault="00950F1B" w:rsidP="00AE3CB1">
            <w:pPr>
              <w:jc w:val="center"/>
              <w:rPr>
                <w:lang w:val="fr-FR"/>
              </w:rPr>
            </w:pPr>
          </w:p>
        </w:tc>
      </w:tr>
      <w:tr w:rsidR="00950F1B" w:rsidRPr="003441E0"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 xml:space="preserve">Thon rouge </w:t>
            </w:r>
            <w:r>
              <w:rPr>
                <w:rFonts w:cs="Arial"/>
                <w:color w:val="000000"/>
                <w:sz w:val="20"/>
                <w:lang w:val="fr-FR"/>
              </w:rPr>
              <w:t xml:space="preserve">mort </w:t>
            </w:r>
            <w:r w:rsidRPr="00E43050">
              <w:rPr>
                <w:rFonts w:cs="Arial"/>
                <w:color w:val="000000"/>
                <w:sz w:val="20"/>
                <w:lang w:val="fr-FR"/>
              </w:rPr>
              <w:t>non déclaré dans le</w:t>
            </w:r>
            <w:r>
              <w:rPr>
                <w:rFonts w:cs="Arial"/>
                <w:color w:val="000000"/>
                <w:sz w:val="20"/>
                <w:lang w:val="fr-FR"/>
              </w:rPr>
              <w:t xml:space="preserve"> carnet de pêche et/ou dans le eBCD</w:t>
            </w:r>
          </w:p>
        </w:tc>
        <w:tc>
          <w:tcPr>
            <w:tcW w:w="1701" w:type="dxa"/>
            <w:shd w:val="clear" w:color="auto" w:fill="auto"/>
            <w:noWrap/>
            <w:vAlign w:val="center"/>
          </w:tcPr>
          <w:p w:rsidR="00950F1B" w:rsidRPr="00AE3CB1" w:rsidRDefault="00950F1B" w:rsidP="00ED41D7">
            <w:pPr>
              <w:jc w:val="center"/>
              <w:rPr>
                <w:lang w:val="fr-FR"/>
              </w:rPr>
            </w:pPr>
          </w:p>
        </w:tc>
      </w:tr>
      <w:tr w:rsidR="00950F1B" w:rsidRPr="003441E0" w:rsidTr="003C265B">
        <w:trPr>
          <w:trHeight w:val="331"/>
        </w:trPr>
        <w:tc>
          <w:tcPr>
            <w:tcW w:w="9356" w:type="dxa"/>
            <w:shd w:val="clear" w:color="auto" w:fill="auto"/>
            <w:noWrap/>
            <w:vAlign w:val="center"/>
          </w:tcPr>
          <w:p w:rsidR="00950F1B" w:rsidRPr="00E43050" w:rsidRDefault="00950F1B" w:rsidP="00ED41D7">
            <w:pPr>
              <w:rPr>
                <w:rFonts w:cs="Arial"/>
                <w:color w:val="000000"/>
                <w:sz w:val="20"/>
                <w:lang w:val="fr-FR"/>
              </w:rPr>
            </w:pPr>
            <w:r>
              <w:rPr>
                <w:rFonts w:cs="Arial"/>
                <w:color w:val="000000"/>
                <w:sz w:val="20"/>
                <w:lang w:val="fr-FR"/>
              </w:rPr>
              <w:t>Pas d’enregistrement fait dans le carnet de pêche pour la journée</w:t>
            </w:r>
          </w:p>
        </w:tc>
        <w:tc>
          <w:tcPr>
            <w:tcW w:w="1701" w:type="dxa"/>
            <w:shd w:val="clear" w:color="auto" w:fill="auto"/>
            <w:noWrap/>
            <w:vAlign w:val="center"/>
          </w:tcPr>
          <w:p w:rsidR="00950F1B" w:rsidRPr="00AE3CB1" w:rsidRDefault="00950F1B" w:rsidP="00ED41D7">
            <w:pPr>
              <w:jc w:val="center"/>
              <w:rPr>
                <w:lang w:val="fr-FR"/>
              </w:rPr>
            </w:pPr>
          </w:p>
        </w:tc>
      </w:tr>
      <w:tr w:rsidR="00950F1B" w:rsidRPr="003441E0" w:rsidTr="003C265B">
        <w:trPr>
          <w:trHeight w:val="331"/>
        </w:trPr>
        <w:tc>
          <w:tcPr>
            <w:tcW w:w="9356" w:type="dxa"/>
            <w:shd w:val="clear" w:color="auto" w:fill="auto"/>
            <w:noWrap/>
            <w:vAlign w:val="center"/>
          </w:tcPr>
          <w:p w:rsidR="00950F1B" w:rsidRDefault="00950F1B" w:rsidP="00ED41D7">
            <w:pPr>
              <w:rPr>
                <w:rFonts w:cs="Arial"/>
                <w:color w:val="000000"/>
                <w:sz w:val="20"/>
                <w:lang w:val="fr-FR"/>
              </w:rPr>
            </w:pPr>
            <w:r>
              <w:rPr>
                <w:rFonts w:cs="Arial"/>
                <w:color w:val="000000"/>
                <w:sz w:val="20"/>
                <w:lang w:val="fr-FR"/>
              </w:rPr>
              <w:lastRenderedPageBreak/>
              <w:t>Enregistrement incomplet ou incorrect dans le carnet de pêche pour la journée</w:t>
            </w:r>
          </w:p>
        </w:tc>
        <w:tc>
          <w:tcPr>
            <w:tcW w:w="1701" w:type="dxa"/>
            <w:shd w:val="clear" w:color="auto" w:fill="auto"/>
            <w:noWrap/>
            <w:vAlign w:val="center"/>
          </w:tcPr>
          <w:p w:rsidR="00950F1B" w:rsidRPr="00AE3CB1" w:rsidRDefault="00950F1B" w:rsidP="00ED41D7">
            <w:pPr>
              <w:jc w:val="center"/>
              <w:rPr>
                <w:lang w:val="fr-FR"/>
              </w:rPr>
            </w:pPr>
          </w:p>
        </w:tc>
      </w:tr>
      <w:tr w:rsidR="00950F1B" w:rsidRPr="003441E0" w:rsidTr="003C265B">
        <w:trPr>
          <w:trHeight w:val="331"/>
        </w:trPr>
        <w:tc>
          <w:tcPr>
            <w:tcW w:w="9356" w:type="dxa"/>
            <w:shd w:val="clear" w:color="auto" w:fill="auto"/>
            <w:noWrap/>
            <w:vAlign w:val="center"/>
          </w:tcPr>
          <w:p w:rsidR="00950F1B" w:rsidRDefault="00950F1B" w:rsidP="00ED41D7">
            <w:pPr>
              <w:rPr>
                <w:rFonts w:cs="Arial"/>
                <w:color w:val="000000"/>
                <w:sz w:val="20"/>
                <w:lang w:val="fr-FR"/>
              </w:rPr>
            </w:pPr>
            <w:r>
              <w:rPr>
                <w:rFonts w:cs="Arial"/>
                <w:color w:val="000000"/>
                <w:sz w:val="20"/>
                <w:lang w:val="fr-FR"/>
              </w:rPr>
              <w:t>L’opération de pêche (réussie ou non) n’est pas inscrite dans le carnet de pêche du navire</w:t>
            </w:r>
          </w:p>
        </w:tc>
        <w:tc>
          <w:tcPr>
            <w:tcW w:w="1701" w:type="dxa"/>
            <w:shd w:val="clear" w:color="auto" w:fill="auto"/>
            <w:noWrap/>
            <w:vAlign w:val="center"/>
          </w:tcPr>
          <w:p w:rsidR="00950F1B" w:rsidRPr="00AE3CB1" w:rsidRDefault="00950F1B" w:rsidP="00ED41D7">
            <w:pPr>
              <w:jc w:val="center"/>
              <w:rPr>
                <w:lang w:val="fr-FR"/>
              </w:rPr>
            </w:pPr>
          </w:p>
        </w:tc>
      </w:tr>
      <w:tr w:rsidR="00950F1B" w:rsidRPr="003441E0"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 xml:space="preserve">Document de déclaration de transfert (ITD) non complété </w:t>
            </w:r>
            <w:r>
              <w:rPr>
                <w:rFonts w:cs="Arial"/>
                <w:color w:val="000000"/>
                <w:sz w:val="20"/>
                <w:lang w:val="fr-FR"/>
              </w:rPr>
              <w:t>ou non signé par l’observateur</w:t>
            </w:r>
          </w:p>
        </w:tc>
        <w:tc>
          <w:tcPr>
            <w:tcW w:w="1701" w:type="dxa"/>
            <w:shd w:val="clear" w:color="auto" w:fill="auto"/>
            <w:noWrap/>
            <w:vAlign w:val="center"/>
          </w:tcPr>
          <w:p w:rsidR="00950F1B" w:rsidRPr="00AE3CB1" w:rsidRDefault="00950F1B" w:rsidP="00ED41D7">
            <w:pPr>
              <w:jc w:val="center"/>
              <w:rPr>
                <w:lang w:val="fr-FR"/>
              </w:rPr>
            </w:pPr>
          </w:p>
        </w:tc>
      </w:tr>
      <w:tr w:rsidR="00950F1B" w:rsidRPr="003441E0"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Thon tra</w:t>
            </w:r>
            <w:r>
              <w:rPr>
                <w:rFonts w:cs="Arial"/>
                <w:color w:val="000000"/>
                <w:sz w:val="20"/>
                <w:lang w:val="fr-FR"/>
              </w:rPr>
              <w:t xml:space="preserve">nsféré à un navire ou à une cage </w:t>
            </w:r>
            <w:r w:rsidRPr="00E43050">
              <w:rPr>
                <w:rFonts w:cs="Arial"/>
                <w:color w:val="000000"/>
                <w:sz w:val="20"/>
                <w:lang w:val="fr-FR"/>
              </w:rPr>
              <w:t>sans numéro ICCAT</w:t>
            </w:r>
            <w:r>
              <w:rPr>
                <w:rFonts w:cs="Arial"/>
                <w:color w:val="000000"/>
                <w:sz w:val="20"/>
                <w:lang w:val="fr-FR"/>
              </w:rPr>
              <w:t xml:space="preserve"> d’identification</w:t>
            </w:r>
          </w:p>
        </w:tc>
        <w:tc>
          <w:tcPr>
            <w:tcW w:w="1701" w:type="dxa"/>
            <w:shd w:val="clear" w:color="auto" w:fill="auto"/>
            <w:noWrap/>
            <w:vAlign w:val="center"/>
          </w:tcPr>
          <w:p w:rsidR="00950F1B" w:rsidRPr="00AE3CB1" w:rsidRDefault="00950F1B" w:rsidP="00ED41D7">
            <w:pPr>
              <w:jc w:val="center"/>
              <w:rPr>
                <w:lang w:val="fr-FR"/>
              </w:rPr>
            </w:pPr>
          </w:p>
        </w:tc>
      </w:tr>
      <w:tr w:rsidR="00950F1B" w:rsidRPr="003441E0"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1701" w:type="dxa"/>
            <w:shd w:val="clear" w:color="auto" w:fill="auto"/>
            <w:noWrap/>
            <w:vAlign w:val="center"/>
          </w:tcPr>
          <w:p w:rsidR="00950F1B" w:rsidRPr="00AE3CB1" w:rsidRDefault="00950F1B" w:rsidP="00ED41D7">
            <w:pPr>
              <w:jc w:val="center"/>
              <w:rPr>
                <w:lang w:val="fr-FR"/>
              </w:rPr>
            </w:pPr>
          </w:p>
        </w:tc>
      </w:tr>
      <w:tr w:rsidR="00950F1B" w:rsidRPr="003441E0"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Pas de notification de pré-transfert envoyé</w:t>
            </w:r>
            <w:r>
              <w:rPr>
                <w:rFonts w:cs="Arial"/>
                <w:color w:val="000000"/>
                <w:sz w:val="20"/>
                <w:lang w:val="fr-FR"/>
              </w:rPr>
              <w:t>e avant le début du transfert</w:t>
            </w:r>
          </w:p>
        </w:tc>
        <w:tc>
          <w:tcPr>
            <w:tcW w:w="1701" w:type="dxa"/>
            <w:shd w:val="clear" w:color="auto" w:fill="auto"/>
            <w:noWrap/>
            <w:vAlign w:val="center"/>
          </w:tcPr>
          <w:p w:rsidR="00950F1B" w:rsidRPr="00AE3CB1" w:rsidRDefault="00950F1B" w:rsidP="00ED41D7">
            <w:pPr>
              <w:jc w:val="center"/>
              <w:rPr>
                <w:lang w:val="fr-FR"/>
              </w:rPr>
            </w:pPr>
          </w:p>
        </w:tc>
      </w:tr>
      <w:tr w:rsidR="00950F1B" w:rsidRPr="00E43050"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Transfert non filmé</w:t>
            </w:r>
          </w:p>
        </w:tc>
        <w:tc>
          <w:tcPr>
            <w:tcW w:w="1701" w:type="dxa"/>
            <w:shd w:val="clear" w:color="auto" w:fill="auto"/>
            <w:noWrap/>
            <w:vAlign w:val="center"/>
          </w:tcPr>
          <w:p w:rsidR="00950F1B" w:rsidRDefault="00950F1B" w:rsidP="00ED41D7">
            <w:pPr>
              <w:jc w:val="center"/>
            </w:pPr>
          </w:p>
        </w:tc>
      </w:tr>
      <w:tr w:rsidR="00950F1B" w:rsidRPr="003441E0" w:rsidTr="003C265B">
        <w:trPr>
          <w:trHeight w:val="331"/>
        </w:trPr>
        <w:tc>
          <w:tcPr>
            <w:tcW w:w="9356" w:type="dxa"/>
            <w:shd w:val="clear" w:color="auto" w:fill="auto"/>
            <w:vAlign w:val="center"/>
            <w:hideMark/>
          </w:tcPr>
          <w:p w:rsidR="00950F1B" w:rsidRPr="00E43050" w:rsidRDefault="00950F1B" w:rsidP="005A2AF8">
            <w:pPr>
              <w:rPr>
                <w:rFonts w:cs="Arial"/>
                <w:color w:val="000000"/>
                <w:sz w:val="20"/>
                <w:lang w:val="fr-FR"/>
              </w:rPr>
            </w:pPr>
            <w:r w:rsidRPr="00E43050">
              <w:rPr>
                <w:rFonts w:cs="Arial"/>
                <w:color w:val="000000"/>
                <w:sz w:val="20"/>
                <w:lang w:val="fr-FR"/>
              </w:rPr>
              <w:t xml:space="preserve">Vidéo non transmise </w:t>
            </w:r>
            <w:r>
              <w:rPr>
                <w:rFonts w:cs="Arial"/>
                <w:color w:val="000000"/>
                <w:sz w:val="20"/>
                <w:lang w:val="fr-FR"/>
              </w:rPr>
              <w:t>aussi vite que possible à l’observateur après la fin du</w:t>
            </w:r>
            <w:r w:rsidRPr="00E43050">
              <w:rPr>
                <w:rFonts w:cs="Arial"/>
                <w:color w:val="000000"/>
                <w:sz w:val="20"/>
                <w:lang w:val="fr-FR"/>
              </w:rPr>
              <w:t xml:space="preserve"> transfert</w:t>
            </w:r>
          </w:p>
        </w:tc>
        <w:tc>
          <w:tcPr>
            <w:tcW w:w="1701" w:type="dxa"/>
            <w:shd w:val="clear" w:color="auto" w:fill="auto"/>
            <w:noWrap/>
            <w:vAlign w:val="center"/>
          </w:tcPr>
          <w:p w:rsidR="00950F1B" w:rsidRPr="00AE3CB1" w:rsidRDefault="00950F1B" w:rsidP="00ED41D7">
            <w:pPr>
              <w:jc w:val="center"/>
              <w:rPr>
                <w:lang w:val="fr-FR"/>
              </w:rPr>
            </w:pPr>
          </w:p>
        </w:tc>
      </w:tr>
      <w:tr w:rsidR="00950F1B" w:rsidRPr="003441E0"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w:t>
            </w:r>
            <w:r>
              <w:rPr>
                <w:rFonts w:cs="Arial"/>
                <w:color w:val="000000"/>
                <w:sz w:val="20"/>
                <w:lang w:val="fr-FR"/>
              </w:rPr>
              <w:t xml:space="preserve"> et la fermeture</w:t>
            </w:r>
            <w:r w:rsidRPr="00E43050">
              <w:rPr>
                <w:rFonts w:cs="Arial"/>
                <w:color w:val="000000"/>
                <w:sz w:val="20"/>
                <w:lang w:val="fr-FR"/>
              </w:rPr>
              <w:t xml:space="preserve"> de la </w:t>
            </w:r>
            <w:r>
              <w:rPr>
                <w:rFonts w:cs="Arial"/>
                <w:color w:val="000000"/>
                <w:sz w:val="20"/>
                <w:lang w:val="fr-FR"/>
              </w:rPr>
              <w:t>porte</w:t>
            </w:r>
            <w:r w:rsidRPr="00E43050">
              <w:rPr>
                <w:rFonts w:cs="Arial"/>
                <w:color w:val="000000"/>
                <w:sz w:val="20"/>
                <w:lang w:val="fr-FR"/>
              </w:rPr>
              <w:t xml:space="preserve"> au début</w:t>
            </w:r>
            <w:r>
              <w:rPr>
                <w:rFonts w:cs="Arial"/>
                <w:color w:val="000000"/>
                <w:sz w:val="20"/>
                <w:lang w:val="fr-FR"/>
              </w:rPr>
              <w:t xml:space="preserve"> et à la fin</w:t>
            </w:r>
            <w:r w:rsidRPr="00E43050">
              <w:rPr>
                <w:rFonts w:cs="Arial"/>
                <w:color w:val="000000"/>
                <w:sz w:val="20"/>
                <w:lang w:val="fr-FR"/>
              </w:rPr>
              <w:t xml:space="preserve"> du transfert</w:t>
            </w:r>
          </w:p>
        </w:tc>
        <w:tc>
          <w:tcPr>
            <w:tcW w:w="1701" w:type="dxa"/>
            <w:shd w:val="clear" w:color="auto" w:fill="auto"/>
            <w:noWrap/>
            <w:vAlign w:val="center"/>
          </w:tcPr>
          <w:p w:rsidR="00950F1B" w:rsidRPr="00AE3CB1" w:rsidRDefault="00950F1B" w:rsidP="00ED41D7">
            <w:pPr>
              <w:jc w:val="center"/>
              <w:rPr>
                <w:lang w:val="fr-FR"/>
              </w:rPr>
            </w:pPr>
          </w:p>
        </w:tc>
      </w:tr>
      <w:tr w:rsidR="00950F1B" w:rsidRPr="003441E0"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de transfert n’affichant pas la</w:t>
            </w:r>
            <w:r w:rsidRPr="00E43050">
              <w:rPr>
                <w:rFonts w:cs="Arial"/>
                <w:color w:val="000000"/>
                <w:sz w:val="20"/>
                <w:lang w:val="fr-FR"/>
              </w:rPr>
              <w:t xml:space="preserve"> date </w:t>
            </w:r>
            <w:r>
              <w:rPr>
                <w:rFonts w:cs="Arial"/>
                <w:color w:val="000000"/>
                <w:sz w:val="20"/>
                <w:lang w:val="fr-FR"/>
              </w:rPr>
              <w:t xml:space="preserve">et ou l’heure </w:t>
            </w:r>
            <w:r w:rsidRPr="00E43050">
              <w:rPr>
                <w:rFonts w:cs="Arial"/>
                <w:color w:val="000000"/>
                <w:sz w:val="20"/>
                <w:lang w:val="fr-FR"/>
              </w:rPr>
              <w:t>en continue</w:t>
            </w:r>
          </w:p>
        </w:tc>
        <w:tc>
          <w:tcPr>
            <w:tcW w:w="1701" w:type="dxa"/>
            <w:shd w:val="clear" w:color="auto" w:fill="auto"/>
            <w:noWrap/>
            <w:vAlign w:val="center"/>
          </w:tcPr>
          <w:p w:rsidR="00950F1B" w:rsidRPr="00AE3CB1" w:rsidRDefault="00950F1B" w:rsidP="00ED41D7">
            <w:pPr>
              <w:jc w:val="center"/>
              <w:rPr>
                <w:lang w:val="fr-FR"/>
              </w:rPr>
            </w:pPr>
          </w:p>
        </w:tc>
      </w:tr>
      <w:tr w:rsidR="00950F1B" w:rsidRPr="003441E0"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Pr>
                <w:rFonts w:cs="Arial"/>
                <w:color w:val="000000"/>
                <w:sz w:val="20"/>
                <w:lang w:val="fr-FR"/>
              </w:rPr>
              <w:t>Vidéo ne montrant pas le transfert à 100 % (coupure, porte non visible,…)</w:t>
            </w:r>
          </w:p>
        </w:tc>
        <w:tc>
          <w:tcPr>
            <w:tcW w:w="1701" w:type="dxa"/>
            <w:shd w:val="clear" w:color="auto" w:fill="auto"/>
            <w:noWrap/>
            <w:vAlign w:val="center"/>
          </w:tcPr>
          <w:p w:rsidR="00950F1B" w:rsidRPr="00AE3CB1" w:rsidRDefault="00950F1B" w:rsidP="00ED41D7">
            <w:pPr>
              <w:jc w:val="center"/>
              <w:rPr>
                <w:lang w:val="fr-FR"/>
              </w:rPr>
            </w:pPr>
          </w:p>
        </w:tc>
      </w:tr>
      <w:tr w:rsidR="00950F1B" w:rsidRPr="003441E0"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1701" w:type="dxa"/>
            <w:shd w:val="clear" w:color="auto" w:fill="auto"/>
            <w:noWrap/>
            <w:vAlign w:val="center"/>
          </w:tcPr>
          <w:p w:rsidR="00950F1B" w:rsidRPr="00AE3CB1" w:rsidRDefault="00950F1B" w:rsidP="00ED41D7">
            <w:pPr>
              <w:jc w:val="center"/>
              <w:rPr>
                <w:lang w:val="fr-FR"/>
              </w:rPr>
            </w:pPr>
          </w:p>
        </w:tc>
      </w:tr>
      <w:tr w:rsidR="00950F1B" w:rsidRPr="003441E0"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 xml:space="preserve">Estimation impossible </w:t>
            </w:r>
            <w:r>
              <w:rPr>
                <w:rFonts w:cs="Arial"/>
                <w:color w:val="000000"/>
                <w:sz w:val="20"/>
                <w:lang w:val="fr-FR"/>
              </w:rPr>
              <w:t xml:space="preserve">à produire pour l’observateur </w:t>
            </w:r>
            <w:r w:rsidRPr="00E43050">
              <w:rPr>
                <w:rFonts w:cs="Arial"/>
                <w:color w:val="000000"/>
                <w:sz w:val="20"/>
                <w:lang w:val="fr-FR"/>
              </w:rPr>
              <w:t xml:space="preserve">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1701" w:type="dxa"/>
            <w:shd w:val="clear" w:color="auto" w:fill="auto"/>
            <w:noWrap/>
            <w:vAlign w:val="center"/>
          </w:tcPr>
          <w:p w:rsidR="00950F1B" w:rsidRPr="00AE3CB1" w:rsidRDefault="00950F1B" w:rsidP="00ED41D7">
            <w:pPr>
              <w:jc w:val="center"/>
              <w:rPr>
                <w:lang w:val="fr-FR"/>
              </w:rPr>
            </w:pPr>
          </w:p>
        </w:tc>
      </w:tr>
      <w:tr w:rsidR="00950F1B" w:rsidRPr="003441E0"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du transfert ou de la remise à l’eau</w:t>
            </w:r>
            <w:r w:rsidRPr="00E43050">
              <w:rPr>
                <w:rFonts w:cs="Arial"/>
                <w:color w:val="000000"/>
                <w:sz w:val="20"/>
                <w:lang w:val="fr-FR"/>
              </w:rPr>
              <w:t xml:space="preserve"> non transmise à l’observateur sur le bateau de pêche</w:t>
            </w:r>
          </w:p>
        </w:tc>
        <w:tc>
          <w:tcPr>
            <w:tcW w:w="1701" w:type="dxa"/>
            <w:shd w:val="clear" w:color="auto" w:fill="auto"/>
            <w:noWrap/>
            <w:vAlign w:val="center"/>
          </w:tcPr>
          <w:p w:rsidR="00950F1B" w:rsidRPr="00AE3CB1" w:rsidRDefault="00950F1B" w:rsidP="00ED41D7">
            <w:pPr>
              <w:jc w:val="center"/>
              <w:rPr>
                <w:lang w:val="fr-FR"/>
              </w:rPr>
            </w:pPr>
          </w:p>
        </w:tc>
      </w:tr>
      <w:tr w:rsidR="00950F1B" w:rsidRPr="003441E0"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1701" w:type="dxa"/>
            <w:shd w:val="clear" w:color="auto" w:fill="auto"/>
            <w:noWrap/>
            <w:vAlign w:val="center"/>
          </w:tcPr>
          <w:p w:rsidR="00950F1B" w:rsidRPr="00AE3CB1" w:rsidRDefault="00950F1B" w:rsidP="00ED41D7">
            <w:pPr>
              <w:jc w:val="center"/>
              <w:rPr>
                <w:lang w:val="fr-FR"/>
              </w:rPr>
            </w:pPr>
          </w:p>
        </w:tc>
      </w:tr>
      <w:tr w:rsidR="00950F1B" w:rsidRPr="003441E0"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1701" w:type="dxa"/>
            <w:shd w:val="clear" w:color="auto" w:fill="auto"/>
            <w:noWrap/>
            <w:vAlign w:val="center"/>
          </w:tcPr>
          <w:p w:rsidR="00950F1B" w:rsidRPr="00AE3CB1" w:rsidRDefault="00950F1B" w:rsidP="00ED41D7">
            <w:pPr>
              <w:jc w:val="center"/>
              <w:rPr>
                <w:lang w:val="fr-FR"/>
              </w:rPr>
            </w:pPr>
          </w:p>
        </w:tc>
      </w:tr>
      <w:tr w:rsidR="00950F1B" w:rsidRPr="003441E0"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Remise à l’eau non filmée</w:t>
            </w:r>
          </w:p>
        </w:tc>
        <w:tc>
          <w:tcPr>
            <w:tcW w:w="1701" w:type="dxa"/>
            <w:shd w:val="clear" w:color="auto" w:fill="auto"/>
            <w:noWrap/>
            <w:vAlign w:val="center"/>
          </w:tcPr>
          <w:p w:rsidR="00950F1B" w:rsidRPr="00AE3CB1" w:rsidRDefault="00950F1B" w:rsidP="00ED41D7">
            <w:pPr>
              <w:jc w:val="center"/>
              <w:rPr>
                <w:lang w:val="fr-FR"/>
              </w:rPr>
            </w:pPr>
          </w:p>
        </w:tc>
      </w:tr>
      <w:tr w:rsidR="00950F1B" w:rsidRPr="003441E0"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Thon non remis à l’eau malgré un ordre de remise à l’eau</w:t>
            </w:r>
          </w:p>
        </w:tc>
        <w:tc>
          <w:tcPr>
            <w:tcW w:w="1701" w:type="dxa"/>
            <w:shd w:val="clear" w:color="auto" w:fill="auto"/>
            <w:noWrap/>
            <w:vAlign w:val="center"/>
          </w:tcPr>
          <w:p w:rsidR="00950F1B" w:rsidRPr="00AE3CB1" w:rsidRDefault="00950F1B" w:rsidP="00ED41D7">
            <w:pPr>
              <w:jc w:val="center"/>
              <w:rPr>
                <w:lang w:val="fr-FR"/>
              </w:rPr>
            </w:pPr>
          </w:p>
        </w:tc>
      </w:tr>
      <w:tr w:rsidR="00950F1B" w:rsidRPr="003441E0"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Vidéo non transmise à l’observateur directement après la remise à l’eau</w:t>
            </w:r>
          </w:p>
        </w:tc>
        <w:tc>
          <w:tcPr>
            <w:tcW w:w="1701" w:type="dxa"/>
            <w:shd w:val="clear" w:color="auto" w:fill="auto"/>
            <w:noWrap/>
            <w:vAlign w:val="center"/>
          </w:tcPr>
          <w:p w:rsidR="00950F1B" w:rsidRPr="00AE3CB1" w:rsidRDefault="00950F1B" w:rsidP="00ED41D7">
            <w:pPr>
              <w:jc w:val="center"/>
              <w:rPr>
                <w:lang w:val="fr-FR"/>
              </w:rPr>
            </w:pPr>
          </w:p>
        </w:tc>
      </w:tr>
      <w:tr w:rsidR="00950F1B" w:rsidRPr="003441E0"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1701" w:type="dxa"/>
            <w:shd w:val="clear" w:color="auto" w:fill="auto"/>
            <w:noWrap/>
            <w:vAlign w:val="center"/>
          </w:tcPr>
          <w:p w:rsidR="00950F1B" w:rsidRPr="00AE3CB1" w:rsidRDefault="00950F1B" w:rsidP="00ED41D7">
            <w:pPr>
              <w:jc w:val="center"/>
              <w:rPr>
                <w:lang w:val="fr-FR"/>
              </w:rPr>
            </w:pPr>
          </w:p>
        </w:tc>
      </w:tr>
      <w:tr w:rsidR="00950F1B" w:rsidRPr="003441E0"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Navire sans numéro ICCAT impliqué dans l’opération de pêche</w:t>
            </w:r>
          </w:p>
        </w:tc>
        <w:tc>
          <w:tcPr>
            <w:tcW w:w="1701" w:type="dxa"/>
            <w:shd w:val="clear" w:color="auto" w:fill="auto"/>
            <w:noWrap/>
            <w:vAlign w:val="center"/>
          </w:tcPr>
          <w:p w:rsidR="00950F1B" w:rsidRPr="00AE3CB1" w:rsidRDefault="00950F1B" w:rsidP="00ED41D7">
            <w:pPr>
              <w:jc w:val="center"/>
              <w:rPr>
                <w:lang w:val="fr-FR"/>
              </w:rPr>
            </w:pPr>
          </w:p>
        </w:tc>
      </w:tr>
      <w:tr w:rsidR="00950F1B" w:rsidRPr="003441E0" w:rsidTr="003C265B">
        <w:trPr>
          <w:trHeight w:val="331"/>
        </w:trPr>
        <w:tc>
          <w:tcPr>
            <w:tcW w:w="9356" w:type="dxa"/>
            <w:shd w:val="clear" w:color="auto" w:fill="auto"/>
            <w:noWrap/>
            <w:vAlign w:val="center"/>
          </w:tcPr>
          <w:p w:rsidR="00950F1B" w:rsidRPr="005A2AF8" w:rsidRDefault="00950F1B" w:rsidP="00ED41D7">
            <w:pPr>
              <w:rPr>
                <w:rFonts w:cs="Arial"/>
                <w:bCs/>
                <w:color w:val="000000"/>
                <w:sz w:val="20"/>
                <w:lang w:val="fr-FR"/>
              </w:rPr>
            </w:pPr>
            <w:r>
              <w:rPr>
                <w:rFonts w:cs="Arial"/>
                <w:bCs/>
                <w:color w:val="000000"/>
                <w:sz w:val="20"/>
                <w:lang w:val="fr-FR"/>
              </w:rPr>
              <w:t>Transbordement en mer entre d’autres navires</w:t>
            </w:r>
          </w:p>
        </w:tc>
        <w:tc>
          <w:tcPr>
            <w:tcW w:w="1701" w:type="dxa"/>
            <w:shd w:val="clear" w:color="auto" w:fill="auto"/>
            <w:noWrap/>
            <w:vAlign w:val="center"/>
          </w:tcPr>
          <w:p w:rsidR="00950F1B" w:rsidRPr="005A2AF8" w:rsidRDefault="00950F1B" w:rsidP="00ED41D7">
            <w:pPr>
              <w:jc w:val="center"/>
              <w:rPr>
                <w:lang w:val="fr-FR"/>
              </w:rPr>
            </w:pPr>
          </w:p>
        </w:tc>
      </w:tr>
      <w:tr w:rsidR="00950F1B" w:rsidRPr="00163B9F" w:rsidTr="003C265B">
        <w:trPr>
          <w:trHeight w:val="331"/>
        </w:trPr>
        <w:tc>
          <w:tcPr>
            <w:tcW w:w="9356" w:type="dxa"/>
            <w:shd w:val="clear" w:color="auto" w:fill="auto"/>
            <w:noWrap/>
            <w:vAlign w:val="center"/>
          </w:tcPr>
          <w:p w:rsidR="00950F1B" w:rsidRPr="00E43050" w:rsidRDefault="00950F1B" w:rsidP="00A012B9">
            <w:pPr>
              <w:rPr>
                <w:rFonts w:cs="Arial"/>
                <w:color w:val="000000"/>
                <w:sz w:val="20"/>
                <w:lang w:val="fr-FR"/>
              </w:rPr>
            </w:pPr>
            <w:r>
              <w:rPr>
                <w:rFonts w:cs="Arial"/>
                <w:color w:val="000000"/>
                <w:sz w:val="20"/>
                <w:lang w:val="fr-FR"/>
              </w:rPr>
              <w:lastRenderedPageBreak/>
              <w:t>Autres</w:t>
            </w:r>
          </w:p>
        </w:tc>
        <w:tc>
          <w:tcPr>
            <w:tcW w:w="1701" w:type="dxa"/>
            <w:shd w:val="clear" w:color="auto" w:fill="auto"/>
            <w:noWrap/>
            <w:vAlign w:val="center"/>
          </w:tcPr>
          <w:p w:rsidR="00950F1B" w:rsidRPr="00AE3CB1" w:rsidRDefault="00A20087" w:rsidP="00CC6A95">
            <w:pPr>
              <w:jc w:val="center"/>
              <w:rPr>
                <w:lang w:val="fr-FR"/>
              </w:rPr>
            </w:pPr>
            <w:r>
              <w:rPr>
                <w:lang w:val="fr-FR"/>
              </w:rPr>
              <w:t>Oui</w:t>
            </w:r>
          </w:p>
        </w:tc>
      </w:tr>
    </w:tbl>
    <w:p w:rsidR="00202887" w:rsidRDefault="00202887" w:rsidP="00954546">
      <w:pPr>
        <w:pStyle w:val="BodyText"/>
        <w:spacing w:line="240" w:lineRule="atLeast"/>
        <w:rPr>
          <w:rFonts w:cs="Arial"/>
          <w:bCs/>
          <w:sz w:val="20"/>
          <w:lang w:val="fr-FR"/>
        </w:rPr>
      </w:pPr>
    </w:p>
    <w:p w:rsidR="00512272" w:rsidRPr="00512272" w:rsidRDefault="00512272" w:rsidP="00954546">
      <w:pPr>
        <w:pStyle w:val="BodyText"/>
        <w:spacing w:line="240" w:lineRule="atLeast"/>
        <w:rPr>
          <w:rFonts w:cs="Arial"/>
          <w:b/>
          <w:bCs/>
          <w:sz w:val="20"/>
          <w:u w:val="single"/>
          <w:lang w:val="fr-FR"/>
        </w:rPr>
      </w:pPr>
      <w:r w:rsidRPr="00512272">
        <w:rPr>
          <w:rFonts w:cs="Arial"/>
          <w:b/>
          <w:bCs/>
          <w:sz w:val="20"/>
          <w:u w:val="single"/>
          <w:lang w:val="fr-FR"/>
        </w:rPr>
        <w:t xml:space="preserve">Rapport de </w:t>
      </w:r>
      <w:r w:rsidR="00EC5D1E">
        <w:rPr>
          <w:rFonts w:cs="Arial"/>
          <w:b/>
          <w:bCs/>
          <w:sz w:val="20"/>
          <w:u w:val="single"/>
          <w:lang w:val="fr-FR"/>
        </w:rPr>
        <w:t>PNC transmis le 02</w:t>
      </w:r>
      <w:r w:rsidR="001C2E9D">
        <w:rPr>
          <w:rFonts w:cs="Arial"/>
          <w:b/>
          <w:bCs/>
          <w:sz w:val="20"/>
          <w:u w:val="single"/>
          <w:lang w:val="fr-FR"/>
        </w:rPr>
        <w:t>/07</w:t>
      </w:r>
      <w:r w:rsidRPr="00512272">
        <w:rPr>
          <w:rFonts w:cs="Arial"/>
          <w:b/>
          <w:bCs/>
          <w:sz w:val="20"/>
          <w:u w:val="single"/>
          <w:lang w:val="fr-FR"/>
        </w:rPr>
        <w:t>/2017 :</w:t>
      </w:r>
    </w:p>
    <w:p w:rsidR="00EC5D1E" w:rsidRDefault="00EC5D1E" w:rsidP="00EC5D1E">
      <w:pPr>
        <w:pStyle w:val="xmsonormal"/>
        <w:rPr>
          <w:rFonts w:ascii="Arial Narrow" w:hAnsi="Arial Narrow"/>
          <w:sz w:val="22"/>
          <w:szCs w:val="22"/>
        </w:rPr>
      </w:pPr>
      <w:r>
        <w:rPr>
          <w:rFonts w:ascii="Arial Narrow" w:hAnsi="Arial Narrow"/>
          <w:sz w:val="22"/>
          <w:szCs w:val="22"/>
        </w:rPr>
        <w:t>Il s’agit du premier rapport de PNC transmis pour le navire. Suite au débriefing de l’observateur réalisé le 02/07/2017, les erreurs suivantes ont été notées dans le carnet de pêche du navire en lien avec l’Annexe 2 de la Recommandation 14-04 :</w:t>
      </w:r>
    </w:p>
    <w:p w:rsidR="00EC5D1E" w:rsidRDefault="00EC5D1E" w:rsidP="00EC5D1E">
      <w:pPr>
        <w:pStyle w:val="xmsonormal"/>
        <w:rPr>
          <w:rFonts w:ascii="Arial Narrow" w:hAnsi="Arial Narrow"/>
          <w:sz w:val="22"/>
          <w:szCs w:val="22"/>
        </w:rPr>
      </w:pPr>
    </w:p>
    <w:p w:rsidR="00EC5D1E" w:rsidRDefault="00EC5D1E" w:rsidP="00EC5D1E">
      <w:pPr>
        <w:pStyle w:val="xmsonormal"/>
        <w:rPr>
          <w:rFonts w:ascii="Arial Narrow" w:hAnsi="Arial Narrow"/>
          <w:sz w:val="22"/>
          <w:szCs w:val="22"/>
        </w:rPr>
      </w:pPr>
      <w:r>
        <w:rPr>
          <w:rFonts w:ascii="Arial Narrow" w:hAnsi="Arial Narrow"/>
          <w:sz w:val="22"/>
          <w:szCs w:val="22"/>
        </w:rPr>
        <w:t>Dans le carnet de pêche du navire, seul le nom et numéro du navire ayant réalisé l’opération de pêche est mentionnée dans la Section 3 « Nom du navire de capture qui a réalisé la capture et numéro ICCAT ». La Section 5 « Information sur le transfert » est systématique vide pour les 6 opérations de transfert enregistrées dans le carnet de pêche.</w:t>
      </w:r>
    </w:p>
    <w:p w:rsidR="00EC5D1E" w:rsidRDefault="00EC5D1E" w:rsidP="00EC5D1E">
      <w:pPr>
        <w:pStyle w:val="xmsonormal"/>
        <w:rPr>
          <w:rFonts w:ascii="Arial Narrow" w:hAnsi="Arial Narrow"/>
          <w:sz w:val="22"/>
          <w:szCs w:val="22"/>
        </w:rPr>
      </w:pPr>
    </w:p>
    <w:p w:rsidR="00EC5D1E" w:rsidRDefault="00EC5D1E" w:rsidP="00EC5D1E">
      <w:pPr>
        <w:pStyle w:val="xmsonormal"/>
        <w:rPr>
          <w:rFonts w:ascii="Arial Narrow" w:hAnsi="Arial Narrow"/>
          <w:sz w:val="22"/>
          <w:szCs w:val="22"/>
        </w:rPr>
      </w:pPr>
      <w:r>
        <w:rPr>
          <w:rFonts w:ascii="Arial Narrow" w:hAnsi="Arial Narrow"/>
          <w:sz w:val="22"/>
          <w:szCs w:val="22"/>
        </w:rPr>
        <w:t xml:space="preserve">En outre, il apparaît que le capitaine du navire n’a plus rempli le carnet de pêche à partir du 23/06/2017 (inclus) jusqu’au départ de l’observateur le 01/07/2017. Le capitaine a en effet annulé 5 pages du carnet durant la campagne et il n’avait plus de page disponible pour inscrire la suite de la campagne de pêche. De ce fait, les opérations de transfert réalisées par le </w:t>
      </w:r>
      <w:r w:rsidR="003441E0">
        <w:rPr>
          <w:rFonts w:ascii="Arial Narrow" w:hAnsi="Arial Narrow"/>
          <w:sz w:val="22"/>
          <w:szCs w:val="22"/>
        </w:rPr>
        <w:t>xx</w:t>
      </w:r>
      <w:r>
        <w:rPr>
          <w:rFonts w:ascii="Arial Narrow" w:hAnsi="Arial Narrow"/>
          <w:sz w:val="22"/>
          <w:szCs w:val="22"/>
        </w:rPr>
        <w:t xml:space="preserve"> le 24/06/2017 et par le </w:t>
      </w:r>
      <w:r w:rsidR="003441E0">
        <w:rPr>
          <w:rFonts w:ascii="Arial Narrow" w:hAnsi="Arial Narrow"/>
          <w:sz w:val="22"/>
          <w:szCs w:val="22"/>
        </w:rPr>
        <w:t>yy</w:t>
      </w:r>
      <w:r>
        <w:rPr>
          <w:rFonts w:ascii="Arial Narrow" w:hAnsi="Arial Narrow"/>
          <w:sz w:val="22"/>
          <w:szCs w:val="22"/>
        </w:rPr>
        <w:t xml:space="preserve"> le 25/06/2017 ne sont pas inscrites dans le carnet de pêche du navire.</w:t>
      </w:r>
    </w:p>
    <w:p w:rsidR="00EC5D1E" w:rsidRDefault="00EC5D1E" w:rsidP="00EC5D1E">
      <w:pPr>
        <w:pStyle w:val="xmsonormal"/>
        <w:rPr>
          <w:rFonts w:ascii="Arial Narrow" w:hAnsi="Arial Narrow"/>
          <w:sz w:val="22"/>
          <w:szCs w:val="22"/>
        </w:rPr>
      </w:pPr>
    </w:p>
    <w:p w:rsidR="00EC5D1E" w:rsidRDefault="00EC5D1E" w:rsidP="00EC5D1E">
      <w:pPr>
        <w:pStyle w:val="xmsonormal"/>
        <w:rPr>
          <w:rFonts w:ascii="Arial Narrow" w:hAnsi="Arial Narrow"/>
          <w:sz w:val="22"/>
          <w:szCs w:val="22"/>
        </w:rPr>
      </w:pPr>
      <w:r>
        <w:rPr>
          <w:rFonts w:ascii="Arial Narrow" w:hAnsi="Arial Narrow"/>
          <w:sz w:val="22"/>
          <w:szCs w:val="22"/>
        </w:rPr>
        <w:t>Pour information, le navire n’a pas réalisé d’opération de pêche.</w:t>
      </w:r>
    </w:p>
    <w:p w:rsidR="00B1393F" w:rsidRPr="00B1393F" w:rsidRDefault="00B1393F" w:rsidP="00B1393F">
      <w:pPr>
        <w:pStyle w:val="BodyText"/>
        <w:spacing w:line="240" w:lineRule="atLeast"/>
        <w:rPr>
          <w:rFonts w:cs="Arial"/>
          <w:bCs/>
          <w:sz w:val="20"/>
          <w:lang w:val="fr-FR"/>
        </w:rPr>
      </w:pPr>
    </w:p>
    <w:p w:rsidR="00954546"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 xml:space="preserve">ment en mer </w:t>
      </w:r>
      <w:r w:rsidR="00FB57F1">
        <w:rPr>
          <w:rFonts w:cs="Arial"/>
          <w:sz w:val="20"/>
          <w:lang w:val="fr-FR"/>
        </w:rPr>
        <w:t>impliquant d’autres navires</w:t>
      </w:r>
      <w:r w:rsidR="0045094D">
        <w:rPr>
          <w:rFonts w:cs="Arial"/>
          <w:sz w:val="20"/>
          <w:lang w:val="fr-FR"/>
        </w:rPr>
        <w:t> :</w:t>
      </w:r>
      <w:r w:rsidR="00FB57F1">
        <w:rPr>
          <w:rFonts w:cs="Arial"/>
          <w:sz w:val="20"/>
          <w:lang w:val="fr-FR"/>
        </w:rPr>
        <w:t xml:space="preserve"> </w:t>
      </w:r>
      <w:r w:rsidR="00CE75E1">
        <w:rPr>
          <w:rFonts w:cs="Arial"/>
          <w:sz w:val="20"/>
          <w:lang w:val="fr-FR"/>
        </w:rPr>
        <w:t>Non</w:t>
      </w:r>
    </w:p>
    <w:p w:rsidR="00202887" w:rsidRPr="00E43050" w:rsidRDefault="00202887" w:rsidP="000D2442">
      <w:pPr>
        <w:pStyle w:val="BodyText"/>
        <w:spacing w:line="240" w:lineRule="atLeast"/>
        <w:rPr>
          <w:rFonts w:cs="Arial"/>
          <w:sz w:val="20"/>
          <w:lang w:val="fr-FR"/>
        </w:rPr>
      </w:pP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CE75E1">
        <w:rPr>
          <w:rFonts w:cs="Arial"/>
          <w:bCs/>
          <w:sz w:val="20"/>
          <w:lang w:val="fr-FR"/>
        </w:rPr>
        <w:t xml:space="preserve"> Non</w:t>
      </w: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FB57F1" w:rsidRDefault="00886E8F" w:rsidP="00FB57F1">
      <w:pPr>
        <w:pStyle w:val="BodyText"/>
        <w:spacing w:line="240" w:lineRule="atLeast"/>
        <w:rPr>
          <w:rFonts w:cs="Arial"/>
          <w:bCs/>
          <w:sz w:val="20"/>
          <w:lang w:val="fr-FR"/>
        </w:rPr>
      </w:pPr>
    </w:p>
    <w:p w:rsidR="00886E8F" w:rsidRPr="003D5438" w:rsidRDefault="00954546" w:rsidP="00FB57F1">
      <w:pPr>
        <w:pStyle w:val="ListBullet2"/>
        <w:keepNext/>
        <w:widowControl/>
      </w:pPr>
      <w:r w:rsidRPr="00FB57F1">
        <w:rPr>
          <w:i/>
          <w:iCs w:val="0"/>
        </w:rPr>
        <w:t>Table</w:t>
      </w:r>
      <w:r w:rsidR="00886E8F" w:rsidRPr="00FB57F1">
        <w:rPr>
          <w:i/>
          <w:iCs w:val="0"/>
        </w:rPr>
        <w:t>au</w:t>
      </w:r>
      <w:r w:rsidRPr="00FB57F1">
        <w:rPr>
          <w:i/>
          <w:iCs w:val="0"/>
        </w:rPr>
        <w:t xml:space="preserve"> 1</w:t>
      </w:r>
      <w:r w:rsidR="004964A4" w:rsidRPr="00FB57F1">
        <w:rPr>
          <w:i/>
          <w:iCs w:val="0"/>
        </w:rPr>
        <w:t>3</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CE75E1" w:rsidP="00447B26">
            <w:pPr>
              <w:jc w:val="center"/>
              <w:rPr>
                <w:color w:val="000000" w:themeColor="text1"/>
                <w:sz w:val="20"/>
                <w:lang w:val="fr-FR"/>
              </w:rPr>
            </w:pPr>
            <w:r>
              <w:rPr>
                <w:color w:val="000000" w:themeColor="text1"/>
                <w:sz w:val="20"/>
                <w:lang w:val="fr-FR"/>
              </w:rPr>
              <w:t>N/A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rsidR="0036413A" w:rsidRPr="00E43050" w:rsidRDefault="0036413A" w:rsidP="00361D74">
      <w:pPr>
        <w:rPr>
          <w:sz w:val="20"/>
          <w:lang w:val="fr-FR"/>
        </w:rPr>
      </w:pPr>
    </w:p>
    <w:p w:rsidR="00050C23" w:rsidRPr="00E43050" w:rsidRDefault="0098376F" w:rsidP="00163B9F">
      <w:pPr>
        <w:pStyle w:val="ListBullet2"/>
      </w:pPr>
      <w:r w:rsidRPr="00E43050">
        <w:t>Table</w:t>
      </w:r>
      <w:r w:rsidR="0026687F" w:rsidRPr="00E43050">
        <w:t>au</w:t>
      </w:r>
      <w:r w:rsidRPr="00E43050">
        <w:t xml:space="preserve"> 1</w:t>
      </w:r>
      <w:r w:rsidR="004964A4" w:rsidRPr="00E43050">
        <w:t>4</w:t>
      </w:r>
      <w:r w:rsidR="00F26B24">
        <w:t> :</w:t>
      </w:r>
      <w:r w:rsidRPr="00E43050">
        <w:t xml:space="preserve"> </w:t>
      </w:r>
      <w:r w:rsidR="0026687F" w:rsidRPr="00E43050">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F27356" w:rsidRPr="00E43050" w:rsidTr="00D52FB0">
        <w:trPr>
          <w:trHeight w:val="242"/>
        </w:trPr>
        <w:tc>
          <w:tcPr>
            <w:tcW w:w="1139" w:type="dxa"/>
            <w:vAlign w:val="center"/>
          </w:tcPr>
          <w:p w:rsidR="00F27356" w:rsidRDefault="00CE75E1" w:rsidP="00F27356">
            <w:pPr>
              <w:jc w:val="center"/>
              <w:rPr>
                <w:rFonts w:cs="Arial"/>
                <w:color w:val="000000"/>
                <w:sz w:val="20"/>
                <w:lang w:val="fr-FR"/>
              </w:rPr>
            </w:pPr>
            <w:r>
              <w:rPr>
                <w:rFonts w:cs="Arial"/>
                <w:color w:val="000000"/>
                <w:sz w:val="20"/>
                <w:lang w:val="fr-FR"/>
              </w:rPr>
              <w:t>N/A</w:t>
            </w:r>
          </w:p>
        </w:tc>
        <w:tc>
          <w:tcPr>
            <w:tcW w:w="2552" w:type="dxa"/>
            <w:vAlign w:val="center"/>
          </w:tcPr>
          <w:p w:rsidR="00F27356" w:rsidRDefault="00F27356" w:rsidP="00F27356">
            <w:pPr>
              <w:jc w:val="center"/>
              <w:rPr>
                <w:rFonts w:cs="Arial"/>
                <w:color w:val="000000"/>
                <w:sz w:val="20"/>
              </w:rPr>
            </w:pPr>
          </w:p>
        </w:tc>
        <w:tc>
          <w:tcPr>
            <w:tcW w:w="1843" w:type="dxa"/>
            <w:vAlign w:val="center"/>
          </w:tcPr>
          <w:p w:rsidR="00F27356" w:rsidRDefault="00F27356" w:rsidP="009454F7">
            <w:pPr>
              <w:jc w:val="center"/>
              <w:rPr>
                <w:rFonts w:cs="Arial"/>
                <w:color w:val="000000"/>
                <w:sz w:val="20"/>
              </w:rPr>
            </w:pPr>
          </w:p>
        </w:tc>
        <w:tc>
          <w:tcPr>
            <w:tcW w:w="1842" w:type="dxa"/>
            <w:vAlign w:val="center"/>
          </w:tcPr>
          <w:p w:rsidR="00F27356" w:rsidRDefault="00F27356" w:rsidP="00F27356">
            <w:pPr>
              <w:jc w:val="center"/>
              <w:rPr>
                <w:rFonts w:cs="Arial"/>
                <w:color w:val="000000"/>
                <w:sz w:val="20"/>
              </w:rPr>
            </w:pPr>
          </w:p>
        </w:tc>
        <w:tc>
          <w:tcPr>
            <w:tcW w:w="1842" w:type="dxa"/>
            <w:vAlign w:val="center"/>
          </w:tcPr>
          <w:p w:rsidR="00F27356" w:rsidRDefault="00F27356" w:rsidP="00F27356">
            <w:pPr>
              <w:jc w:val="center"/>
              <w:rPr>
                <w:rFonts w:cs="Arial"/>
                <w:color w:val="000000"/>
                <w:sz w:val="20"/>
              </w:rPr>
            </w:pPr>
          </w:p>
        </w:tc>
        <w:tc>
          <w:tcPr>
            <w:tcW w:w="1842" w:type="dxa"/>
            <w:vAlign w:val="center"/>
          </w:tcPr>
          <w:p w:rsidR="00F27356" w:rsidRDefault="00F27356" w:rsidP="00F27356">
            <w:pPr>
              <w:jc w:val="center"/>
              <w:rPr>
                <w:rFonts w:cs="Arial"/>
                <w:color w:val="000000"/>
                <w:sz w:val="20"/>
              </w:rPr>
            </w:pPr>
          </w:p>
        </w:tc>
      </w:tr>
    </w:tbl>
    <w:p w:rsidR="004964A4" w:rsidRPr="003D5438" w:rsidRDefault="000D2442" w:rsidP="00163B9F">
      <w:pPr>
        <w:pStyle w:val="ListBullet2"/>
      </w:pPr>
      <w:r w:rsidRPr="00E43050">
        <w:t>*</w:t>
      </w:r>
      <w:r w:rsidRPr="00E43050">
        <w:tab/>
      </w:r>
      <w:r w:rsidR="002501A0" w:rsidRPr="00E43050">
        <w:t>Voir tableau 1</w:t>
      </w:r>
      <w:r w:rsidR="004964A4" w:rsidRPr="00E43050">
        <w:rPr>
          <w:b/>
        </w:rPr>
        <w:br w:type="page"/>
      </w:r>
    </w:p>
    <w:p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9454F7">
        <w:trPr>
          <w:trHeight w:val="586"/>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EC5D1E"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C5D1E" w:rsidRDefault="00EC5D1E" w:rsidP="00EC5D1E">
            <w:pPr>
              <w:jc w:val="center"/>
              <w:rPr>
                <w:rFonts w:cs="Arial"/>
                <w:color w:val="000000"/>
                <w:sz w:val="20"/>
                <w:lang w:val="fr-FR"/>
              </w:rPr>
            </w:pPr>
            <w:r>
              <w:rPr>
                <w:rFonts w:cs="Arial"/>
                <w:color w:val="000000"/>
                <w:sz w:val="20"/>
              </w:rPr>
              <w:t>ECHAHID MUSTAPHA BENBOULAID</w:t>
            </w:r>
          </w:p>
        </w:tc>
        <w:tc>
          <w:tcPr>
            <w:tcW w:w="2208" w:type="dxa"/>
            <w:tcBorders>
              <w:top w:val="single" w:sz="8" w:space="0" w:color="auto"/>
              <w:left w:val="single" w:sz="4" w:space="0" w:color="auto"/>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AT000DZA00017</w:t>
            </w:r>
          </w:p>
        </w:tc>
        <w:tc>
          <w:tcPr>
            <w:tcW w:w="1183" w:type="dxa"/>
            <w:gridSpan w:val="2"/>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7TBN</w:t>
            </w:r>
          </w:p>
        </w:tc>
        <w:tc>
          <w:tcPr>
            <w:tcW w:w="2693" w:type="dxa"/>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 </w:t>
            </w:r>
          </w:p>
        </w:tc>
      </w:tr>
      <w:tr w:rsidR="00EC5D1E"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C5D1E" w:rsidRDefault="00EC5D1E" w:rsidP="00EC5D1E">
            <w:pPr>
              <w:jc w:val="center"/>
              <w:rPr>
                <w:rFonts w:cs="Arial"/>
                <w:color w:val="000000"/>
                <w:sz w:val="20"/>
              </w:rPr>
            </w:pPr>
            <w:r>
              <w:rPr>
                <w:rFonts w:cs="Arial"/>
                <w:color w:val="000000"/>
                <w:sz w:val="20"/>
              </w:rPr>
              <w:t>BENI LOUMA</w:t>
            </w:r>
          </w:p>
        </w:tc>
        <w:tc>
          <w:tcPr>
            <w:tcW w:w="2208" w:type="dxa"/>
            <w:tcBorders>
              <w:top w:val="single" w:sz="8" w:space="0" w:color="auto"/>
              <w:left w:val="single" w:sz="4" w:space="0" w:color="auto"/>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AT000DZA00015</w:t>
            </w:r>
          </w:p>
        </w:tc>
        <w:tc>
          <w:tcPr>
            <w:tcW w:w="1183" w:type="dxa"/>
            <w:gridSpan w:val="2"/>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7T6265</w:t>
            </w:r>
          </w:p>
        </w:tc>
        <w:tc>
          <w:tcPr>
            <w:tcW w:w="2693" w:type="dxa"/>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 </w:t>
            </w:r>
          </w:p>
        </w:tc>
      </w:tr>
      <w:tr w:rsidR="00EC5D1E" w:rsidRPr="00E43050" w:rsidTr="006A306B">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C5D1E" w:rsidRDefault="00EC5D1E" w:rsidP="00EC5D1E">
            <w:pPr>
              <w:jc w:val="center"/>
              <w:rPr>
                <w:rFonts w:cs="Arial"/>
                <w:color w:val="000000"/>
                <w:sz w:val="20"/>
              </w:rPr>
            </w:pPr>
            <w:r>
              <w:rPr>
                <w:rFonts w:cs="Arial"/>
                <w:color w:val="000000"/>
                <w:sz w:val="20"/>
              </w:rPr>
              <w:t>YOUNES I</w:t>
            </w:r>
          </w:p>
        </w:tc>
        <w:tc>
          <w:tcPr>
            <w:tcW w:w="2208" w:type="dxa"/>
            <w:tcBorders>
              <w:top w:val="single" w:sz="8" w:space="0" w:color="auto"/>
              <w:left w:val="single" w:sz="4" w:space="0" w:color="auto"/>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AT000DZA00007</w:t>
            </w:r>
          </w:p>
        </w:tc>
        <w:tc>
          <w:tcPr>
            <w:tcW w:w="1183" w:type="dxa"/>
            <w:gridSpan w:val="2"/>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7T2216</w:t>
            </w:r>
          </w:p>
        </w:tc>
        <w:tc>
          <w:tcPr>
            <w:tcW w:w="2693" w:type="dxa"/>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 </w:t>
            </w:r>
          </w:p>
        </w:tc>
      </w:tr>
      <w:tr w:rsidR="00EC5D1E" w:rsidRPr="00E43050" w:rsidTr="006A306B">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C5D1E" w:rsidRDefault="00EC5D1E" w:rsidP="00EC5D1E">
            <w:pPr>
              <w:jc w:val="center"/>
              <w:rPr>
                <w:rFonts w:cs="Arial"/>
                <w:color w:val="000000"/>
                <w:sz w:val="20"/>
              </w:rPr>
            </w:pPr>
            <w:r>
              <w:rPr>
                <w:rFonts w:cs="Arial"/>
                <w:color w:val="000000"/>
                <w:sz w:val="20"/>
              </w:rPr>
              <w:t>YOUNES II</w:t>
            </w:r>
          </w:p>
        </w:tc>
        <w:tc>
          <w:tcPr>
            <w:tcW w:w="2208" w:type="dxa"/>
            <w:tcBorders>
              <w:top w:val="single" w:sz="8" w:space="0" w:color="auto"/>
              <w:left w:val="single" w:sz="4" w:space="0" w:color="auto"/>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AT000DZA00008</w:t>
            </w:r>
          </w:p>
        </w:tc>
        <w:tc>
          <w:tcPr>
            <w:tcW w:w="1183" w:type="dxa"/>
            <w:gridSpan w:val="2"/>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7T2217</w:t>
            </w:r>
          </w:p>
        </w:tc>
        <w:tc>
          <w:tcPr>
            <w:tcW w:w="2693" w:type="dxa"/>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 </w:t>
            </w:r>
          </w:p>
        </w:tc>
      </w:tr>
      <w:tr w:rsidR="00EC5D1E" w:rsidRPr="00E43050" w:rsidTr="006A306B">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C5D1E" w:rsidRDefault="00EC5D1E" w:rsidP="00EC5D1E">
            <w:pPr>
              <w:jc w:val="center"/>
              <w:rPr>
                <w:rFonts w:cs="Arial"/>
                <w:color w:val="000000"/>
                <w:sz w:val="20"/>
              </w:rPr>
            </w:pPr>
            <w:r>
              <w:rPr>
                <w:rFonts w:cs="Arial"/>
                <w:color w:val="000000"/>
                <w:sz w:val="20"/>
              </w:rPr>
              <w:t>Gerardo Padre</w:t>
            </w:r>
          </w:p>
        </w:tc>
        <w:tc>
          <w:tcPr>
            <w:tcW w:w="2208" w:type="dxa"/>
            <w:tcBorders>
              <w:top w:val="single" w:sz="8" w:space="0" w:color="auto"/>
              <w:left w:val="single" w:sz="4" w:space="0" w:color="auto"/>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ATEU0MLT00913</w:t>
            </w:r>
          </w:p>
        </w:tc>
        <w:tc>
          <w:tcPr>
            <w:tcW w:w="1183" w:type="dxa"/>
            <w:gridSpan w:val="2"/>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EU.Malta</w:t>
            </w:r>
          </w:p>
        </w:tc>
        <w:tc>
          <w:tcPr>
            <w:tcW w:w="1194" w:type="dxa"/>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9HB3192</w:t>
            </w:r>
          </w:p>
        </w:tc>
        <w:tc>
          <w:tcPr>
            <w:tcW w:w="2693" w:type="dxa"/>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 </w:t>
            </w:r>
          </w:p>
        </w:tc>
      </w:tr>
      <w:tr w:rsidR="00EC5D1E" w:rsidRPr="00E43050" w:rsidTr="006A306B">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C5D1E" w:rsidRDefault="00EC5D1E" w:rsidP="00EC5D1E">
            <w:pPr>
              <w:jc w:val="center"/>
              <w:rPr>
                <w:rFonts w:cs="Arial"/>
                <w:color w:val="000000"/>
                <w:sz w:val="20"/>
              </w:rPr>
            </w:pPr>
            <w:r>
              <w:rPr>
                <w:rFonts w:cs="Arial"/>
                <w:color w:val="000000"/>
                <w:sz w:val="20"/>
              </w:rPr>
              <w:t>Rosaria Tuna</w:t>
            </w:r>
          </w:p>
        </w:tc>
        <w:tc>
          <w:tcPr>
            <w:tcW w:w="2208" w:type="dxa"/>
            <w:tcBorders>
              <w:top w:val="single" w:sz="8" w:space="0" w:color="auto"/>
              <w:left w:val="single" w:sz="4" w:space="0" w:color="auto"/>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ATEU0MLT00100</w:t>
            </w:r>
          </w:p>
        </w:tc>
        <w:tc>
          <w:tcPr>
            <w:tcW w:w="1183" w:type="dxa"/>
            <w:gridSpan w:val="2"/>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EU.Malta</w:t>
            </w:r>
          </w:p>
        </w:tc>
        <w:tc>
          <w:tcPr>
            <w:tcW w:w="1194" w:type="dxa"/>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9H7237</w:t>
            </w:r>
          </w:p>
        </w:tc>
        <w:tc>
          <w:tcPr>
            <w:tcW w:w="2693" w:type="dxa"/>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 </w:t>
            </w:r>
          </w:p>
        </w:tc>
      </w:tr>
      <w:tr w:rsidR="00EC5D1E" w:rsidRPr="00E43050" w:rsidTr="006A306B">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C5D1E" w:rsidRDefault="00EC5D1E" w:rsidP="00EC5D1E">
            <w:pPr>
              <w:jc w:val="center"/>
              <w:rPr>
                <w:rFonts w:cs="Arial"/>
                <w:color w:val="000000"/>
                <w:sz w:val="20"/>
              </w:rPr>
            </w:pPr>
            <w:r>
              <w:rPr>
                <w:rFonts w:cs="Arial"/>
                <w:color w:val="000000"/>
                <w:sz w:val="20"/>
              </w:rPr>
              <w:t>MARPESCA DUE</w:t>
            </w:r>
          </w:p>
        </w:tc>
        <w:tc>
          <w:tcPr>
            <w:tcW w:w="2208" w:type="dxa"/>
            <w:tcBorders>
              <w:top w:val="single" w:sz="8" w:space="0" w:color="auto"/>
              <w:left w:val="single" w:sz="4" w:space="0" w:color="auto"/>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ATEU0ITA00669</w:t>
            </w:r>
          </w:p>
        </w:tc>
        <w:tc>
          <w:tcPr>
            <w:tcW w:w="1183" w:type="dxa"/>
            <w:gridSpan w:val="2"/>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EU.Italy</w:t>
            </w:r>
          </w:p>
        </w:tc>
        <w:tc>
          <w:tcPr>
            <w:tcW w:w="1194" w:type="dxa"/>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IYHQ</w:t>
            </w:r>
          </w:p>
        </w:tc>
        <w:tc>
          <w:tcPr>
            <w:tcW w:w="2693" w:type="dxa"/>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EC5D1E" w:rsidRDefault="00EC5D1E" w:rsidP="00EC5D1E">
            <w:pPr>
              <w:jc w:val="center"/>
              <w:rPr>
                <w:rFonts w:cs="Arial"/>
                <w:color w:val="000000"/>
                <w:sz w:val="20"/>
              </w:rPr>
            </w:pPr>
            <w:r>
              <w:rPr>
                <w:rFonts w:cs="Arial"/>
                <w:color w:val="000000"/>
                <w:sz w:val="20"/>
              </w:rPr>
              <w:t> </w:t>
            </w:r>
          </w:p>
        </w:tc>
      </w:tr>
      <w:tr w:rsidR="00A66865" w:rsidRPr="003441E0"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3441E0"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bl>
    <w:p w:rsidR="00050C23" w:rsidRDefault="00050C23">
      <w:pPr>
        <w:rPr>
          <w:rFonts w:cs="Arial"/>
          <w:bCs/>
          <w:i/>
          <w:sz w:val="18"/>
          <w:szCs w:val="18"/>
          <w:lang w:val="fr-FR"/>
        </w:rPr>
      </w:pPr>
    </w:p>
    <w:p w:rsidR="00F26B24" w:rsidRDefault="00F26B24">
      <w:pPr>
        <w:rPr>
          <w:b/>
          <w:sz w:val="20"/>
          <w:lang w:val="fr-FR"/>
        </w:rPr>
      </w:pPr>
      <w:r>
        <w:rPr>
          <w:b/>
          <w:sz w:val="20"/>
          <w:lang w:val="fr-FR"/>
        </w:rPr>
        <w:t>Annexe 2 : Détails sur les navires observés mais non concernés par la pêche au thon rouge</w:t>
      </w:r>
    </w:p>
    <w:tbl>
      <w:tblPr>
        <w:tblW w:w="5000" w:type="pct"/>
        <w:tblLook w:val="0000" w:firstRow="0" w:lastRow="0" w:firstColumn="0" w:lastColumn="0" w:noHBand="0" w:noVBand="0"/>
      </w:tblPr>
      <w:tblGrid>
        <w:gridCol w:w="2166"/>
        <w:gridCol w:w="2503"/>
        <w:gridCol w:w="1183"/>
        <w:gridCol w:w="1240"/>
        <w:gridCol w:w="2853"/>
        <w:gridCol w:w="4275"/>
      </w:tblGrid>
      <w:tr w:rsidR="00F26B24" w:rsidRPr="00A66865" w:rsidTr="00CE75E1">
        <w:trPr>
          <w:trHeight w:val="431"/>
        </w:trPr>
        <w:tc>
          <w:tcPr>
            <w:tcW w:w="762" w:type="pct"/>
            <w:tcBorders>
              <w:top w:val="single" w:sz="4" w:space="0" w:color="auto"/>
              <w:left w:val="single" w:sz="4" w:space="0" w:color="auto"/>
              <w:bottom w:val="single" w:sz="8" w:space="0" w:color="auto"/>
              <w:right w:val="single" w:sz="4" w:space="0" w:color="auto"/>
            </w:tcBorders>
            <w:vAlign w:val="center"/>
          </w:tcPr>
          <w:p w:rsidR="00F26B24" w:rsidRPr="00E43050" w:rsidRDefault="00F26B24" w:rsidP="00F26B24">
            <w:pPr>
              <w:jc w:val="center"/>
              <w:rPr>
                <w:sz w:val="20"/>
                <w:lang w:val="fr-FR"/>
              </w:rPr>
            </w:pPr>
            <w:r w:rsidRPr="00E43050">
              <w:rPr>
                <w:sz w:val="20"/>
                <w:lang w:val="fr-FR"/>
              </w:rPr>
              <w:t>Nom du navire</w:t>
            </w:r>
          </w:p>
        </w:tc>
        <w:tc>
          <w:tcPr>
            <w:tcW w:w="880" w:type="pct"/>
            <w:tcBorders>
              <w:top w:val="single" w:sz="4" w:space="0" w:color="auto"/>
              <w:left w:val="single" w:sz="4" w:space="0" w:color="auto"/>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Numéro ICCAT du navire</w:t>
            </w:r>
          </w:p>
        </w:tc>
        <w:tc>
          <w:tcPr>
            <w:tcW w:w="41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Pavillon</w:t>
            </w:r>
          </w:p>
        </w:tc>
        <w:tc>
          <w:tcPr>
            <w:tcW w:w="43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IRCS</w:t>
            </w:r>
          </w:p>
        </w:tc>
        <w:tc>
          <w:tcPr>
            <w:tcW w:w="10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Rô</w:t>
            </w:r>
            <w:r>
              <w:rPr>
                <w:sz w:val="20"/>
                <w:lang w:val="fr-FR"/>
              </w:rPr>
              <w:t>le (si connu)</w:t>
            </w:r>
          </w:p>
        </w:tc>
        <w:tc>
          <w:tcPr>
            <w:tcW w:w="15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Commentaires</w:t>
            </w:r>
          </w:p>
        </w:tc>
      </w:tr>
      <w:tr w:rsidR="00F26B24" w:rsidRPr="00A66865" w:rsidTr="00CE75E1">
        <w:trPr>
          <w:trHeight w:val="255"/>
        </w:trPr>
        <w:tc>
          <w:tcPr>
            <w:tcW w:w="762" w:type="pct"/>
            <w:tcBorders>
              <w:top w:val="single" w:sz="8" w:space="0" w:color="auto"/>
              <w:left w:val="single" w:sz="4" w:space="0" w:color="auto"/>
              <w:bottom w:val="single" w:sz="4" w:space="0" w:color="auto"/>
              <w:right w:val="single" w:sz="4" w:space="0" w:color="auto"/>
            </w:tcBorders>
            <w:vAlign w:val="center"/>
          </w:tcPr>
          <w:p w:rsidR="00F26B24" w:rsidRPr="00CE75E1" w:rsidRDefault="00CE75E1" w:rsidP="00ED41D7">
            <w:pPr>
              <w:rPr>
                <w:sz w:val="20"/>
              </w:rPr>
            </w:pPr>
            <w:r w:rsidRPr="00CE75E1">
              <w:rPr>
                <w:sz w:val="20"/>
              </w:rPr>
              <w:t>N/A</w:t>
            </w:r>
          </w:p>
        </w:tc>
        <w:tc>
          <w:tcPr>
            <w:tcW w:w="880" w:type="pct"/>
            <w:tcBorders>
              <w:top w:val="single" w:sz="8" w:space="0" w:color="auto"/>
              <w:left w:val="single" w:sz="4" w:space="0" w:color="auto"/>
              <w:bottom w:val="single" w:sz="4" w:space="0" w:color="auto"/>
              <w:right w:val="single" w:sz="4" w:space="0" w:color="auto"/>
            </w:tcBorders>
            <w:noWrap/>
            <w:vAlign w:val="center"/>
          </w:tcPr>
          <w:p w:rsidR="00F26B24" w:rsidRPr="00CE75E1" w:rsidRDefault="00F26B24" w:rsidP="00ED41D7">
            <w:pPr>
              <w:rPr>
                <w:sz w:val="20"/>
              </w:rPr>
            </w:pPr>
          </w:p>
        </w:tc>
        <w:tc>
          <w:tcPr>
            <w:tcW w:w="416" w:type="pct"/>
            <w:tcBorders>
              <w:top w:val="single" w:sz="8" w:space="0" w:color="auto"/>
              <w:left w:val="nil"/>
              <w:bottom w:val="single" w:sz="4" w:space="0" w:color="auto"/>
              <w:right w:val="single" w:sz="4" w:space="0" w:color="auto"/>
            </w:tcBorders>
            <w:noWrap/>
            <w:vAlign w:val="center"/>
          </w:tcPr>
          <w:p w:rsidR="00F26B24" w:rsidRDefault="00F26B24" w:rsidP="00ED41D7">
            <w:pPr>
              <w:rPr>
                <w:sz w:val="20"/>
              </w:rPr>
            </w:pPr>
          </w:p>
        </w:tc>
        <w:tc>
          <w:tcPr>
            <w:tcW w:w="436" w:type="pct"/>
            <w:tcBorders>
              <w:top w:val="single" w:sz="8" w:space="0" w:color="auto"/>
              <w:left w:val="nil"/>
              <w:bottom w:val="single" w:sz="4" w:space="0" w:color="auto"/>
              <w:right w:val="single" w:sz="4" w:space="0" w:color="auto"/>
            </w:tcBorders>
            <w:noWrap/>
            <w:vAlign w:val="center"/>
          </w:tcPr>
          <w:p w:rsidR="00F26B24" w:rsidRDefault="00F26B24" w:rsidP="00ED41D7">
            <w:pPr>
              <w:rPr>
                <w:sz w:val="20"/>
              </w:rPr>
            </w:pPr>
          </w:p>
        </w:tc>
        <w:tc>
          <w:tcPr>
            <w:tcW w:w="1003" w:type="pct"/>
            <w:tcBorders>
              <w:top w:val="single" w:sz="8" w:space="0" w:color="auto"/>
              <w:left w:val="nil"/>
              <w:bottom w:val="single" w:sz="4" w:space="0" w:color="auto"/>
              <w:right w:val="single" w:sz="4" w:space="0" w:color="auto"/>
            </w:tcBorders>
            <w:noWrap/>
            <w:vAlign w:val="center"/>
          </w:tcPr>
          <w:p w:rsidR="00F26B24" w:rsidRDefault="00F26B24" w:rsidP="00ED41D7">
            <w:pPr>
              <w:rPr>
                <w:sz w:val="20"/>
              </w:rPr>
            </w:pPr>
          </w:p>
        </w:tc>
        <w:tc>
          <w:tcPr>
            <w:tcW w:w="1503" w:type="pct"/>
            <w:tcBorders>
              <w:top w:val="single" w:sz="8" w:space="0" w:color="auto"/>
              <w:left w:val="nil"/>
              <w:bottom w:val="single" w:sz="4" w:space="0" w:color="auto"/>
              <w:right w:val="single" w:sz="4" w:space="0" w:color="auto"/>
            </w:tcBorders>
            <w:noWrap/>
            <w:vAlign w:val="center"/>
          </w:tcPr>
          <w:p w:rsidR="00F26B24" w:rsidRDefault="00F26B24" w:rsidP="00ED41D7">
            <w:pPr>
              <w:rPr>
                <w:sz w:val="20"/>
              </w:rPr>
            </w:pPr>
          </w:p>
        </w:tc>
      </w:tr>
    </w:tbl>
    <w:p w:rsidR="00CE75E1" w:rsidRPr="001C2E9D" w:rsidRDefault="00CE75E1">
      <w:pPr>
        <w:rPr>
          <w:sz w:val="20"/>
          <w:lang w:val="fr-FR"/>
        </w:rPr>
      </w:pPr>
      <w:r w:rsidRPr="001C2E9D">
        <w:rPr>
          <w:sz w:val="20"/>
          <w:lang w:val="fr-FR"/>
        </w:rPr>
        <w:t>Pas d’observation</w:t>
      </w:r>
    </w:p>
    <w:sectPr w:rsidR="00CE75E1" w:rsidRPr="001C2E9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972" w:rsidRPr="00064508" w:rsidRDefault="00045972" w:rsidP="00064508">
      <w:r>
        <w:separator/>
      </w:r>
    </w:p>
  </w:endnote>
  <w:endnote w:type="continuationSeparator" w:id="0">
    <w:p w:rsidR="00045972" w:rsidRPr="00064508" w:rsidRDefault="00045972"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972" w:rsidRPr="00064508" w:rsidRDefault="00045972" w:rsidP="00064508">
      <w:r>
        <w:separator/>
      </w:r>
    </w:p>
  </w:footnote>
  <w:footnote w:type="continuationSeparator" w:id="0">
    <w:p w:rsidR="00045972" w:rsidRPr="00064508" w:rsidRDefault="00045972"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456B"/>
    <w:rsid w:val="0001518A"/>
    <w:rsid w:val="00015EF3"/>
    <w:rsid w:val="00021711"/>
    <w:rsid w:val="00021DFD"/>
    <w:rsid w:val="000258EF"/>
    <w:rsid w:val="00031576"/>
    <w:rsid w:val="00037B46"/>
    <w:rsid w:val="00045972"/>
    <w:rsid w:val="0004671E"/>
    <w:rsid w:val="00050C23"/>
    <w:rsid w:val="00056978"/>
    <w:rsid w:val="00057D1A"/>
    <w:rsid w:val="0006152B"/>
    <w:rsid w:val="00063EF8"/>
    <w:rsid w:val="00064508"/>
    <w:rsid w:val="000705F2"/>
    <w:rsid w:val="00071073"/>
    <w:rsid w:val="00074457"/>
    <w:rsid w:val="00092926"/>
    <w:rsid w:val="000A01CB"/>
    <w:rsid w:val="000A2C5F"/>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B9F"/>
    <w:rsid w:val="00164E87"/>
    <w:rsid w:val="00166058"/>
    <w:rsid w:val="00167950"/>
    <w:rsid w:val="0017196A"/>
    <w:rsid w:val="001778D5"/>
    <w:rsid w:val="00186CA0"/>
    <w:rsid w:val="00192DD5"/>
    <w:rsid w:val="00196F86"/>
    <w:rsid w:val="001A75C7"/>
    <w:rsid w:val="001B316E"/>
    <w:rsid w:val="001B38D5"/>
    <w:rsid w:val="001B58D1"/>
    <w:rsid w:val="001C1899"/>
    <w:rsid w:val="001C2E9D"/>
    <w:rsid w:val="001C3B13"/>
    <w:rsid w:val="001C4B97"/>
    <w:rsid w:val="001D69BA"/>
    <w:rsid w:val="001E0745"/>
    <w:rsid w:val="001E1904"/>
    <w:rsid w:val="001E3A6D"/>
    <w:rsid w:val="001E7B13"/>
    <w:rsid w:val="00202887"/>
    <w:rsid w:val="00206FAA"/>
    <w:rsid w:val="00206FC0"/>
    <w:rsid w:val="002133F6"/>
    <w:rsid w:val="00214300"/>
    <w:rsid w:val="00214AA3"/>
    <w:rsid w:val="00217FF4"/>
    <w:rsid w:val="002200B2"/>
    <w:rsid w:val="00222A98"/>
    <w:rsid w:val="002263C8"/>
    <w:rsid w:val="00230B0B"/>
    <w:rsid w:val="0023225A"/>
    <w:rsid w:val="00232D62"/>
    <w:rsid w:val="00236C47"/>
    <w:rsid w:val="0023749B"/>
    <w:rsid w:val="002411C2"/>
    <w:rsid w:val="00241866"/>
    <w:rsid w:val="00242685"/>
    <w:rsid w:val="00242A80"/>
    <w:rsid w:val="00246063"/>
    <w:rsid w:val="0024611A"/>
    <w:rsid w:val="00246CBE"/>
    <w:rsid w:val="00247254"/>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38A4"/>
    <w:rsid w:val="002A472F"/>
    <w:rsid w:val="002A6AF4"/>
    <w:rsid w:val="002B6CE8"/>
    <w:rsid w:val="002C232C"/>
    <w:rsid w:val="002C5C3B"/>
    <w:rsid w:val="002D01D5"/>
    <w:rsid w:val="002D145E"/>
    <w:rsid w:val="002D38B5"/>
    <w:rsid w:val="002E5D79"/>
    <w:rsid w:val="002F3CCE"/>
    <w:rsid w:val="002F4053"/>
    <w:rsid w:val="002F5B58"/>
    <w:rsid w:val="00303B09"/>
    <w:rsid w:val="003238F0"/>
    <w:rsid w:val="003256CD"/>
    <w:rsid w:val="0033444D"/>
    <w:rsid w:val="00336228"/>
    <w:rsid w:val="0033632E"/>
    <w:rsid w:val="00343C25"/>
    <w:rsid w:val="003441E0"/>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5B95"/>
    <w:rsid w:val="003B2348"/>
    <w:rsid w:val="003B2BA9"/>
    <w:rsid w:val="003B3549"/>
    <w:rsid w:val="003B41BA"/>
    <w:rsid w:val="003C265B"/>
    <w:rsid w:val="003D5438"/>
    <w:rsid w:val="003D761F"/>
    <w:rsid w:val="003E47BB"/>
    <w:rsid w:val="003F3E78"/>
    <w:rsid w:val="00402EB0"/>
    <w:rsid w:val="00405206"/>
    <w:rsid w:val="0041660F"/>
    <w:rsid w:val="00417321"/>
    <w:rsid w:val="00420241"/>
    <w:rsid w:val="0042115A"/>
    <w:rsid w:val="004251F2"/>
    <w:rsid w:val="004340C6"/>
    <w:rsid w:val="00434974"/>
    <w:rsid w:val="00440554"/>
    <w:rsid w:val="00447B26"/>
    <w:rsid w:val="0045039B"/>
    <w:rsid w:val="0045094D"/>
    <w:rsid w:val="0045189F"/>
    <w:rsid w:val="004529E2"/>
    <w:rsid w:val="00454106"/>
    <w:rsid w:val="00455768"/>
    <w:rsid w:val="00455F1A"/>
    <w:rsid w:val="00456598"/>
    <w:rsid w:val="00471C96"/>
    <w:rsid w:val="00473DBC"/>
    <w:rsid w:val="004911D4"/>
    <w:rsid w:val="00496186"/>
    <w:rsid w:val="004964A4"/>
    <w:rsid w:val="00496BDF"/>
    <w:rsid w:val="004A5355"/>
    <w:rsid w:val="004A591B"/>
    <w:rsid w:val="004B7C15"/>
    <w:rsid w:val="004C35EE"/>
    <w:rsid w:val="004C6B89"/>
    <w:rsid w:val="004D0292"/>
    <w:rsid w:val="004D108C"/>
    <w:rsid w:val="004D5706"/>
    <w:rsid w:val="004E2858"/>
    <w:rsid w:val="004E316A"/>
    <w:rsid w:val="004E5600"/>
    <w:rsid w:val="004F48A2"/>
    <w:rsid w:val="00507B31"/>
    <w:rsid w:val="00507D72"/>
    <w:rsid w:val="00512272"/>
    <w:rsid w:val="005145A5"/>
    <w:rsid w:val="00516A02"/>
    <w:rsid w:val="00517A39"/>
    <w:rsid w:val="0052131D"/>
    <w:rsid w:val="005227E1"/>
    <w:rsid w:val="005237A6"/>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F13"/>
    <w:rsid w:val="005F198D"/>
    <w:rsid w:val="005F1A79"/>
    <w:rsid w:val="006037FE"/>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A24CB"/>
    <w:rsid w:val="006C2DCB"/>
    <w:rsid w:val="006C58B6"/>
    <w:rsid w:val="006D445A"/>
    <w:rsid w:val="006D5B94"/>
    <w:rsid w:val="006E1CB1"/>
    <w:rsid w:val="006F1883"/>
    <w:rsid w:val="006F3142"/>
    <w:rsid w:val="006F5413"/>
    <w:rsid w:val="006F7C86"/>
    <w:rsid w:val="00700589"/>
    <w:rsid w:val="00704A99"/>
    <w:rsid w:val="00705402"/>
    <w:rsid w:val="00711674"/>
    <w:rsid w:val="00711D94"/>
    <w:rsid w:val="00715FA5"/>
    <w:rsid w:val="00717003"/>
    <w:rsid w:val="00717092"/>
    <w:rsid w:val="0071716A"/>
    <w:rsid w:val="00721255"/>
    <w:rsid w:val="00741317"/>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B7D2B"/>
    <w:rsid w:val="007C0380"/>
    <w:rsid w:val="007C2D17"/>
    <w:rsid w:val="007C79B6"/>
    <w:rsid w:val="007D02AE"/>
    <w:rsid w:val="007D15FF"/>
    <w:rsid w:val="007D3304"/>
    <w:rsid w:val="007D4A0F"/>
    <w:rsid w:val="007D62E6"/>
    <w:rsid w:val="007D6600"/>
    <w:rsid w:val="007E2DE3"/>
    <w:rsid w:val="007F3338"/>
    <w:rsid w:val="007F4FEA"/>
    <w:rsid w:val="007F6A81"/>
    <w:rsid w:val="008065AE"/>
    <w:rsid w:val="00810D99"/>
    <w:rsid w:val="00813EC5"/>
    <w:rsid w:val="00813FC5"/>
    <w:rsid w:val="00815693"/>
    <w:rsid w:val="00817368"/>
    <w:rsid w:val="00831218"/>
    <w:rsid w:val="008334AC"/>
    <w:rsid w:val="00833DA2"/>
    <w:rsid w:val="00834305"/>
    <w:rsid w:val="008369CC"/>
    <w:rsid w:val="008523CF"/>
    <w:rsid w:val="0085287E"/>
    <w:rsid w:val="00854CFC"/>
    <w:rsid w:val="0085529F"/>
    <w:rsid w:val="00856BD5"/>
    <w:rsid w:val="00856EFC"/>
    <w:rsid w:val="00857753"/>
    <w:rsid w:val="008648E2"/>
    <w:rsid w:val="00866242"/>
    <w:rsid w:val="00874154"/>
    <w:rsid w:val="00880614"/>
    <w:rsid w:val="00886E8F"/>
    <w:rsid w:val="00890665"/>
    <w:rsid w:val="008918FB"/>
    <w:rsid w:val="008B5EF5"/>
    <w:rsid w:val="008B7CA1"/>
    <w:rsid w:val="008C01C0"/>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34AC"/>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1B1A"/>
    <w:rsid w:val="009A52CF"/>
    <w:rsid w:val="009A7F9A"/>
    <w:rsid w:val="009B1A66"/>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A012B9"/>
    <w:rsid w:val="00A01C54"/>
    <w:rsid w:val="00A0238B"/>
    <w:rsid w:val="00A0543F"/>
    <w:rsid w:val="00A10509"/>
    <w:rsid w:val="00A10845"/>
    <w:rsid w:val="00A2001C"/>
    <w:rsid w:val="00A20087"/>
    <w:rsid w:val="00A22D88"/>
    <w:rsid w:val="00A24827"/>
    <w:rsid w:val="00A2484B"/>
    <w:rsid w:val="00A30028"/>
    <w:rsid w:val="00A45D2C"/>
    <w:rsid w:val="00A46323"/>
    <w:rsid w:val="00A61189"/>
    <w:rsid w:val="00A63ECB"/>
    <w:rsid w:val="00A64166"/>
    <w:rsid w:val="00A66865"/>
    <w:rsid w:val="00A73521"/>
    <w:rsid w:val="00A80DA3"/>
    <w:rsid w:val="00A82291"/>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1393F"/>
    <w:rsid w:val="00B21F10"/>
    <w:rsid w:val="00B27072"/>
    <w:rsid w:val="00B30594"/>
    <w:rsid w:val="00B31636"/>
    <w:rsid w:val="00B34CA9"/>
    <w:rsid w:val="00B5453C"/>
    <w:rsid w:val="00B55930"/>
    <w:rsid w:val="00B6043C"/>
    <w:rsid w:val="00B664B0"/>
    <w:rsid w:val="00B666E8"/>
    <w:rsid w:val="00B76720"/>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1253"/>
    <w:rsid w:val="00BC2F47"/>
    <w:rsid w:val="00BD6E99"/>
    <w:rsid w:val="00BD7D0A"/>
    <w:rsid w:val="00BE2470"/>
    <w:rsid w:val="00BF1FB6"/>
    <w:rsid w:val="00C0150E"/>
    <w:rsid w:val="00C0501A"/>
    <w:rsid w:val="00C11A93"/>
    <w:rsid w:val="00C128F7"/>
    <w:rsid w:val="00C1297A"/>
    <w:rsid w:val="00C17163"/>
    <w:rsid w:val="00C341A4"/>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81104"/>
    <w:rsid w:val="00C811FD"/>
    <w:rsid w:val="00C817CC"/>
    <w:rsid w:val="00C84869"/>
    <w:rsid w:val="00C86741"/>
    <w:rsid w:val="00C9433C"/>
    <w:rsid w:val="00CA1EC3"/>
    <w:rsid w:val="00CA4D46"/>
    <w:rsid w:val="00CA6B5F"/>
    <w:rsid w:val="00CB35FE"/>
    <w:rsid w:val="00CB64A0"/>
    <w:rsid w:val="00CB77BD"/>
    <w:rsid w:val="00CB7D27"/>
    <w:rsid w:val="00CC6A95"/>
    <w:rsid w:val="00CD290A"/>
    <w:rsid w:val="00CD3A7F"/>
    <w:rsid w:val="00CD4493"/>
    <w:rsid w:val="00CE0073"/>
    <w:rsid w:val="00CE3350"/>
    <w:rsid w:val="00CE5114"/>
    <w:rsid w:val="00CE75E1"/>
    <w:rsid w:val="00CF3E2D"/>
    <w:rsid w:val="00CF4726"/>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1186"/>
    <w:rsid w:val="00D873FC"/>
    <w:rsid w:val="00D90F45"/>
    <w:rsid w:val="00D94E1F"/>
    <w:rsid w:val="00DA2C71"/>
    <w:rsid w:val="00DA3F5D"/>
    <w:rsid w:val="00DA4470"/>
    <w:rsid w:val="00DA6973"/>
    <w:rsid w:val="00DA773B"/>
    <w:rsid w:val="00DB5978"/>
    <w:rsid w:val="00DC14B3"/>
    <w:rsid w:val="00DC1829"/>
    <w:rsid w:val="00DD3A7F"/>
    <w:rsid w:val="00DD66EE"/>
    <w:rsid w:val="00DE411D"/>
    <w:rsid w:val="00DE6419"/>
    <w:rsid w:val="00DF1340"/>
    <w:rsid w:val="00DF5E51"/>
    <w:rsid w:val="00DF61EF"/>
    <w:rsid w:val="00DF6C06"/>
    <w:rsid w:val="00DF7A43"/>
    <w:rsid w:val="00E00D32"/>
    <w:rsid w:val="00E100A7"/>
    <w:rsid w:val="00E1373E"/>
    <w:rsid w:val="00E14C5C"/>
    <w:rsid w:val="00E151D3"/>
    <w:rsid w:val="00E15EAA"/>
    <w:rsid w:val="00E200FB"/>
    <w:rsid w:val="00E25E1F"/>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5D1E"/>
    <w:rsid w:val="00EC7545"/>
    <w:rsid w:val="00ED142A"/>
    <w:rsid w:val="00ED41D7"/>
    <w:rsid w:val="00EE5548"/>
    <w:rsid w:val="00EF1B47"/>
    <w:rsid w:val="00EF4CBF"/>
    <w:rsid w:val="00F11F61"/>
    <w:rsid w:val="00F162B6"/>
    <w:rsid w:val="00F170E4"/>
    <w:rsid w:val="00F22F91"/>
    <w:rsid w:val="00F26B24"/>
    <w:rsid w:val="00F27356"/>
    <w:rsid w:val="00F3283D"/>
    <w:rsid w:val="00F33642"/>
    <w:rsid w:val="00F34577"/>
    <w:rsid w:val="00F43972"/>
    <w:rsid w:val="00F4484F"/>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4FE9"/>
    <w:rsid w:val="00F86BB0"/>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194076319">
      <w:bodyDiv w:val="1"/>
      <w:marLeft w:val="0"/>
      <w:marRight w:val="0"/>
      <w:marTop w:val="0"/>
      <w:marBottom w:val="0"/>
      <w:divBdr>
        <w:top w:val="none" w:sz="0" w:space="0" w:color="auto"/>
        <w:left w:val="none" w:sz="0" w:space="0" w:color="auto"/>
        <w:bottom w:val="none" w:sz="0" w:space="0" w:color="auto"/>
        <w:right w:val="none" w:sz="0" w:space="0" w:color="auto"/>
      </w:divBdr>
    </w:div>
    <w:div w:id="228806700">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533427567">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78062528">
      <w:bodyDiv w:val="1"/>
      <w:marLeft w:val="0"/>
      <w:marRight w:val="0"/>
      <w:marTop w:val="0"/>
      <w:marBottom w:val="0"/>
      <w:divBdr>
        <w:top w:val="none" w:sz="0" w:space="0" w:color="auto"/>
        <w:left w:val="none" w:sz="0" w:space="0" w:color="auto"/>
        <w:bottom w:val="none" w:sz="0" w:space="0" w:color="auto"/>
        <w:right w:val="none" w:sz="0" w:space="0" w:color="auto"/>
      </w:divBdr>
    </w:div>
    <w:div w:id="1502426782">
      <w:bodyDiv w:val="1"/>
      <w:marLeft w:val="0"/>
      <w:marRight w:val="0"/>
      <w:marTop w:val="0"/>
      <w:marBottom w:val="0"/>
      <w:divBdr>
        <w:top w:val="none" w:sz="0" w:space="0" w:color="auto"/>
        <w:left w:val="none" w:sz="0" w:space="0" w:color="auto"/>
        <w:bottom w:val="none" w:sz="0" w:space="0" w:color="auto"/>
        <w:right w:val="none" w:sz="0" w:space="0" w:color="auto"/>
      </w:divBdr>
    </w:div>
    <w:div w:id="1548837712">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395</TotalTime>
  <Pages>11</Pages>
  <Words>1962</Words>
  <Characters>10470</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12408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48</cp:revision>
  <cp:lastPrinted>2017-07-12T18:37:00Z</cp:lastPrinted>
  <dcterms:created xsi:type="dcterms:W3CDTF">2015-06-30T09:17:00Z</dcterms:created>
  <dcterms:modified xsi:type="dcterms:W3CDTF">2017-09-29T13:55:00Z</dcterms:modified>
</cp:coreProperties>
</file>