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5E7" w:rsidRPr="00F76F9C" w:rsidRDefault="009F45E7" w:rsidP="009F45E7">
      <w:pPr>
        <w:pStyle w:val="Heading3"/>
        <w:rPr>
          <w:color w:val="FFFFFF" w:themeColor="background1"/>
        </w:rPr>
      </w:pPr>
      <w:bookmarkStart w:id="0" w:name="_Toc334003069"/>
      <w:r w:rsidRPr="009F45E7">
        <w:rPr>
          <w:color w:val="FFFFFF" w:themeColor="background1"/>
          <w:highlight w:val="lightGray"/>
        </w:rPr>
        <w:t>INFORME</w:t>
      </w:r>
      <w:bookmarkEnd w:id="0"/>
      <w:r w:rsidRPr="009F45E7">
        <w:rPr>
          <w:color w:val="FFFFFF" w:themeColor="background1"/>
          <w:highlight w:val="lightGray"/>
        </w:rPr>
        <w:t xml:space="preserve"> (Veda ICCAT)</w:t>
      </w:r>
    </w:p>
    <w:p w:rsidR="009F45E7" w:rsidRPr="006F6897" w:rsidRDefault="009F45E7" w:rsidP="009F45E7">
      <w:pPr>
        <w:rPr>
          <w:lang w:val="es-ES" w:eastAsia="fr-FR"/>
        </w:rPr>
      </w:pPr>
    </w:p>
    <w:p w:rsidR="009F45E7" w:rsidRPr="006F771D" w:rsidRDefault="009F45E7" w:rsidP="009F45E7">
      <w:pPr>
        <w:jc w:val="both"/>
        <w:rPr>
          <w:rFonts w:cs="Arial"/>
          <w:sz w:val="22"/>
          <w:szCs w:val="22"/>
        </w:rPr>
      </w:pPr>
      <w:r w:rsidRPr="006F771D">
        <w:rPr>
          <w:rFonts w:cs="Arial"/>
          <w:b/>
          <w:sz w:val="22"/>
          <w:szCs w:val="22"/>
        </w:rPr>
        <w:t>Nombre Observador:</w:t>
      </w:r>
      <w:r w:rsidR="00FC4DE1" w:rsidRPr="00FC4DE1">
        <w:rPr>
          <w:rFonts w:cs="Arial"/>
          <w:b/>
          <w:sz w:val="22"/>
          <w:szCs w:val="22"/>
        </w:rPr>
        <w:t xml:space="preserve"> </w:t>
      </w:r>
      <w:r w:rsidR="00FC4DE1">
        <w:rPr>
          <w:rFonts w:cs="Arial"/>
          <w:b/>
          <w:sz w:val="22"/>
          <w:szCs w:val="22"/>
        </w:rPr>
        <w:tab/>
      </w:r>
      <w:bookmarkStart w:id="1" w:name="_GoBack"/>
      <w:bookmarkEnd w:id="1"/>
      <w:r w:rsidR="00FC4DE1">
        <w:rPr>
          <w:rFonts w:cs="Arial"/>
          <w:b/>
          <w:sz w:val="22"/>
          <w:szCs w:val="22"/>
        </w:rPr>
        <w:t>.</w:t>
      </w:r>
    </w:p>
    <w:p w:rsidR="009F45E7" w:rsidRPr="006F771D" w:rsidRDefault="009F45E7" w:rsidP="009F45E7">
      <w:pPr>
        <w:jc w:val="both"/>
        <w:rPr>
          <w:rFonts w:cs="Arial"/>
          <w:sz w:val="22"/>
          <w:szCs w:val="22"/>
        </w:rPr>
      </w:pPr>
      <w:r w:rsidRPr="006F771D">
        <w:rPr>
          <w:rFonts w:cs="Arial"/>
          <w:b/>
          <w:sz w:val="22"/>
          <w:szCs w:val="22"/>
        </w:rPr>
        <w:t>Barco:</w:t>
      </w:r>
      <w:r w:rsidR="00FC4DE1">
        <w:rPr>
          <w:rFonts w:cs="Arial"/>
          <w:b/>
          <w:sz w:val="22"/>
          <w:szCs w:val="22"/>
        </w:rPr>
        <w:tab/>
      </w:r>
      <w:r w:rsidR="00FC4DE1">
        <w:rPr>
          <w:rFonts w:cs="Arial"/>
          <w:b/>
          <w:sz w:val="22"/>
          <w:szCs w:val="22"/>
        </w:rPr>
        <w:tab/>
      </w:r>
      <w:r w:rsidR="00FC4DE1">
        <w:rPr>
          <w:rFonts w:cs="Arial"/>
          <w:b/>
          <w:sz w:val="22"/>
          <w:szCs w:val="22"/>
        </w:rPr>
        <w:tab/>
      </w:r>
      <w:r w:rsidR="00FC4DE1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</w:t>
      </w:r>
    </w:p>
    <w:p w:rsidR="009F45E7" w:rsidRDefault="009F45E7" w:rsidP="009F45E7">
      <w:pPr>
        <w:jc w:val="both"/>
        <w:rPr>
          <w:rFonts w:cs="Arial"/>
          <w:sz w:val="22"/>
          <w:szCs w:val="22"/>
        </w:rPr>
      </w:pPr>
      <w:r w:rsidRPr="006F771D">
        <w:rPr>
          <w:rFonts w:cs="Arial"/>
          <w:b/>
          <w:sz w:val="22"/>
          <w:szCs w:val="22"/>
        </w:rPr>
        <w:t>Nombre del Patrón:</w:t>
      </w:r>
      <w:r>
        <w:rPr>
          <w:rFonts w:cs="Arial"/>
          <w:sz w:val="22"/>
          <w:szCs w:val="22"/>
        </w:rPr>
        <w:t xml:space="preserve"> </w:t>
      </w:r>
      <w:r w:rsidR="00FC4DE1">
        <w:rPr>
          <w:rFonts w:cs="Arial"/>
          <w:sz w:val="22"/>
          <w:szCs w:val="22"/>
        </w:rPr>
        <w:tab/>
      </w:r>
      <w:r w:rsidR="00FC4DE1">
        <w:rPr>
          <w:rFonts w:cs="Arial"/>
          <w:sz w:val="22"/>
          <w:szCs w:val="22"/>
        </w:rPr>
        <w:tab/>
      </w:r>
    </w:p>
    <w:p w:rsidR="009F45E7" w:rsidRDefault="009F45E7" w:rsidP="009F45E7">
      <w:pPr>
        <w:jc w:val="both"/>
        <w:rPr>
          <w:rFonts w:cs="Arial"/>
          <w:b/>
          <w:sz w:val="22"/>
          <w:szCs w:val="22"/>
        </w:rPr>
      </w:pPr>
      <w:r w:rsidRPr="006F771D">
        <w:rPr>
          <w:rFonts w:cs="Arial"/>
          <w:b/>
          <w:sz w:val="22"/>
          <w:szCs w:val="22"/>
        </w:rPr>
        <w:t>Nombre del</w:t>
      </w:r>
      <w:r>
        <w:rPr>
          <w:rFonts w:cs="Arial"/>
          <w:b/>
          <w:sz w:val="22"/>
          <w:szCs w:val="22"/>
        </w:rPr>
        <w:t xml:space="preserve"> Capitán:</w:t>
      </w:r>
      <w:r w:rsidR="00FC4DE1">
        <w:rPr>
          <w:rFonts w:cs="Arial"/>
          <w:b/>
          <w:sz w:val="22"/>
          <w:szCs w:val="22"/>
        </w:rPr>
        <w:tab/>
      </w:r>
      <w:r w:rsidRPr="006F771D">
        <w:rPr>
          <w:rFonts w:cs="Arial"/>
          <w:b/>
          <w:sz w:val="22"/>
          <w:szCs w:val="22"/>
        </w:rPr>
        <w:t>Fechas de embarque y desembarque:</w:t>
      </w:r>
      <w:r w:rsidR="00FC4DE1">
        <w:rPr>
          <w:rFonts w:cs="Arial"/>
          <w:b/>
          <w:sz w:val="22"/>
          <w:szCs w:val="22"/>
        </w:rPr>
        <w:t xml:space="preserve"> 18/12/2014 </w:t>
      </w:r>
      <w:r w:rsidR="00097ADE">
        <w:rPr>
          <w:rFonts w:cs="Arial"/>
          <w:b/>
          <w:sz w:val="22"/>
          <w:szCs w:val="22"/>
        </w:rPr>
        <w:t xml:space="preserve"> </w:t>
      </w:r>
      <w:r w:rsidR="00314F8E" w:rsidRPr="00314F8E">
        <w:rPr>
          <w:rFonts w:cs="Arial"/>
          <w:b/>
          <w:color w:val="C00000"/>
          <w:sz w:val="22"/>
          <w:szCs w:val="22"/>
        </w:rPr>
        <w:t>–</w:t>
      </w:r>
      <w:r w:rsidR="00314F8E">
        <w:rPr>
          <w:rFonts w:cs="Arial"/>
          <w:b/>
          <w:color w:val="C00000"/>
          <w:sz w:val="22"/>
          <w:szCs w:val="22"/>
        </w:rPr>
        <w:t xml:space="preserve"> </w:t>
      </w:r>
      <w:r w:rsidR="00314F8E" w:rsidRPr="00314F8E">
        <w:rPr>
          <w:rFonts w:cs="Arial"/>
          <w:b/>
          <w:color w:val="C00000"/>
          <w:sz w:val="22"/>
          <w:szCs w:val="22"/>
        </w:rPr>
        <w:t xml:space="preserve">Continúa </w:t>
      </w:r>
      <w:r w:rsidR="00097ADE">
        <w:rPr>
          <w:rFonts w:cs="Arial"/>
          <w:b/>
          <w:color w:val="C00000"/>
          <w:sz w:val="22"/>
          <w:szCs w:val="22"/>
        </w:rPr>
        <w:t>a bordo</w:t>
      </w:r>
    </w:p>
    <w:p w:rsidR="009F45E7" w:rsidRDefault="009F45E7" w:rsidP="009F45E7">
      <w:pPr>
        <w:jc w:val="both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Puerto de embarque y desembarque:</w:t>
      </w:r>
      <w:r w:rsidR="00FC4DE1">
        <w:rPr>
          <w:rFonts w:cs="Arial"/>
          <w:b/>
          <w:sz w:val="22"/>
          <w:szCs w:val="22"/>
        </w:rPr>
        <w:t xml:space="preserve"> ABIDJAN</w:t>
      </w:r>
      <w:r w:rsidR="00097ADE">
        <w:rPr>
          <w:rFonts w:cs="Arial"/>
          <w:b/>
          <w:sz w:val="22"/>
          <w:szCs w:val="22"/>
        </w:rPr>
        <w:t xml:space="preserve"> </w:t>
      </w:r>
      <w:r w:rsidR="00097ADE" w:rsidRPr="00314F8E">
        <w:rPr>
          <w:rFonts w:cs="Arial"/>
          <w:b/>
          <w:color w:val="C00000"/>
          <w:sz w:val="22"/>
          <w:szCs w:val="22"/>
        </w:rPr>
        <w:t>–</w:t>
      </w:r>
      <w:r w:rsidR="00097ADE">
        <w:rPr>
          <w:rFonts w:cs="Arial"/>
          <w:b/>
          <w:color w:val="C00000"/>
          <w:sz w:val="22"/>
          <w:szCs w:val="22"/>
        </w:rPr>
        <w:t xml:space="preserve"> </w:t>
      </w:r>
      <w:r w:rsidR="00097ADE" w:rsidRPr="00314F8E">
        <w:rPr>
          <w:rFonts w:cs="Arial"/>
          <w:b/>
          <w:color w:val="C00000"/>
          <w:sz w:val="22"/>
          <w:szCs w:val="22"/>
        </w:rPr>
        <w:t xml:space="preserve">Continúa </w:t>
      </w:r>
      <w:r w:rsidR="00097ADE">
        <w:rPr>
          <w:rFonts w:cs="Arial"/>
          <w:b/>
          <w:color w:val="C00000"/>
          <w:sz w:val="22"/>
          <w:szCs w:val="22"/>
        </w:rPr>
        <w:t>a bordo</w:t>
      </w:r>
    </w:p>
    <w:p w:rsidR="009F45E7" w:rsidRDefault="009F45E7" w:rsidP="009F45E7">
      <w:pPr>
        <w:jc w:val="both"/>
        <w:rPr>
          <w:rFonts w:cs="Arial"/>
          <w:sz w:val="22"/>
          <w:szCs w:val="22"/>
        </w:rPr>
      </w:pPr>
    </w:p>
    <w:p w:rsidR="00137A9E" w:rsidRDefault="00137A9E" w:rsidP="009F45E7">
      <w:pPr>
        <w:jc w:val="center"/>
        <w:rPr>
          <w:rFonts w:cs="Arial"/>
          <w:b/>
          <w:sz w:val="22"/>
          <w:szCs w:val="22"/>
          <w:u w:val="single"/>
        </w:rPr>
      </w:pPr>
    </w:p>
    <w:p w:rsidR="0097213D" w:rsidRDefault="0097213D" w:rsidP="009F45E7">
      <w:pPr>
        <w:jc w:val="center"/>
        <w:rPr>
          <w:rFonts w:cs="Arial"/>
          <w:b/>
          <w:sz w:val="22"/>
          <w:szCs w:val="22"/>
          <w:u w:val="single"/>
        </w:rPr>
      </w:pPr>
    </w:p>
    <w:p w:rsidR="009F45E7" w:rsidRDefault="009F45E7" w:rsidP="009F45E7">
      <w:pPr>
        <w:jc w:val="center"/>
        <w:rPr>
          <w:rFonts w:cs="Arial"/>
          <w:b/>
          <w:sz w:val="22"/>
          <w:szCs w:val="22"/>
          <w:u w:val="single"/>
        </w:rPr>
      </w:pPr>
      <w:r w:rsidRPr="00D867EA">
        <w:rPr>
          <w:rFonts w:cs="Arial"/>
          <w:b/>
          <w:sz w:val="22"/>
          <w:szCs w:val="22"/>
          <w:u w:val="single"/>
        </w:rPr>
        <w:t>INTRODUCCIÓN:</w:t>
      </w:r>
    </w:p>
    <w:p w:rsidR="0097213D" w:rsidRPr="00D867EA" w:rsidRDefault="0097213D" w:rsidP="009F45E7">
      <w:pPr>
        <w:jc w:val="center"/>
        <w:rPr>
          <w:rFonts w:cs="Arial"/>
          <w:b/>
          <w:sz w:val="22"/>
          <w:szCs w:val="22"/>
          <w:u w:val="single"/>
        </w:rPr>
      </w:pPr>
    </w:p>
    <w:p w:rsidR="009F45E7" w:rsidRDefault="009F45E7" w:rsidP="009F45E7">
      <w:pPr>
        <w:jc w:val="both"/>
        <w:rPr>
          <w:rFonts w:cs="Arial"/>
          <w:sz w:val="22"/>
          <w:szCs w:val="22"/>
        </w:rPr>
      </w:pPr>
    </w:p>
    <w:p w:rsidR="000535B7" w:rsidRDefault="009F45E7" w:rsidP="000535B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Características principales del buque (Bandera, eslora, potencia, nº tripulantes, </w:t>
      </w:r>
    </w:p>
    <w:p w:rsidR="000535B7" w:rsidRDefault="009F45E7" w:rsidP="000535B7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nº </w:t>
      </w:r>
      <w:proofErr w:type="gramStart"/>
      <w:r>
        <w:rPr>
          <w:rFonts w:ascii="Arial" w:hAnsi="Arial" w:cs="Arial"/>
          <w:sz w:val="22"/>
          <w:szCs w:val="22"/>
        </w:rPr>
        <w:t>de</w:t>
      </w:r>
      <w:proofErr w:type="gramEnd"/>
      <w:r>
        <w:rPr>
          <w:rFonts w:ascii="Arial" w:hAnsi="Arial" w:cs="Arial"/>
          <w:sz w:val="22"/>
          <w:szCs w:val="22"/>
        </w:rPr>
        <w:t xml:space="preserve"> cubas, nº de </w:t>
      </w:r>
      <w:proofErr w:type="spellStart"/>
      <w:r w:rsidRPr="006F6897">
        <w:rPr>
          <w:rFonts w:ascii="Arial" w:hAnsi="Arial" w:cs="Arial"/>
          <w:i/>
          <w:sz w:val="22"/>
          <w:szCs w:val="22"/>
        </w:rPr>
        <w:t>speedboats</w:t>
      </w:r>
      <w:proofErr w:type="spellEnd"/>
      <w:r>
        <w:rPr>
          <w:rFonts w:ascii="Arial" w:hAnsi="Arial" w:cs="Arial"/>
          <w:sz w:val="22"/>
          <w:szCs w:val="22"/>
        </w:rPr>
        <w:t>, si tiene cinta en el parque de pesca,…)</w:t>
      </w:r>
    </w:p>
    <w:p w:rsidR="000535B7" w:rsidRDefault="000535B7" w:rsidP="000535B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0535B7" w:rsidRDefault="000535B7" w:rsidP="000535B7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Buque de bandera española con una eslora total de 85,85m y una manga de 13,6m.</w:t>
      </w:r>
    </w:p>
    <w:p w:rsidR="000535B7" w:rsidRDefault="000535B7" w:rsidP="000535B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0535B7" w:rsidRDefault="000535B7" w:rsidP="000535B7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potencia del motor es de 4580cv.; con el cual desarrolla una velocidad máxima de 15 nudos y una velocidad de búsqueda de 12 nudos</w:t>
      </w:r>
      <w:r w:rsidR="00077F5A">
        <w:rPr>
          <w:rFonts w:ascii="Arial" w:hAnsi="Arial" w:cs="Arial"/>
          <w:sz w:val="22"/>
          <w:szCs w:val="22"/>
        </w:rPr>
        <w:t>.</w:t>
      </w:r>
    </w:p>
    <w:p w:rsidR="000535B7" w:rsidRDefault="000535B7" w:rsidP="000535B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0535B7" w:rsidRDefault="000535B7" w:rsidP="000535B7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Los tripulantes embarcados ascienden a 30, incluido el observador científico. </w:t>
      </w:r>
    </w:p>
    <w:p w:rsidR="000535B7" w:rsidRDefault="000535B7" w:rsidP="000535B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0535B7" w:rsidRDefault="000535B7" w:rsidP="000535B7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 nº de cubas es de 18 en total (9 por estribor y 9 por babor) con una capacidad total de 1070 metros cúbicos. </w:t>
      </w:r>
    </w:p>
    <w:p w:rsidR="000535B7" w:rsidRDefault="000535B7" w:rsidP="000535B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0535B7" w:rsidRDefault="00077F5A" w:rsidP="000535B7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panga pesa 60 Ton con un motor de 1200cv. </w:t>
      </w:r>
      <w:r w:rsidR="000535B7">
        <w:rPr>
          <w:rFonts w:ascii="Arial" w:hAnsi="Arial" w:cs="Arial"/>
          <w:sz w:val="22"/>
          <w:szCs w:val="22"/>
        </w:rPr>
        <w:t xml:space="preserve">Tiene dos </w:t>
      </w:r>
      <w:proofErr w:type="spellStart"/>
      <w:r w:rsidR="000535B7">
        <w:rPr>
          <w:rFonts w:ascii="Arial" w:hAnsi="Arial" w:cs="Arial"/>
          <w:sz w:val="22"/>
          <w:szCs w:val="22"/>
        </w:rPr>
        <w:t>speedboats</w:t>
      </w:r>
      <w:proofErr w:type="spellEnd"/>
      <w:r w:rsidR="000535B7">
        <w:rPr>
          <w:rFonts w:ascii="Arial" w:hAnsi="Arial" w:cs="Arial"/>
          <w:sz w:val="22"/>
          <w:szCs w:val="22"/>
        </w:rPr>
        <w:t xml:space="preserve"> y en la cubierta de botes hay dos grúas (una en babor y otra en estribor). </w:t>
      </w:r>
      <w:r>
        <w:rPr>
          <w:rFonts w:ascii="Arial" w:hAnsi="Arial" w:cs="Arial"/>
          <w:sz w:val="22"/>
          <w:szCs w:val="22"/>
        </w:rPr>
        <w:t xml:space="preserve">En proa tiene una tercera grúa pero está siendo reparada. </w:t>
      </w:r>
    </w:p>
    <w:p w:rsidR="000535B7" w:rsidRDefault="000535B7" w:rsidP="000535B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0535B7" w:rsidRDefault="000535B7" w:rsidP="000535B7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parque de pesca dispone de dos cintas transportadoras (una por banda) pero solo para las cubas (1ª,2ª,3ª,4ª, 5ª) en la parte de proa</w:t>
      </w:r>
      <w:r w:rsidR="002F1358">
        <w:rPr>
          <w:rFonts w:ascii="Arial" w:hAnsi="Arial" w:cs="Arial"/>
          <w:sz w:val="22"/>
          <w:szCs w:val="22"/>
        </w:rPr>
        <w:t>; para las cubas (6ª,7ª,8ª,9ª) de la parte de popa, son llenadas mediante canaletas.</w:t>
      </w:r>
    </w:p>
    <w:p w:rsidR="000535B7" w:rsidRPr="000535B7" w:rsidRDefault="000535B7" w:rsidP="000535B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9F45E7" w:rsidRDefault="009F45E7" w:rsidP="009F45E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Datos de la red.</w:t>
      </w:r>
    </w:p>
    <w:p w:rsidR="002F1358" w:rsidRDefault="002F1358" w:rsidP="002F1358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2F1358" w:rsidRDefault="002F1358" w:rsidP="002F135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Relinga de corchos: </w:t>
      </w:r>
      <w:r>
        <w:rPr>
          <w:rFonts w:ascii="Arial" w:hAnsi="Arial" w:cs="Arial"/>
          <w:sz w:val="22"/>
          <w:szCs w:val="22"/>
        </w:rPr>
        <w:tab/>
        <w:t xml:space="preserve">1659m con corchos de </w:t>
      </w:r>
      <w:proofErr w:type="spellStart"/>
      <w:r>
        <w:rPr>
          <w:rFonts w:ascii="Arial" w:hAnsi="Arial" w:cs="Arial"/>
          <w:sz w:val="22"/>
          <w:szCs w:val="22"/>
        </w:rPr>
        <w:t>polispan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2F1358" w:rsidRDefault="002F1358" w:rsidP="002F135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Caída: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220m en dos paños de red de 12cm de luz de malla.</w:t>
      </w:r>
    </w:p>
    <w:p w:rsidR="002F1358" w:rsidRDefault="002F1358" w:rsidP="002F135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Relinga de plomos:</w:t>
      </w:r>
      <w:r>
        <w:rPr>
          <w:rFonts w:ascii="Arial" w:hAnsi="Arial" w:cs="Arial"/>
          <w:sz w:val="22"/>
          <w:szCs w:val="22"/>
        </w:rPr>
        <w:tab/>
        <w:t>1600m de cadena de acero de alta resistencia</w:t>
      </w:r>
    </w:p>
    <w:p w:rsidR="002F1358" w:rsidRDefault="002F1358" w:rsidP="002F1358">
      <w:pPr>
        <w:pStyle w:val="ListParagraph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calibre</w:t>
      </w:r>
      <w:proofErr w:type="gramEnd"/>
      <w:r>
        <w:rPr>
          <w:rFonts w:ascii="Arial" w:hAnsi="Arial" w:cs="Arial"/>
          <w:sz w:val="22"/>
          <w:szCs w:val="22"/>
        </w:rPr>
        <w:t xml:space="preserve"> del copo:</w:t>
      </w:r>
      <w:r>
        <w:rPr>
          <w:rFonts w:ascii="Arial" w:hAnsi="Arial" w:cs="Arial"/>
          <w:sz w:val="22"/>
          <w:szCs w:val="22"/>
        </w:rPr>
        <w:tab/>
        <w:t>80 mm</w:t>
      </w:r>
    </w:p>
    <w:p w:rsidR="002F1358" w:rsidRDefault="002F1358" w:rsidP="002F1358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9F45E7" w:rsidRDefault="009F45E7" w:rsidP="009F45E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Decir si pesca en colaboración o no de un </w:t>
      </w:r>
      <w:r w:rsidRPr="001B1F17">
        <w:rPr>
          <w:rFonts w:ascii="Arial" w:hAnsi="Arial" w:cs="Arial"/>
          <w:sz w:val="22"/>
          <w:szCs w:val="22"/>
        </w:rPr>
        <w:t>barco de apoyo</w:t>
      </w:r>
      <w:r>
        <w:rPr>
          <w:rFonts w:ascii="Arial" w:hAnsi="Arial" w:cs="Arial"/>
          <w:sz w:val="22"/>
          <w:szCs w:val="22"/>
        </w:rPr>
        <w:t>. En el primer caso, decir el/los nombre/es.</w:t>
      </w:r>
    </w:p>
    <w:p w:rsidR="002F1358" w:rsidRDefault="002F1358" w:rsidP="009F45E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9F45E7" w:rsidRPr="00D867EA" w:rsidRDefault="002F1358" w:rsidP="009F45E7">
      <w:pPr>
        <w:pStyle w:val="ListParagraph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si</w:t>
      </w:r>
      <w:proofErr w:type="gramEnd"/>
      <w:r>
        <w:rPr>
          <w:rFonts w:ascii="Arial" w:hAnsi="Arial" w:cs="Arial"/>
          <w:sz w:val="22"/>
          <w:szCs w:val="22"/>
        </w:rPr>
        <w:t xml:space="preserve">, </w:t>
      </w:r>
      <w:r w:rsidR="00925236">
        <w:rPr>
          <w:rFonts w:ascii="Arial" w:hAnsi="Arial" w:cs="Arial"/>
          <w:sz w:val="22"/>
          <w:szCs w:val="22"/>
        </w:rPr>
        <w:t>xxx</w:t>
      </w:r>
      <w:r>
        <w:rPr>
          <w:rFonts w:ascii="Arial" w:hAnsi="Arial" w:cs="Arial"/>
          <w:sz w:val="22"/>
          <w:szCs w:val="22"/>
        </w:rPr>
        <w:t>.</w:t>
      </w:r>
    </w:p>
    <w:p w:rsidR="00137A9E" w:rsidRDefault="00137A9E" w:rsidP="009F45E7">
      <w:pPr>
        <w:jc w:val="center"/>
        <w:rPr>
          <w:rFonts w:cs="Arial"/>
          <w:b/>
          <w:sz w:val="22"/>
          <w:szCs w:val="22"/>
          <w:u w:val="single"/>
        </w:rPr>
      </w:pPr>
    </w:p>
    <w:p w:rsidR="00732A92" w:rsidRDefault="00732A92" w:rsidP="009F45E7">
      <w:pPr>
        <w:jc w:val="center"/>
        <w:rPr>
          <w:rFonts w:cs="Arial"/>
          <w:b/>
          <w:sz w:val="22"/>
          <w:szCs w:val="22"/>
          <w:u w:val="single"/>
        </w:rPr>
      </w:pPr>
    </w:p>
    <w:p w:rsidR="00327580" w:rsidRDefault="00327580" w:rsidP="009F45E7">
      <w:pPr>
        <w:jc w:val="center"/>
        <w:rPr>
          <w:rFonts w:cs="Arial"/>
          <w:b/>
          <w:sz w:val="22"/>
          <w:szCs w:val="22"/>
          <w:u w:val="single"/>
        </w:rPr>
      </w:pPr>
    </w:p>
    <w:p w:rsidR="00327580" w:rsidRDefault="00327580" w:rsidP="009F45E7">
      <w:pPr>
        <w:jc w:val="center"/>
        <w:rPr>
          <w:rFonts w:cs="Arial"/>
          <w:b/>
          <w:sz w:val="22"/>
          <w:szCs w:val="22"/>
          <w:u w:val="single"/>
        </w:rPr>
      </w:pPr>
    </w:p>
    <w:p w:rsidR="00327580" w:rsidRDefault="00327580" w:rsidP="009F45E7">
      <w:pPr>
        <w:jc w:val="center"/>
        <w:rPr>
          <w:rFonts w:cs="Arial"/>
          <w:b/>
          <w:sz w:val="22"/>
          <w:szCs w:val="22"/>
          <w:u w:val="single"/>
        </w:rPr>
      </w:pPr>
    </w:p>
    <w:p w:rsidR="00327580" w:rsidRDefault="00327580" w:rsidP="009F45E7">
      <w:pPr>
        <w:jc w:val="center"/>
        <w:rPr>
          <w:rFonts w:cs="Arial"/>
          <w:b/>
          <w:sz w:val="22"/>
          <w:szCs w:val="22"/>
          <w:u w:val="single"/>
        </w:rPr>
      </w:pPr>
    </w:p>
    <w:p w:rsidR="00327580" w:rsidRDefault="00327580" w:rsidP="009F45E7">
      <w:pPr>
        <w:jc w:val="center"/>
        <w:rPr>
          <w:rFonts w:cs="Arial"/>
          <w:b/>
          <w:sz w:val="22"/>
          <w:szCs w:val="22"/>
          <w:u w:val="single"/>
        </w:rPr>
      </w:pPr>
    </w:p>
    <w:p w:rsidR="00327580" w:rsidRDefault="00327580" w:rsidP="009F45E7">
      <w:pPr>
        <w:jc w:val="center"/>
        <w:rPr>
          <w:rFonts w:cs="Arial"/>
          <w:b/>
          <w:sz w:val="22"/>
          <w:szCs w:val="22"/>
          <w:u w:val="single"/>
        </w:rPr>
      </w:pPr>
    </w:p>
    <w:p w:rsidR="00327580" w:rsidRDefault="00327580" w:rsidP="009F45E7">
      <w:pPr>
        <w:jc w:val="center"/>
        <w:rPr>
          <w:rFonts w:cs="Arial"/>
          <w:b/>
          <w:sz w:val="22"/>
          <w:szCs w:val="22"/>
          <w:u w:val="single"/>
        </w:rPr>
      </w:pPr>
    </w:p>
    <w:p w:rsidR="009F45E7" w:rsidRPr="00D867EA" w:rsidRDefault="009F45E7" w:rsidP="009F45E7">
      <w:pPr>
        <w:jc w:val="center"/>
        <w:rPr>
          <w:rFonts w:cs="Arial"/>
          <w:sz w:val="22"/>
          <w:szCs w:val="22"/>
          <w:u w:val="single"/>
        </w:rPr>
      </w:pPr>
      <w:r w:rsidRPr="00D867EA">
        <w:rPr>
          <w:rFonts w:cs="Arial"/>
          <w:b/>
          <w:sz w:val="22"/>
          <w:szCs w:val="22"/>
          <w:u w:val="single"/>
        </w:rPr>
        <w:lastRenderedPageBreak/>
        <w:t>TRABAJO A BORDO</w:t>
      </w:r>
      <w:r w:rsidRPr="00D867EA">
        <w:rPr>
          <w:rFonts w:cs="Arial"/>
          <w:sz w:val="22"/>
          <w:szCs w:val="22"/>
          <w:u w:val="single"/>
        </w:rPr>
        <w:t>:</w:t>
      </w:r>
    </w:p>
    <w:p w:rsidR="009F45E7" w:rsidRDefault="009F45E7" w:rsidP="009F45E7">
      <w:pPr>
        <w:jc w:val="both"/>
        <w:rPr>
          <w:rFonts w:cs="Arial"/>
          <w:sz w:val="22"/>
          <w:szCs w:val="22"/>
        </w:rPr>
      </w:pPr>
    </w:p>
    <w:p w:rsidR="009F45E7" w:rsidRDefault="009F45E7" w:rsidP="009F45E7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OBTENCIÓN DE LOS DATOS:</w:t>
      </w:r>
    </w:p>
    <w:p w:rsidR="009F45E7" w:rsidRDefault="009F45E7" w:rsidP="009F45E7">
      <w:pPr>
        <w:jc w:val="center"/>
        <w:rPr>
          <w:rFonts w:cs="Arial"/>
          <w:sz w:val="22"/>
          <w:szCs w:val="22"/>
        </w:rPr>
      </w:pPr>
    </w:p>
    <w:p w:rsidR="00834816" w:rsidRDefault="009F45E7" w:rsidP="0083481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Facilidad de obtención de los d</w:t>
      </w:r>
      <w:r w:rsidR="002F1358">
        <w:rPr>
          <w:rFonts w:cs="Arial"/>
          <w:sz w:val="22"/>
          <w:szCs w:val="22"/>
        </w:rPr>
        <w:t>atos a través de la tripulación.</w:t>
      </w:r>
    </w:p>
    <w:p w:rsidR="00327580" w:rsidRDefault="00327580" w:rsidP="00327580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327580" w:rsidRPr="00327580" w:rsidRDefault="00327580" w:rsidP="00327580">
      <w:pPr>
        <w:pStyle w:val="ListParagraph"/>
        <w:jc w:val="both"/>
        <w:rPr>
          <w:rFonts w:ascii="Arial" w:hAnsi="Arial" w:cs="Arial"/>
          <w:sz w:val="22"/>
          <w:szCs w:val="22"/>
        </w:rPr>
      </w:pPr>
      <w:r w:rsidRPr="00327580">
        <w:rPr>
          <w:rFonts w:ascii="Arial" w:hAnsi="Arial" w:cs="Arial"/>
          <w:sz w:val="22"/>
          <w:szCs w:val="22"/>
        </w:rPr>
        <w:t>La tripulación facilito sin reparos los datos que les fueron solicitados durante la</w:t>
      </w:r>
      <w:r w:rsidR="00B02C25">
        <w:rPr>
          <w:rFonts w:ascii="Arial" w:hAnsi="Arial" w:cs="Arial"/>
          <w:sz w:val="22"/>
          <w:szCs w:val="22"/>
        </w:rPr>
        <w:t>s</w:t>
      </w:r>
      <w:r w:rsidRPr="00327580">
        <w:rPr>
          <w:rFonts w:ascii="Arial" w:hAnsi="Arial" w:cs="Arial"/>
          <w:sz w:val="22"/>
          <w:szCs w:val="22"/>
        </w:rPr>
        <w:t xml:space="preserve"> marea</w:t>
      </w:r>
      <w:r w:rsidR="00B02C25">
        <w:rPr>
          <w:rFonts w:ascii="Arial" w:hAnsi="Arial" w:cs="Arial"/>
          <w:sz w:val="22"/>
          <w:szCs w:val="22"/>
        </w:rPr>
        <w:t>s</w:t>
      </w:r>
      <w:r w:rsidRPr="00327580">
        <w:rPr>
          <w:rFonts w:ascii="Arial" w:hAnsi="Arial" w:cs="Arial"/>
          <w:sz w:val="22"/>
          <w:szCs w:val="22"/>
        </w:rPr>
        <w:t xml:space="preserve">, además se interesaron por el protocolo y preguntaron dudas que tenían sobre la veda. </w:t>
      </w:r>
    </w:p>
    <w:p w:rsidR="002F1358" w:rsidRPr="00327580" w:rsidRDefault="002F1358" w:rsidP="002F1358">
      <w:pPr>
        <w:overflowPunct/>
        <w:autoSpaceDE/>
        <w:autoSpaceDN/>
        <w:adjustRightInd/>
        <w:ind w:left="720"/>
        <w:jc w:val="both"/>
        <w:textAlignment w:val="auto"/>
        <w:rPr>
          <w:rFonts w:cs="Arial"/>
          <w:sz w:val="22"/>
          <w:szCs w:val="22"/>
        </w:rPr>
      </w:pPr>
    </w:p>
    <w:p w:rsidR="009F45E7" w:rsidRDefault="009F45E7" w:rsidP="009F45E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hubo algún problema al tomar algún dato por avería de algún tipo (corredera, termómetros averiados, etc.)</w:t>
      </w:r>
    </w:p>
    <w:p w:rsidR="00327580" w:rsidRDefault="00327580" w:rsidP="00327580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327580" w:rsidRDefault="00327580" w:rsidP="00327580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 hubo ningún problema con los aparatos</w:t>
      </w:r>
      <w:r w:rsidR="00B02C25">
        <w:rPr>
          <w:rFonts w:ascii="Arial" w:hAnsi="Arial" w:cs="Arial"/>
          <w:sz w:val="22"/>
          <w:szCs w:val="22"/>
        </w:rPr>
        <w:t xml:space="preserve"> de medición.</w:t>
      </w:r>
    </w:p>
    <w:p w:rsidR="00327580" w:rsidRDefault="00327580" w:rsidP="00327580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9F45E7" w:rsidRDefault="00B02C25" w:rsidP="009F45E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Nº total de lances durante la veda:</w:t>
      </w:r>
    </w:p>
    <w:p w:rsidR="009F45E7" w:rsidRDefault="009F45E7" w:rsidP="009F45E7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Nº de lances nulos</w:t>
      </w:r>
    </w:p>
    <w:p w:rsidR="009F45E7" w:rsidRDefault="009F45E7" w:rsidP="009F45E7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Nº a banco libre</w:t>
      </w:r>
    </w:p>
    <w:p w:rsidR="009F45E7" w:rsidRDefault="009F45E7" w:rsidP="009F45E7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Nº a objetos</w:t>
      </w:r>
    </w:p>
    <w:p w:rsidR="0025732C" w:rsidRDefault="0025732C" w:rsidP="0025732C">
      <w:pPr>
        <w:pStyle w:val="ListParagraph"/>
        <w:ind w:left="1440"/>
        <w:jc w:val="both"/>
        <w:rPr>
          <w:rFonts w:ascii="Arial" w:hAnsi="Arial" w:cs="Arial"/>
          <w:sz w:val="22"/>
          <w:szCs w:val="22"/>
        </w:rPr>
      </w:pPr>
    </w:p>
    <w:tbl>
      <w:tblPr>
        <w:tblW w:w="4960" w:type="dxa"/>
        <w:jc w:val="center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8"/>
        <w:gridCol w:w="982"/>
        <w:gridCol w:w="1498"/>
        <w:gridCol w:w="982"/>
      </w:tblGrid>
      <w:tr w:rsidR="0025732C" w:rsidRPr="00EA27D0" w:rsidTr="005B6398">
        <w:trPr>
          <w:trHeight w:val="396"/>
          <w:jc w:val="center"/>
        </w:trPr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5732C" w:rsidRPr="00EA27D0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8"/>
                <w:szCs w:val="28"/>
                <w:lang w:val="es-ES"/>
              </w:rPr>
            </w:pPr>
            <w:r w:rsidRPr="00EA27D0">
              <w:rPr>
                <w:rFonts w:ascii="Calibri" w:hAnsi="Calibri"/>
                <w:b/>
                <w:bCs/>
                <w:sz w:val="28"/>
                <w:szCs w:val="28"/>
                <w:lang w:val="es-ES"/>
              </w:rPr>
              <w:t>Nº Lances</w:t>
            </w:r>
          </w:p>
        </w:tc>
      </w:tr>
      <w:tr w:rsidR="0025732C" w:rsidRPr="00EA27D0" w:rsidTr="005B6398">
        <w:trPr>
          <w:trHeight w:val="348"/>
          <w:jc w:val="center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EA27D0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EA27D0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Banco libre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EA27D0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EA27D0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Objeto</w:t>
            </w:r>
          </w:p>
        </w:tc>
      </w:tr>
      <w:tr w:rsidR="0025732C" w:rsidRPr="00EA27D0" w:rsidTr="005B6398">
        <w:trPr>
          <w:trHeight w:val="288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EA27D0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EA27D0">
              <w:rPr>
                <w:rFonts w:ascii="Calibri" w:hAnsi="Calibri"/>
                <w:sz w:val="22"/>
                <w:szCs w:val="22"/>
                <w:lang w:val="es-ES"/>
              </w:rPr>
              <w:t>Positivos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EA27D0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EA27D0">
              <w:rPr>
                <w:rFonts w:ascii="Calibri" w:hAnsi="Calibri"/>
                <w:sz w:val="22"/>
                <w:szCs w:val="22"/>
                <w:lang w:val="es-ES"/>
              </w:rPr>
              <w:t>Nulos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EA27D0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EA27D0">
              <w:rPr>
                <w:rFonts w:ascii="Calibri" w:hAnsi="Calibri"/>
                <w:sz w:val="22"/>
                <w:szCs w:val="22"/>
                <w:lang w:val="es-ES"/>
              </w:rPr>
              <w:t>Positivos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EA27D0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EA27D0">
              <w:rPr>
                <w:rFonts w:ascii="Calibri" w:hAnsi="Calibri"/>
                <w:sz w:val="22"/>
                <w:szCs w:val="22"/>
                <w:lang w:val="es-ES"/>
              </w:rPr>
              <w:t>Nulos</w:t>
            </w:r>
          </w:p>
        </w:tc>
      </w:tr>
      <w:tr w:rsidR="0025732C" w:rsidRPr="00EA27D0" w:rsidTr="005B6398">
        <w:trPr>
          <w:trHeight w:val="288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EA27D0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EA27D0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  <w:r w:rsidR="00065BEE">
              <w:rPr>
                <w:rFonts w:ascii="Calibri" w:hAnsi="Calibri"/>
                <w:sz w:val="22"/>
                <w:szCs w:val="22"/>
                <w:lang w:val="es-ES"/>
              </w:rPr>
              <w:t>18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EA27D0" w:rsidRDefault="00065BEE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>
              <w:rPr>
                <w:rFonts w:ascii="Calibri" w:hAnsi="Calibri"/>
                <w:sz w:val="22"/>
                <w:szCs w:val="22"/>
                <w:lang w:val="es-ES"/>
              </w:rPr>
              <w:t>4</w:t>
            </w:r>
            <w:r w:rsidR="0025732C" w:rsidRPr="00EA27D0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EA27D0" w:rsidRDefault="00065BEE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>
              <w:rPr>
                <w:rFonts w:ascii="Calibri" w:hAnsi="Calibri"/>
                <w:sz w:val="22"/>
                <w:szCs w:val="22"/>
                <w:lang w:val="es-ES"/>
              </w:rPr>
              <w:t>16</w:t>
            </w:r>
            <w:r w:rsidR="0025732C" w:rsidRPr="00EA27D0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EA27D0" w:rsidRDefault="00065BEE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>
              <w:rPr>
                <w:rFonts w:ascii="Calibri" w:hAnsi="Calibri"/>
                <w:sz w:val="22"/>
                <w:szCs w:val="22"/>
                <w:lang w:val="es-ES"/>
              </w:rPr>
              <w:t>0</w:t>
            </w:r>
            <w:r w:rsidR="0025732C" w:rsidRPr="00EA27D0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</w:tr>
      <w:tr w:rsidR="0025732C" w:rsidRPr="00EA27D0" w:rsidTr="005B6398">
        <w:trPr>
          <w:trHeight w:val="288"/>
          <w:jc w:val="center"/>
        </w:trPr>
        <w:tc>
          <w:tcPr>
            <w:tcW w:w="3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5732C" w:rsidRPr="00EA27D0" w:rsidRDefault="0025732C" w:rsidP="00097AD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EA27D0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Total lances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25732C" w:rsidRPr="00EA27D0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EA27D0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  <w:r w:rsidR="00065BEE">
              <w:rPr>
                <w:rFonts w:ascii="Calibri" w:hAnsi="Calibri"/>
                <w:sz w:val="22"/>
                <w:szCs w:val="22"/>
                <w:lang w:val="es-ES"/>
              </w:rPr>
              <w:t>38</w:t>
            </w:r>
          </w:p>
        </w:tc>
      </w:tr>
    </w:tbl>
    <w:p w:rsidR="0025732C" w:rsidRDefault="0025732C" w:rsidP="0025732C">
      <w:pPr>
        <w:jc w:val="both"/>
        <w:rPr>
          <w:rFonts w:cs="Arial"/>
          <w:sz w:val="22"/>
          <w:szCs w:val="22"/>
        </w:rPr>
      </w:pPr>
    </w:p>
    <w:p w:rsidR="00137A9E" w:rsidRPr="0025732C" w:rsidRDefault="00137A9E" w:rsidP="0025732C">
      <w:pPr>
        <w:jc w:val="both"/>
        <w:rPr>
          <w:rFonts w:cs="Arial"/>
          <w:sz w:val="22"/>
          <w:szCs w:val="22"/>
        </w:rPr>
      </w:pPr>
    </w:p>
    <w:p w:rsidR="009F45E7" w:rsidRDefault="009F45E7" w:rsidP="009F45E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Total de toneladas capturadas (por especies)</w:t>
      </w:r>
    </w:p>
    <w:p w:rsidR="0025732C" w:rsidRDefault="0025732C" w:rsidP="0025732C">
      <w:pPr>
        <w:jc w:val="both"/>
        <w:rPr>
          <w:rFonts w:cs="Arial"/>
          <w:sz w:val="22"/>
          <w:szCs w:val="22"/>
        </w:rPr>
      </w:pPr>
    </w:p>
    <w:tbl>
      <w:tblPr>
        <w:tblW w:w="8120" w:type="dxa"/>
        <w:jc w:val="center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524"/>
        <w:gridCol w:w="1174"/>
        <w:gridCol w:w="2498"/>
        <w:gridCol w:w="524"/>
        <w:gridCol w:w="1174"/>
      </w:tblGrid>
      <w:tr w:rsidR="0025732C" w:rsidRPr="008F7348" w:rsidTr="005B6398">
        <w:trPr>
          <w:trHeight w:val="396"/>
          <w:jc w:val="center"/>
        </w:trPr>
        <w:tc>
          <w:tcPr>
            <w:tcW w:w="8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8"/>
                <w:szCs w:val="28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8"/>
                <w:szCs w:val="28"/>
                <w:lang w:val="es-ES"/>
              </w:rPr>
              <w:t>CAPTURAS</w:t>
            </w:r>
          </w:p>
        </w:tc>
      </w:tr>
      <w:tr w:rsidR="0025732C" w:rsidRPr="008F7348" w:rsidTr="005B6398">
        <w:trPr>
          <w:trHeight w:val="348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Especie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FAO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Toneladas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Especie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FAO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Toneladas</w:t>
            </w:r>
          </w:p>
        </w:tc>
      </w:tr>
      <w:tr w:rsidR="0025732C" w:rsidRPr="008F7348" w:rsidTr="005B6398">
        <w:trPr>
          <w:trHeight w:val="288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Thunnus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albacares</w:t>
            </w:r>
            <w:proofErr w:type="spellEnd"/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YFT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065BEE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>
              <w:rPr>
                <w:rFonts w:ascii="Calibri" w:hAnsi="Calibri"/>
                <w:sz w:val="22"/>
                <w:szCs w:val="22"/>
                <w:lang w:val="es-ES"/>
              </w:rPr>
              <w:t>431</w:t>
            </w:r>
            <w:r w:rsidR="0025732C"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Auxis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rochei</w:t>
            </w:r>
            <w:proofErr w:type="spellEnd"/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BLT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327580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>
              <w:rPr>
                <w:rFonts w:ascii="Calibri" w:hAnsi="Calibri"/>
                <w:sz w:val="22"/>
                <w:szCs w:val="22"/>
                <w:lang w:val="es-ES"/>
              </w:rPr>
              <w:t>--</w:t>
            </w:r>
            <w:r w:rsidR="0025732C"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</w:tr>
      <w:tr w:rsidR="0025732C" w:rsidRPr="008F7348" w:rsidTr="005B6398">
        <w:trPr>
          <w:trHeight w:val="288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Katsuwonus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pelamis</w:t>
            </w:r>
            <w:proofErr w:type="spellEnd"/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SKJ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4978F5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>
              <w:rPr>
                <w:rFonts w:ascii="Calibri" w:hAnsi="Calibri"/>
                <w:sz w:val="22"/>
                <w:szCs w:val="22"/>
                <w:lang w:val="es-ES"/>
              </w:rPr>
              <w:t>392</w:t>
            </w:r>
            <w:r w:rsidR="0025732C"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Auxis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thazard</w:t>
            </w:r>
            <w:proofErr w:type="spellEnd"/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FRI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  <w:r w:rsidR="004978F5">
              <w:rPr>
                <w:rFonts w:ascii="Calibri" w:hAnsi="Calibri"/>
                <w:sz w:val="22"/>
                <w:szCs w:val="22"/>
                <w:lang w:val="es-ES"/>
              </w:rPr>
              <w:t>58</w:t>
            </w:r>
          </w:p>
        </w:tc>
      </w:tr>
      <w:tr w:rsidR="0025732C" w:rsidRPr="008F7348" w:rsidTr="005B6398">
        <w:trPr>
          <w:trHeight w:val="288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Thunnus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obesus</w:t>
            </w:r>
            <w:proofErr w:type="spellEnd"/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BET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  <w:r w:rsidR="004978F5">
              <w:rPr>
                <w:rFonts w:ascii="Calibri" w:hAnsi="Calibri"/>
                <w:sz w:val="22"/>
                <w:szCs w:val="22"/>
                <w:lang w:val="es-ES"/>
              </w:rPr>
              <w:t>68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Euthynnus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alletteratus</w:t>
            </w:r>
            <w:proofErr w:type="spellEnd"/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LTA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327580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>
              <w:rPr>
                <w:rFonts w:ascii="Calibri" w:hAnsi="Calibri"/>
                <w:sz w:val="22"/>
                <w:szCs w:val="22"/>
                <w:lang w:val="es-ES"/>
              </w:rPr>
              <w:t>--</w:t>
            </w:r>
            <w:r w:rsidR="0025732C"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</w:tr>
      <w:tr w:rsidR="0025732C" w:rsidRPr="008F7348" w:rsidTr="005B6398">
        <w:trPr>
          <w:trHeight w:val="288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Thunnus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alalunga</w:t>
            </w:r>
            <w:proofErr w:type="spellEnd"/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ALB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4978F5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>
              <w:rPr>
                <w:rFonts w:ascii="Calibri" w:hAnsi="Calibri"/>
                <w:sz w:val="22"/>
                <w:szCs w:val="22"/>
                <w:lang w:val="es-ES"/>
              </w:rPr>
              <w:t>--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</w:tr>
      <w:tr w:rsidR="0025732C" w:rsidRPr="008F7348" w:rsidTr="005B6398">
        <w:trPr>
          <w:trHeight w:val="288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Auxis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sp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.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FRZ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4978F5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>
              <w:rPr>
                <w:rFonts w:ascii="Calibri" w:hAnsi="Calibri"/>
                <w:sz w:val="22"/>
                <w:szCs w:val="22"/>
                <w:lang w:val="es-ES"/>
              </w:rPr>
              <w:t>--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</w:tr>
      <w:tr w:rsidR="0025732C" w:rsidRPr="008F7348" w:rsidTr="005B6398">
        <w:trPr>
          <w:trHeight w:val="288"/>
          <w:jc w:val="center"/>
        </w:trPr>
        <w:tc>
          <w:tcPr>
            <w:tcW w:w="394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 xml:space="preserve">Total </w:t>
            </w:r>
            <w:proofErr w:type="spellStart"/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túnidos</w:t>
            </w:r>
            <w:proofErr w:type="spellEnd"/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 xml:space="preserve"> capturados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 </w:t>
            </w:r>
            <w:r w:rsidR="004978F5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949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</w:p>
        </w:tc>
      </w:tr>
    </w:tbl>
    <w:p w:rsidR="0025732C" w:rsidRPr="0025732C" w:rsidRDefault="0025732C" w:rsidP="0025732C">
      <w:pPr>
        <w:jc w:val="both"/>
        <w:rPr>
          <w:rFonts w:cs="Arial"/>
          <w:sz w:val="22"/>
          <w:szCs w:val="22"/>
        </w:rPr>
      </w:pPr>
    </w:p>
    <w:p w:rsidR="009F45E7" w:rsidRDefault="009F45E7" w:rsidP="0097213D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Objetos (hacer una breve descripción del tipo/s utilizado/s)</w:t>
      </w:r>
    </w:p>
    <w:p w:rsidR="00327580" w:rsidRDefault="00327580" w:rsidP="00327580">
      <w:pPr>
        <w:pStyle w:val="ListParagraph"/>
        <w:ind w:left="360"/>
        <w:jc w:val="both"/>
        <w:rPr>
          <w:rFonts w:ascii="Arial" w:hAnsi="Arial" w:cs="Arial"/>
          <w:sz w:val="22"/>
          <w:szCs w:val="22"/>
        </w:rPr>
      </w:pPr>
    </w:p>
    <w:p w:rsidR="00327580" w:rsidRPr="00327580" w:rsidRDefault="00327580" w:rsidP="00327580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7580">
        <w:rPr>
          <w:rFonts w:ascii="Arial" w:hAnsi="Arial" w:cs="Arial"/>
          <w:sz w:val="22"/>
          <w:szCs w:val="22"/>
        </w:rPr>
        <w:t>Parrilla: las parillas fueron básicamente de dos tipos</w:t>
      </w:r>
      <w:r w:rsidR="002B48B1">
        <w:rPr>
          <w:rFonts w:ascii="Arial" w:hAnsi="Arial" w:cs="Arial"/>
          <w:sz w:val="22"/>
          <w:szCs w:val="22"/>
        </w:rPr>
        <w:t>; las</w:t>
      </w:r>
      <w:r w:rsidRPr="00327580">
        <w:rPr>
          <w:rFonts w:ascii="Arial" w:hAnsi="Arial" w:cs="Arial"/>
          <w:sz w:val="22"/>
          <w:szCs w:val="22"/>
        </w:rPr>
        <w:t xml:space="preserve"> de cañas y </w:t>
      </w:r>
      <w:r w:rsidR="002B48B1">
        <w:rPr>
          <w:rFonts w:ascii="Arial" w:hAnsi="Arial" w:cs="Arial"/>
          <w:sz w:val="22"/>
          <w:szCs w:val="22"/>
        </w:rPr>
        <w:t xml:space="preserve">las </w:t>
      </w:r>
      <w:r w:rsidRPr="00327580">
        <w:rPr>
          <w:rFonts w:ascii="Arial" w:hAnsi="Arial" w:cs="Arial"/>
          <w:sz w:val="22"/>
          <w:szCs w:val="22"/>
        </w:rPr>
        <w:t xml:space="preserve">metálicas, recubiertas de red malla </w:t>
      </w:r>
      <w:r w:rsidR="002B48B1">
        <w:rPr>
          <w:rFonts w:ascii="Arial" w:hAnsi="Arial" w:cs="Arial"/>
          <w:sz w:val="22"/>
          <w:szCs w:val="22"/>
        </w:rPr>
        <w:t>fina y/o rafia</w:t>
      </w:r>
      <w:r w:rsidRPr="00327580">
        <w:rPr>
          <w:rFonts w:ascii="Arial" w:hAnsi="Arial" w:cs="Arial"/>
          <w:sz w:val="22"/>
          <w:szCs w:val="22"/>
        </w:rPr>
        <w:t xml:space="preserve"> por encima</w:t>
      </w:r>
      <w:r w:rsidR="0097213D">
        <w:rPr>
          <w:rFonts w:ascii="Arial" w:hAnsi="Arial" w:cs="Arial"/>
          <w:sz w:val="22"/>
          <w:szCs w:val="22"/>
        </w:rPr>
        <w:t xml:space="preserve">. </w:t>
      </w:r>
      <w:r w:rsidR="002B48B1">
        <w:rPr>
          <w:rFonts w:ascii="Arial" w:hAnsi="Arial" w:cs="Arial"/>
          <w:sz w:val="22"/>
          <w:szCs w:val="22"/>
        </w:rPr>
        <w:t>Durante las dos</w:t>
      </w:r>
      <w:r w:rsidRPr="00327580">
        <w:rPr>
          <w:rFonts w:ascii="Arial" w:hAnsi="Arial" w:cs="Arial"/>
          <w:sz w:val="22"/>
          <w:szCs w:val="22"/>
        </w:rPr>
        <w:t xml:space="preserve"> marea</w:t>
      </w:r>
      <w:r w:rsidR="002B48B1">
        <w:rPr>
          <w:rFonts w:ascii="Arial" w:hAnsi="Arial" w:cs="Arial"/>
          <w:sz w:val="22"/>
          <w:szCs w:val="22"/>
        </w:rPr>
        <w:t>s</w:t>
      </w:r>
      <w:r w:rsidR="00EA56E7">
        <w:rPr>
          <w:rFonts w:ascii="Arial" w:hAnsi="Arial" w:cs="Arial"/>
          <w:sz w:val="22"/>
          <w:szCs w:val="22"/>
        </w:rPr>
        <w:t>,</w:t>
      </w:r>
      <w:r w:rsidRPr="00327580">
        <w:rPr>
          <w:rFonts w:ascii="Arial" w:hAnsi="Arial" w:cs="Arial"/>
          <w:sz w:val="22"/>
          <w:szCs w:val="22"/>
        </w:rPr>
        <w:t xml:space="preserve"> las más usadas </w:t>
      </w:r>
      <w:r w:rsidR="002B48B1">
        <w:rPr>
          <w:rFonts w:ascii="Arial" w:hAnsi="Arial" w:cs="Arial"/>
          <w:sz w:val="22"/>
          <w:szCs w:val="22"/>
        </w:rPr>
        <w:t xml:space="preserve">y vistas </w:t>
      </w:r>
      <w:r w:rsidRPr="00327580">
        <w:rPr>
          <w:rFonts w:ascii="Arial" w:hAnsi="Arial" w:cs="Arial"/>
          <w:sz w:val="22"/>
          <w:szCs w:val="22"/>
        </w:rPr>
        <w:t xml:space="preserve">fueron </w:t>
      </w:r>
      <w:r w:rsidR="002B48B1">
        <w:rPr>
          <w:rFonts w:ascii="Arial" w:hAnsi="Arial" w:cs="Arial"/>
          <w:sz w:val="22"/>
          <w:szCs w:val="22"/>
        </w:rPr>
        <w:t>las metálicas</w:t>
      </w:r>
      <w:r w:rsidR="00D85C70" w:rsidRPr="00D85C70">
        <w:rPr>
          <w:rFonts w:ascii="Arial" w:hAnsi="Arial" w:cs="Arial"/>
          <w:sz w:val="22"/>
          <w:szCs w:val="22"/>
        </w:rPr>
        <w:t xml:space="preserve"> </w:t>
      </w:r>
      <w:r w:rsidRPr="00327580">
        <w:rPr>
          <w:rFonts w:ascii="Arial" w:hAnsi="Arial" w:cs="Arial"/>
          <w:sz w:val="22"/>
          <w:szCs w:val="22"/>
        </w:rPr>
        <w:t xml:space="preserve">con red </w:t>
      </w:r>
      <w:r w:rsidR="002B48B1">
        <w:rPr>
          <w:rFonts w:ascii="Arial" w:hAnsi="Arial" w:cs="Arial"/>
          <w:sz w:val="22"/>
          <w:szCs w:val="22"/>
        </w:rPr>
        <w:t xml:space="preserve">malla fina y rafia por </w:t>
      </w:r>
      <w:r w:rsidRPr="00327580">
        <w:rPr>
          <w:rFonts w:ascii="Arial" w:hAnsi="Arial" w:cs="Arial"/>
          <w:sz w:val="22"/>
          <w:szCs w:val="22"/>
        </w:rPr>
        <w:t>encima</w:t>
      </w:r>
      <w:r w:rsidR="00732A92">
        <w:rPr>
          <w:rFonts w:ascii="Arial" w:hAnsi="Arial" w:cs="Arial"/>
          <w:sz w:val="22"/>
          <w:szCs w:val="22"/>
        </w:rPr>
        <w:t>, puesto que el barco</w:t>
      </w:r>
      <w:r w:rsidR="002B48B1">
        <w:rPr>
          <w:rFonts w:ascii="Arial" w:hAnsi="Arial" w:cs="Arial"/>
          <w:sz w:val="22"/>
          <w:szCs w:val="22"/>
        </w:rPr>
        <w:t xml:space="preserve"> trabaja con ellas</w:t>
      </w:r>
      <w:r w:rsidRPr="00327580">
        <w:rPr>
          <w:rFonts w:ascii="Arial" w:hAnsi="Arial" w:cs="Arial"/>
          <w:sz w:val="22"/>
          <w:szCs w:val="22"/>
        </w:rPr>
        <w:t>.</w:t>
      </w:r>
    </w:p>
    <w:p w:rsidR="00327580" w:rsidRPr="00327580" w:rsidRDefault="00327580" w:rsidP="00327580">
      <w:pPr>
        <w:pStyle w:val="ListParagraph"/>
        <w:ind w:left="0"/>
        <w:jc w:val="both"/>
        <w:rPr>
          <w:rFonts w:ascii="Arial" w:hAnsi="Arial" w:cs="Arial"/>
          <w:sz w:val="22"/>
          <w:szCs w:val="22"/>
        </w:rPr>
      </w:pPr>
    </w:p>
    <w:p w:rsidR="00327580" w:rsidRPr="00327580" w:rsidRDefault="00327580" w:rsidP="00327580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7580">
        <w:rPr>
          <w:rFonts w:ascii="Arial" w:hAnsi="Arial" w:cs="Arial"/>
          <w:sz w:val="22"/>
          <w:szCs w:val="22"/>
        </w:rPr>
        <w:t xml:space="preserve">Rabo:   la vela más usada es </w:t>
      </w:r>
      <w:r w:rsidR="00EA56E7">
        <w:rPr>
          <w:rFonts w:ascii="Arial" w:hAnsi="Arial" w:cs="Arial"/>
          <w:sz w:val="22"/>
          <w:szCs w:val="22"/>
        </w:rPr>
        <w:t>mixta</w:t>
      </w:r>
      <w:r w:rsidRPr="00327580">
        <w:rPr>
          <w:rFonts w:ascii="Arial" w:hAnsi="Arial" w:cs="Arial"/>
          <w:sz w:val="22"/>
          <w:szCs w:val="22"/>
        </w:rPr>
        <w:t xml:space="preserve"> con </w:t>
      </w:r>
      <w:r w:rsidR="00EA56E7">
        <w:rPr>
          <w:rFonts w:ascii="Arial" w:hAnsi="Arial" w:cs="Arial"/>
          <w:sz w:val="22"/>
          <w:szCs w:val="22"/>
        </w:rPr>
        <w:t>una parte abierta de red malla fina blanca; llamada Red Alicante por los marineros;</w:t>
      </w:r>
      <w:r w:rsidRPr="00327580">
        <w:rPr>
          <w:rFonts w:ascii="Arial" w:hAnsi="Arial" w:cs="Arial"/>
          <w:sz w:val="22"/>
          <w:szCs w:val="22"/>
        </w:rPr>
        <w:t xml:space="preserve"> </w:t>
      </w:r>
      <w:r w:rsidR="00EA56E7">
        <w:rPr>
          <w:rFonts w:ascii="Arial" w:hAnsi="Arial" w:cs="Arial"/>
          <w:sz w:val="22"/>
          <w:szCs w:val="22"/>
        </w:rPr>
        <w:t xml:space="preserve">y una parte de cabo con hojas de palmera, trozos (15x30cm </w:t>
      </w:r>
      <w:proofErr w:type="spellStart"/>
      <w:r w:rsidR="00EA56E7">
        <w:rPr>
          <w:rFonts w:ascii="Arial" w:hAnsi="Arial" w:cs="Arial"/>
          <w:sz w:val="22"/>
          <w:szCs w:val="22"/>
        </w:rPr>
        <w:t>apróx</w:t>
      </w:r>
      <w:proofErr w:type="spellEnd"/>
      <w:r w:rsidR="00EA56E7">
        <w:rPr>
          <w:rFonts w:ascii="Arial" w:hAnsi="Arial" w:cs="Arial"/>
          <w:sz w:val="22"/>
          <w:szCs w:val="22"/>
        </w:rPr>
        <w:t>.) de red malla grande,</w:t>
      </w:r>
      <w:r w:rsidR="00732A92">
        <w:rPr>
          <w:rFonts w:ascii="Arial" w:hAnsi="Arial" w:cs="Arial"/>
          <w:sz w:val="22"/>
          <w:szCs w:val="22"/>
        </w:rPr>
        <w:t xml:space="preserve"> de </w:t>
      </w:r>
      <w:r w:rsidR="00EA56E7">
        <w:rPr>
          <w:rFonts w:ascii="Arial" w:hAnsi="Arial" w:cs="Arial"/>
          <w:sz w:val="22"/>
          <w:szCs w:val="22"/>
        </w:rPr>
        <w:t xml:space="preserve">rafia y </w:t>
      </w:r>
      <w:r w:rsidR="00732A92">
        <w:rPr>
          <w:rFonts w:ascii="Arial" w:hAnsi="Arial" w:cs="Arial"/>
          <w:sz w:val="22"/>
          <w:szCs w:val="22"/>
        </w:rPr>
        <w:t xml:space="preserve">de </w:t>
      </w:r>
      <w:r w:rsidR="00EA56E7">
        <w:rPr>
          <w:rFonts w:ascii="Arial" w:hAnsi="Arial" w:cs="Arial"/>
          <w:sz w:val="22"/>
          <w:szCs w:val="22"/>
        </w:rPr>
        <w:t xml:space="preserve">saco de sal colgando cada 1 a 3 brazas, </w:t>
      </w:r>
      <w:r w:rsidRPr="00327580">
        <w:rPr>
          <w:rFonts w:ascii="Arial" w:hAnsi="Arial" w:cs="Arial"/>
          <w:sz w:val="22"/>
          <w:szCs w:val="22"/>
        </w:rPr>
        <w:t xml:space="preserve">aunque también se vieron </w:t>
      </w:r>
      <w:r w:rsidR="00732A92">
        <w:rPr>
          <w:rFonts w:ascii="Arial" w:hAnsi="Arial" w:cs="Arial"/>
          <w:sz w:val="22"/>
          <w:szCs w:val="22"/>
        </w:rPr>
        <w:t xml:space="preserve">algunas </w:t>
      </w:r>
      <w:proofErr w:type="spellStart"/>
      <w:r w:rsidRPr="00327580">
        <w:rPr>
          <w:rFonts w:ascii="Arial" w:hAnsi="Arial" w:cs="Arial"/>
          <w:sz w:val="22"/>
          <w:szCs w:val="22"/>
        </w:rPr>
        <w:t>achorizadas</w:t>
      </w:r>
      <w:proofErr w:type="spellEnd"/>
      <w:r w:rsidR="00732A92">
        <w:rPr>
          <w:rFonts w:ascii="Arial" w:hAnsi="Arial" w:cs="Arial"/>
          <w:sz w:val="22"/>
          <w:szCs w:val="22"/>
        </w:rPr>
        <w:t xml:space="preserve"> y abiertas de red malla grande</w:t>
      </w:r>
      <w:r w:rsidRPr="00327580">
        <w:rPr>
          <w:rFonts w:ascii="Arial" w:hAnsi="Arial" w:cs="Arial"/>
          <w:sz w:val="22"/>
          <w:szCs w:val="22"/>
        </w:rPr>
        <w:t>; el uso de trozos de los sacos de sal</w:t>
      </w:r>
      <w:r w:rsidR="00732A92">
        <w:rPr>
          <w:rFonts w:ascii="Arial" w:hAnsi="Arial" w:cs="Arial"/>
          <w:sz w:val="22"/>
          <w:szCs w:val="22"/>
        </w:rPr>
        <w:t xml:space="preserve"> y rafia</w:t>
      </w:r>
      <w:r w:rsidRPr="00327580">
        <w:rPr>
          <w:rFonts w:ascii="Arial" w:hAnsi="Arial" w:cs="Arial"/>
          <w:sz w:val="22"/>
          <w:szCs w:val="22"/>
        </w:rPr>
        <w:t xml:space="preserve">, colocados por el rabo, </w:t>
      </w:r>
      <w:r w:rsidR="00732A92">
        <w:rPr>
          <w:rFonts w:ascii="Arial" w:hAnsi="Arial" w:cs="Arial"/>
          <w:sz w:val="22"/>
          <w:szCs w:val="22"/>
        </w:rPr>
        <w:t xml:space="preserve">era muy generalizado. Durante toda la </w:t>
      </w:r>
      <w:r w:rsidR="00732A92">
        <w:rPr>
          <w:rFonts w:ascii="Arial" w:hAnsi="Arial" w:cs="Arial"/>
          <w:sz w:val="22"/>
          <w:szCs w:val="22"/>
        </w:rPr>
        <w:lastRenderedPageBreak/>
        <w:t>campaña, la vela más usada fue el</w:t>
      </w:r>
      <w:r w:rsidRPr="00327580">
        <w:rPr>
          <w:rFonts w:ascii="Arial" w:hAnsi="Arial" w:cs="Arial"/>
          <w:sz w:val="22"/>
          <w:szCs w:val="22"/>
        </w:rPr>
        <w:t xml:space="preserve"> rabo </w:t>
      </w:r>
      <w:r w:rsidR="00732A92">
        <w:rPr>
          <w:rFonts w:ascii="Arial" w:hAnsi="Arial" w:cs="Arial"/>
          <w:sz w:val="22"/>
          <w:szCs w:val="22"/>
        </w:rPr>
        <w:t>mixto</w:t>
      </w:r>
      <w:r w:rsidRPr="00327580">
        <w:rPr>
          <w:rFonts w:ascii="Arial" w:hAnsi="Arial" w:cs="Arial"/>
          <w:sz w:val="22"/>
          <w:szCs w:val="22"/>
        </w:rPr>
        <w:t xml:space="preserve"> con red malla fina </w:t>
      </w:r>
      <w:r w:rsidR="00732A92">
        <w:rPr>
          <w:rFonts w:ascii="Arial" w:hAnsi="Arial" w:cs="Arial"/>
          <w:sz w:val="22"/>
          <w:szCs w:val="22"/>
        </w:rPr>
        <w:t xml:space="preserve">blanca </w:t>
      </w:r>
      <w:r w:rsidRPr="00327580">
        <w:rPr>
          <w:rFonts w:ascii="Arial" w:hAnsi="Arial" w:cs="Arial"/>
          <w:sz w:val="22"/>
          <w:szCs w:val="22"/>
        </w:rPr>
        <w:t xml:space="preserve">y </w:t>
      </w:r>
      <w:r w:rsidR="00732A92">
        <w:rPr>
          <w:rFonts w:ascii="Arial" w:hAnsi="Arial" w:cs="Arial"/>
          <w:sz w:val="22"/>
          <w:szCs w:val="22"/>
        </w:rPr>
        <w:t>cabo</w:t>
      </w:r>
      <w:r w:rsidR="00077F5A">
        <w:rPr>
          <w:rFonts w:ascii="Arial" w:hAnsi="Arial" w:cs="Arial"/>
          <w:sz w:val="22"/>
          <w:szCs w:val="22"/>
        </w:rPr>
        <w:t xml:space="preserve"> con trozos (1</w:t>
      </w:r>
      <w:r w:rsidR="00D85C70">
        <w:rPr>
          <w:rFonts w:ascii="Arial" w:hAnsi="Arial" w:cs="Arial"/>
          <w:sz w:val="22"/>
          <w:szCs w:val="22"/>
        </w:rPr>
        <w:t>0</w:t>
      </w:r>
      <w:r w:rsidR="00077F5A">
        <w:rPr>
          <w:rFonts w:ascii="Arial" w:hAnsi="Arial" w:cs="Arial"/>
          <w:sz w:val="22"/>
          <w:szCs w:val="22"/>
        </w:rPr>
        <w:t>x</w:t>
      </w:r>
      <w:r w:rsidR="00D85C70">
        <w:rPr>
          <w:rFonts w:ascii="Arial" w:hAnsi="Arial" w:cs="Arial"/>
          <w:sz w:val="22"/>
          <w:szCs w:val="22"/>
        </w:rPr>
        <w:t>2</w:t>
      </w:r>
      <w:r w:rsidR="00077F5A">
        <w:rPr>
          <w:rFonts w:ascii="Arial" w:hAnsi="Arial" w:cs="Arial"/>
          <w:sz w:val="22"/>
          <w:szCs w:val="22"/>
        </w:rPr>
        <w:t>0cm) de red,</w:t>
      </w:r>
      <w:r w:rsidR="00D85C70">
        <w:rPr>
          <w:rFonts w:ascii="Arial" w:hAnsi="Arial" w:cs="Arial"/>
          <w:sz w:val="22"/>
          <w:szCs w:val="22"/>
        </w:rPr>
        <w:t xml:space="preserve"> </w:t>
      </w:r>
      <w:r w:rsidR="00077F5A">
        <w:rPr>
          <w:rFonts w:ascii="Arial" w:hAnsi="Arial" w:cs="Arial"/>
          <w:sz w:val="22"/>
          <w:szCs w:val="22"/>
        </w:rPr>
        <w:t>rafia y/o saco de sal</w:t>
      </w:r>
      <w:r w:rsidR="00732A92">
        <w:rPr>
          <w:rFonts w:ascii="Arial" w:hAnsi="Arial" w:cs="Arial"/>
          <w:sz w:val="22"/>
          <w:szCs w:val="22"/>
        </w:rPr>
        <w:t>.</w:t>
      </w:r>
    </w:p>
    <w:p w:rsidR="00327580" w:rsidRDefault="00327580" w:rsidP="00327580">
      <w:pPr>
        <w:pStyle w:val="ListParagraph"/>
        <w:ind w:left="360"/>
        <w:jc w:val="both"/>
        <w:rPr>
          <w:rFonts w:ascii="Arial" w:hAnsi="Arial" w:cs="Arial"/>
          <w:sz w:val="22"/>
          <w:szCs w:val="22"/>
        </w:rPr>
      </w:pPr>
    </w:p>
    <w:p w:rsidR="00327580" w:rsidRDefault="00327580" w:rsidP="00327580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9F45E7" w:rsidRDefault="009F45E7" w:rsidP="009F45E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¿Se permite el acceso al parque de pesca para los muestreos?</w:t>
      </w:r>
    </w:p>
    <w:p w:rsidR="004978F5" w:rsidRDefault="004978F5" w:rsidP="009F45E7">
      <w:pPr>
        <w:jc w:val="both"/>
        <w:rPr>
          <w:rFonts w:cs="Arial"/>
          <w:sz w:val="22"/>
          <w:szCs w:val="22"/>
        </w:rPr>
      </w:pPr>
    </w:p>
    <w:p w:rsidR="009F45E7" w:rsidRDefault="00834816" w:rsidP="009F45E7">
      <w:pPr>
        <w:jc w:val="both"/>
        <w:rPr>
          <w:rFonts w:cs="Arial"/>
          <w:sz w:val="22"/>
          <w:szCs w:val="22"/>
        </w:rPr>
      </w:pPr>
      <w:proofErr w:type="gramStart"/>
      <w:r>
        <w:rPr>
          <w:rFonts w:cs="Arial"/>
          <w:sz w:val="22"/>
          <w:szCs w:val="22"/>
        </w:rPr>
        <w:t>si</w:t>
      </w:r>
      <w:proofErr w:type="gramEnd"/>
      <w:r w:rsidR="004978F5">
        <w:rPr>
          <w:rFonts w:cs="Arial"/>
          <w:sz w:val="22"/>
          <w:szCs w:val="22"/>
        </w:rPr>
        <w:t xml:space="preserve">, con el equipamiento de seguridad proporcionado por el Capitán. </w:t>
      </w:r>
    </w:p>
    <w:p w:rsidR="00137A9E" w:rsidRDefault="00137A9E" w:rsidP="009F45E7">
      <w:pPr>
        <w:jc w:val="center"/>
        <w:rPr>
          <w:rFonts w:cs="Arial"/>
          <w:sz w:val="22"/>
          <w:szCs w:val="22"/>
        </w:rPr>
      </w:pPr>
    </w:p>
    <w:p w:rsidR="0097213D" w:rsidRDefault="0097213D" w:rsidP="009F45E7">
      <w:pPr>
        <w:jc w:val="center"/>
        <w:rPr>
          <w:rFonts w:cs="Arial"/>
          <w:sz w:val="22"/>
          <w:szCs w:val="22"/>
        </w:rPr>
      </w:pPr>
    </w:p>
    <w:p w:rsidR="009F45E7" w:rsidRDefault="009F45E7" w:rsidP="009F45E7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DESCARTES</w:t>
      </w:r>
    </w:p>
    <w:p w:rsidR="009F45E7" w:rsidRPr="00D867EA" w:rsidRDefault="009F45E7" w:rsidP="009F45E7">
      <w:pPr>
        <w:jc w:val="both"/>
        <w:rPr>
          <w:rFonts w:cs="Arial"/>
          <w:sz w:val="22"/>
          <w:szCs w:val="22"/>
        </w:rPr>
      </w:pPr>
    </w:p>
    <w:p w:rsidR="009F45E7" w:rsidRDefault="009F45E7" w:rsidP="009F45E7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Estimación de los descartes: </w:t>
      </w:r>
    </w:p>
    <w:p w:rsidR="009F45E7" w:rsidRDefault="009F45E7" w:rsidP="009F45E7">
      <w:pPr>
        <w:overflowPunct/>
        <w:autoSpaceDE/>
        <w:autoSpaceDN/>
        <w:adjustRightInd/>
        <w:ind w:left="720"/>
        <w:jc w:val="both"/>
        <w:textAlignment w:val="auto"/>
        <w:rPr>
          <w:rFonts w:cs="Arial"/>
          <w:sz w:val="22"/>
          <w:szCs w:val="22"/>
        </w:rPr>
      </w:pPr>
    </w:p>
    <w:p w:rsidR="009F45E7" w:rsidRDefault="00D85C70" w:rsidP="009F45E7">
      <w:pPr>
        <w:numPr>
          <w:ilvl w:val="1"/>
          <w:numId w:val="1"/>
        </w:num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Toneladas por especie de </w:t>
      </w:r>
      <w:proofErr w:type="spellStart"/>
      <w:r>
        <w:rPr>
          <w:rFonts w:cs="Arial"/>
          <w:sz w:val="22"/>
          <w:szCs w:val="22"/>
        </w:rPr>
        <w:t>tu</w:t>
      </w:r>
      <w:r w:rsidR="009F45E7">
        <w:rPr>
          <w:rFonts w:cs="Arial"/>
          <w:sz w:val="22"/>
          <w:szCs w:val="22"/>
        </w:rPr>
        <w:t>nidos</w:t>
      </w:r>
      <w:proofErr w:type="spellEnd"/>
      <w:r w:rsidR="009F45E7">
        <w:rPr>
          <w:rFonts w:cs="Arial"/>
          <w:sz w:val="22"/>
          <w:szCs w:val="22"/>
        </w:rPr>
        <w:t xml:space="preserve"> descartados</w:t>
      </w:r>
    </w:p>
    <w:p w:rsidR="0025732C" w:rsidRDefault="0025732C" w:rsidP="0025732C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</w:p>
    <w:tbl>
      <w:tblPr>
        <w:tblW w:w="7441" w:type="dxa"/>
        <w:jc w:val="center"/>
        <w:tblInd w:w="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6"/>
        <w:gridCol w:w="524"/>
        <w:gridCol w:w="1077"/>
        <w:gridCol w:w="2283"/>
        <w:gridCol w:w="524"/>
        <w:gridCol w:w="1077"/>
      </w:tblGrid>
      <w:tr w:rsidR="0025732C" w:rsidRPr="008F7348" w:rsidTr="005B6398">
        <w:trPr>
          <w:trHeight w:val="396"/>
          <w:jc w:val="center"/>
        </w:trPr>
        <w:tc>
          <w:tcPr>
            <w:tcW w:w="7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8"/>
                <w:szCs w:val="28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8"/>
                <w:szCs w:val="28"/>
                <w:lang w:val="es-ES"/>
              </w:rPr>
              <w:t>DESCARTADAS</w:t>
            </w:r>
          </w:p>
        </w:tc>
      </w:tr>
      <w:tr w:rsidR="0025732C" w:rsidRPr="008F7348" w:rsidTr="005B6398">
        <w:trPr>
          <w:trHeight w:val="348"/>
          <w:jc w:val="center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Especie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FAO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Toneladas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Especie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FAO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Toneladas</w:t>
            </w:r>
          </w:p>
        </w:tc>
      </w:tr>
      <w:tr w:rsidR="0025732C" w:rsidRPr="008F7348" w:rsidTr="005B6398">
        <w:trPr>
          <w:trHeight w:val="288"/>
          <w:jc w:val="center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Thunnus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albacares</w:t>
            </w:r>
            <w:proofErr w:type="spellEnd"/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YFT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077F5A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>
              <w:rPr>
                <w:rFonts w:ascii="Calibri" w:hAnsi="Calibri"/>
                <w:sz w:val="22"/>
                <w:szCs w:val="22"/>
                <w:lang w:val="es-ES"/>
              </w:rPr>
              <w:t>0</w:t>
            </w:r>
            <w:r w:rsidR="0025732C"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Auxis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rochei</w:t>
            </w:r>
            <w:proofErr w:type="spellEnd"/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BLT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  <w:r w:rsidR="00077F5A">
              <w:rPr>
                <w:rFonts w:ascii="Calibri" w:hAnsi="Calibri"/>
                <w:sz w:val="22"/>
                <w:szCs w:val="22"/>
                <w:lang w:val="es-ES"/>
              </w:rPr>
              <w:t>0</w:t>
            </w:r>
          </w:p>
        </w:tc>
      </w:tr>
      <w:tr w:rsidR="0025732C" w:rsidRPr="008F7348" w:rsidTr="005B6398">
        <w:trPr>
          <w:trHeight w:val="288"/>
          <w:jc w:val="center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Katsuwonus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pelamis</w:t>
            </w:r>
            <w:proofErr w:type="spellEnd"/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SKJ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  <w:r w:rsidR="00077F5A">
              <w:rPr>
                <w:rFonts w:ascii="Calibri" w:hAnsi="Calibri"/>
                <w:sz w:val="22"/>
                <w:szCs w:val="22"/>
                <w:lang w:val="es-ES"/>
              </w:rPr>
              <w:t>0,5</w:t>
            </w:r>
            <w:r w:rsidR="00065BEE">
              <w:rPr>
                <w:rFonts w:ascii="Calibri" w:hAnsi="Calibri"/>
                <w:sz w:val="22"/>
                <w:szCs w:val="22"/>
                <w:lang w:val="es-ES"/>
              </w:rPr>
              <w:t>4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Auxis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thazard</w:t>
            </w:r>
            <w:proofErr w:type="spellEnd"/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FRI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  <w:r w:rsidR="00077F5A">
              <w:rPr>
                <w:rFonts w:ascii="Calibri" w:hAnsi="Calibri"/>
                <w:sz w:val="22"/>
                <w:szCs w:val="22"/>
                <w:lang w:val="es-ES"/>
              </w:rPr>
              <w:t>0,0</w:t>
            </w:r>
            <w:r w:rsidR="00065BEE">
              <w:rPr>
                <w:rFonts w:ascii="Calibri" w:hAnsi="Calibri"/>
                <w:sz w:val="22"/>
                <w:szCs w:val="22"/>
                <w:lang w:val="es-ES"/>
              </w:rPr>
              <w:t>1</w:t>
            </w:r>
          </w:p>
        </w:tc>
      </w:tr>
      <w:tr w:rsidR="0025732C" w:rsidRPr="008F7348" w:rsidTr="005B6398">
        <w:trPr>
          <w:trHeight w:val="288"/>
          <w:jc w:val="center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Thunnus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obesus</w:t>
            </w:r>
            <w:proofErr w:type="spellEnd"/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BET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  <w:r w:rsidR="00077F5A">
              <w:rPr>
                <w:rFonts w:ascii="Calibri" w:hAnsi="Calibri"/>
                <w:sz w:val="22"/>
                <w:szCs w:val="22"/>
                <w:lang w:val="es-ES"/>
              </w:rPr>
              <w:t>0,0</w:t>
            </w:r>
            <w:r w:rsidR="00065BEE">
              <w:rPr>
                <w:rFonts w:ascii="Calibri" w:hAnsi="Calibri"/>
                <w:sz w:val="22"/>
                <w:szCs w:val="22"/>
                <w:lang w:val="es-ES"/>
              </w:rPr>
              <w:t>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Euthynnus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alletteratus</w:t>
            </w:r>
            <w:proofErr w:type="spellEnd"/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LTA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077F5A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>
              <w:rPr>
                <w:rFonts w:ascii="Calibri" w:hAnsi="Calibri"/>
                <w:sz w:val="22"/>
                <w:szCs w:val="22"/>
                <w:lang w:val="es-ES"/>
              </w:rPr>
              <w:t>0</w:t>
            </w:r>
            <w:r w:rsidR="0025732C"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</w:tr>
      <w:tr w:rsidR="0025732C" w:rsidRPr="008F7348" w:rsidTr="005B6398">
        <w:trPr>
          <w:trHeight w:val="288"/>
          <w:jc w:val="center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Thunnus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alalunga</w:t>
            </w:r>
            <w:proofErr w:type="spellEnd"/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ALB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077F5A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>
              <w:rPr>
                <w:rFonts w:ascii="Calibri" w:hAnsi="Calibri"/>
                <w:sz w:val="22"/>
                <w:szCs w:val="22"/>
                <w:lang w:val="es-ES"/>
              </w:rPr>
              <w:t>0</w:t>
            </w:r>
            <w:r w:rsidR="0025732C"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</w:tr>
      <w:tr w:rsidR="0025732C" w:rsidRPr="008F7348" w:rsidTr="005B6398">
        <w:trPr>
          <w:trHeight w:val="288"/>
          <w:jc w:val="center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Auxis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sp</w:t>
            </w:r>
            <w:proofErr w:type="spellEnd"/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.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FRZ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sz w:val="22"/>
                <w:szCs w:val="22"/>
                <w:lang w:val="es-ES"/>
              </w:rPr>
              <w:t> </w:t>
            </w:r>
          </w:p>
        </w:tc>
      </w:tr>
      <w:tr w:rsidR="0025732C" w:rsidRPr="008F7348" w:rsidTr="005B6398">
        <w:trPr>
          <w:trHeight w:val="288"/>
          <w:jc w:val="center"/>
        </w:trPr>
        <w:tc>
          <w:tcPr>
            <w:tcW w:w="36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 xml:space="preserve">Total </w:t>
            </w:r>
            <w:proofErr w:type="spellStart"/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túnidos</w:t>
            </w:r>
            <w:proofErr w:type="spellEnd"/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 xml:space="preserve"> capturados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</w:pPr>
            <w:r w:rsidRPr="008F7348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 </w:t>
            </w:r>
            <w:r w:rsidR="00077F5A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0,</w:t>
            </w:r>
            <w:r w:rsidR="00065BEE">
              <w:rPr>
                <w:rFonts w:ascii="Calibri" w:hAnsi="Calibri"/>
                <w:b/>
                <w:bCs/>
                <w:sz w:val="22"/>
                <w:szCs w:val="22"/>
                <w:lang w:val="es-ES"/>
              </w:rPr>
              <w:t>56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32C" w:rsidRPr="008F7348" w:rsidRDefault="0025732C" w:rsidP="005B639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sz w:val="22"/>
                <w:szCs w:val="22"/>
                <w:lang w:val="es-ES"/>
              </w:rPr>
            </w:pPr>
          </w:p>
        </w:tc>
      </w:tr>
    </w:tbl>
    <w:p w:rsidR="0025732C" w:rsidRDefault="0025732C" w:rsidP="0025732C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</w:p>
    <w:p w:rsidR="0025732C" w:rsidRDefault="0025732C" w:rsidP="0025732C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</w:p>
    <w:p w:rsidR="00137A9E" w:rsidRDefault="00137A9E" w:rsidP="0025732C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</w:p>
    <w:p w:rsidR="009F45E7" w:rsidRDefault="009F45E7" w:rsidP="009F45E7">
      <w:pPr>
        <w:numPr>
          <w:ilvl w:val="1"/>
          <w:numId w:val="1"/>
        </w:num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¿Cuál ha sido el procedimiento empleado por el observador para obtenerlos? </w:t>
      </w:r>
    </w:p>
    <w:p w:rsidR="00077F5A" w:rsidRDefault="00077F5A" w:rsidP="00732A92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732A92" w:rsidRPr="00732A92" w:rsidRDefault="00732A92" w:rsidP="00732A92">
      <w:pPr>
        <w:pStyle w:val="ListParagraph"/>
        <w:jc w:val="both"/>
        <w:rPr>
          <w:rFonts w:ascii="Arial" w:hAnsi="Arial" w:cs="Arial"/>
          <w:sz w:val="22"/>
          <w:szCs w:val="22"/>
        </w:rPr>
      </w:pPr>
      <w:r w:rsidRPr="00732A92">
        <w:rPr>
          <w:rFonts w:ascii="Arial" w:hAnsi="Arial" w:cs="Arial"/>
          <w:sz w:val="22"/>
          <w:szCs w:val="22"/>
        </w:rPr>
        <w:t xml:space="preserve">En esta </w:t>
      </w:r>
      <w:r w:rsidR="00077F5A">
        <w:rPr>
          <w:rFonts w:ascii="Arial" w:hAnsi="Arial" w:cs="Arial"/>
          <w:sz w:val="22"/>
          <w:szCs w:val="22"/>
        </w:rPr>
        <w:t>campaña</w:t>
      </w:r>
      <w:r w:rsidRPr="00732A92">
        <w:rPr>
          <w:rFonts w:ascii="Arial" w:hAnsi="Arial" w:cs="Arial"/>
          <w:sz w:val="22"/>
          <w:szCs w:val="22"/>
        </w:rPr>
        <w:t xml:space="preserve">, no hubo descartes intencionados de atunes, los pocos cientos de kilos desechados se debieron a ejemplares enmallados; que pasaron por la pasteca, y a consecuencia de ello, terminaron “hechos puré”, </w:t>
      </w:r>
      <w:proofErr w:type="spellStart"/>
      <w:r w:rsidRPr="00732A92">
        <w:rPr>
          <w:rFonts w:ascii="Arial" w:hAnsi="Arial" w:cs="Arial"/>
          <w:sz w:val="22"/>
          <w:szCs w:val="22"/>
        </w:rPr>
        <w:t>ó</w:t>
      </w:r>
      <w:proofErr w:type="spellEnd"/>
      <w:r w:rsidRPr="00732A92">
        <w:rPr>
          <w:rFonts w:ascii="Arial" w:hAnsi="Arial" w:cs="Arial"/>
          <w:sz w:val="22"/>
          <w:szCs w:val="22"/>
        </w:rPr>
        <w:t xml:space="preserve"> ejemplares aplastados en el salabardeo, situación que ocurre muy poco porque intentan, por todos los medios, que no ocurra.</w:t>
      </w:r>
    </w:p>
    <w:p w:rsidR="00732A92" w:rsidRPr="00732A92" w:rsidRDefault="00732A92" w:rsidP="00732A92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732A92" w:rsidRPr="00732A92" w:rsidRDefault="00732A92" w:rsidP="00732A92">
      <w:pPr>
        <w:pStyle w:val="ListParagraph"/>
        <w:jc w:val="both"/>
        <w:rPr>
          <w:rFonts w:ascii="Arial" w:hAnsi="Arial" w:cs="Arial"/>
          <w:sz w:val="22"/>
          <w:szCs w:val="22"/>
        </w:rPr>
      </w:pPr>
      <w:r w:rsidRPr="00732A92">
        <w:rPr>
          <w:rFonts w:ascii="Arial" w:hAnsi="Arial" w:cs="Arial"/>
          <w:sz w:val="22"/>
          <w:szCs w:val="22"/>
        </w:rPr>
        <w:t>La obtención del descarte, cuando ocurrieron enmalles, fue mediante los marineros que los juntan en ascas, y así yo puedo comprobar especie y tallas; calibrándolas a ojo, puesto que el uso del calibre era inviable</w:t>
      </w:r>
      <w:r w:rsidR="00077F5A">
        <w:rPr>
          <w:rFonts w:ascii="Arial" w:hAnsi="Arial" w:cs="Arial"/>
          <w:sz w:val="22"/>
          <w:szCs w:val="22"/>
        </w:rPr>
        <w:t xml:space="preserve"> en la mayoría de los casos</w:t>
      </w:r>
      <w:r w:rsidRPr="00732A92">
        <w:rPr>
          <w:rFonts w:ascii="Arial" w:hAnsi="Arial" w:cs="Arial"/>
          <w:sz w:val="22"/>
          <w:szCs w:val="22"/>
        </w:rPr>
        <w:t>.</w:t>
      </w:r>
    </w:p>
    <w:p w:rsidR="00732A92" w:rsidRPr="00732A92" w:rsidRDefault="00732A92" w:rsidP="00732A92">
      <w:pPr>
        <w:pStyle w:val="ListParagraph"/>
        <w:jc w:val="both"/>
        <w:rPr>
          <w:rFonts w:cs="Arial"/>
          <w:sz w:val="22"/>
          <w:szCs w:val="22"/>
        </w:rPr>
      </w:pPr>
    </w:p>
    <w:p w:rsidR="00732A92" w:rsidRDefault="00732A92" w:rsidP="00732A92">
      <w:pPr>
        <w:overflowPunct/>
        <w:autoSpaceDE/>
        <w:autoSpaceDN/>
        <w:adjustRightInd/>
        <w:ind w:left="1440"/>
        <w:jc w:val="both"/>
        <w:textAlignment w:val="auto"/>
        <w:rPr>
          <w:rFonts w:cs="Arial"/>
          <w:sz w:val="22"/>
          <w:szCs w:val="22"/>
        </w:rPr>
      </w:pPr>
    </w:p>
    <w:p w:rsidR="009F45E7" w:rsidRDefault="009F45E7" w:rsidP="009F45E7">
      <w:pPr>
        <w:numPr>
          <w:ilvl w:val="1"/>
          <w:numId w:val="1"/>
        </w:num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¿Problemas?</w:t>
      </w:r>
      <w:r w:rsidR="00732A92">
        <w:rPr>
          <w:rFonts w:cs="Arial"/>
          <w:sz w:val="22"/>
          <w:szCs w:val="22"/>
        </w:rPr>
        <w:t xml:space="preserve"> no</w:t>
      </w:r>
    </w:p>
    <w:p w:rsidR="009F45E7" w:rsidRDefault="009F45E7" w:rsidP="009F45E7">
      <w:pPr>
        <w:ind w:left="1440"/>
        <w:jc w:val="both"/>
        <w:rPr>
          <w:rFonts w:cs="Arial"/>
          <w:sz w:val="22"/>
          <w:szCs w:val="22"/>
        </w:rPr>
      </w:pPr>
    </w:p>
    <w:p w:rsidR="00137A9E" w:rsidRDefault="00137A9E" w:rsidP="009F45E7">
      <w:pPr>
        <w:jc w:val="center"/>
        <w:rPr>
          <w:rFonts w:cs="Arial"/>
          <w:sz w:val="22"/>
          <w:szCs w:val="22"/>
        </w:rPr>
      </w:pPr>
    </w:p>
    <w:p w:rsidR="009F45E7" w:rsidRDefault="009F45E7" w:rsidP="009F45E7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SPECIES ASOCIADAS</w:t>
      </w:r>
    </w:p>
    <w:p w:rsidR="009F45E7" w:rsidRDefault="009F45E7" w:rsidP="009F45E7">
      <w:pPr>
        <w:jc w:val="center"/>
        <w:rPr>
          <w:rFonts w:cs="Arial"/>
          <w:sz w:val="22"/>
          <w:szCs w:val="22"/>
        </w:rPr>
      </w:pPr>
    </w:p>
    <w:p w:rsidR="009F45E7" w:rsidRDefault="009F45E7" w:rsidP="009F45E7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Estimación de las especies asociadas: </w:t>
      </w:r>
    </w:p>
    <w:p w:rsidR="00327580" w:rsidRDefault="00327580" w:rsidP="00327580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327580" w:rsidRPr="00327580" w:rsidRDefault="00327580" w:rsidP="00327580">
      <w:pPr>
        <w:pStyle w:val="ListParagraph"/>
        <w:jc w:val="both"/>
        <w:rPr>
          <w:rFonts w:ascii="Arial" w:hAnsi="Arial" w:cs="Arial"/>
          <w:sz w:val="22"/>
          <w:szCs w:val="22"/>
        </w:rPr>
      </w:pPr>
      <w:r w:rsidRPr="00327580">
        <w:rPr>
          <w:rFonts w:ascii="Arial" w:hAnsi="Arial" w:cs="Arial"/>
          <w:sz w:val="22"/>
          <w:szCs w:val="22"/>
        </w:rPr>
        <w:t xml:space="preserve">La estima de las especies asociadas fue relativamente fácil, porque durante el salabardeo se procede a sacarlas y dejarlas en la cubierta, o directamente devueltas al mar (sobre todo ejemplares vivos), aunque tengo que indicar que esto supone un </w:t>
      </w:r>
      <w:r w:rsidR="00065BEE" w:rsidRPr="00327580">
        <w:rPr>
          <w:rFonts w:ascii="Arial" w:hAnsi="Arial" w:cs="Arial"/>
          <w:sz w:val="22"/>
          <w:szCs w:val="22"/>
        </w:rPr>
        <w:t>hándicap</w:t>
      </w:r>
      <w:r w:rsidRPr="00327580">
        <w:rPr>
          <w:rFonts w:ascii="Arial" w:hAnsi="Arial" w:cs="Arial"/>
          <w:sz w:val="22"/>
          <w:szCs w:val="22"/>
        </w:rPr>
        <w:t xml:space="preserve"> para la obtención de un nº fiable de ejemplares, puesto que no puedo estar en dos sitios a la vez. En el parque de pesca proceden a dejarlas en ascas, para luego tirarlas al mar, </w:t>
      </w:r>
      <w:proofErr w:type="spellStart"/>
      <w:r w:rsidRPr="00327580">
        <w:rPr>
          <w:rFonts w:ascii="Arial" w:hAnsi="Arial" w:cs="Arial"/>
          <w:sz w:val="22"/>
          <w:szCs w:val="22"/>
        </w:rPr>
        <w:t>ó</w:t>
      </w:r>
      <w:proofErr w:type="spellEnd"/>
      <w:r w:rsidRPr="00327580">
        <w:rPr>
          <w:rFonts w:ascii="Arial" w:hAnsi="Arial" w:cs="Arial"/>
          <w:sz w:val="22"/>
          <w:szCs w:val="22"/>
        </w:rPr>
        <w:t xml:space="preserve"> introducirlas en las bocas de las cubas, </w:t>
      </w:r>
      <w:proofErr w:type="spellStart"/>
      <w:r w:rsidRPr="00327580">
        <w:rPr>
          <w:rFonts w:ascii="Arial" w:hAnsi="Arial" w:cs="Arial"/>
          <w:sz w:val="22"/>
          <w:szCs w:val="22"/>
        </w:rPr>
        <w:t>ó</w:t>
      </w:r>
      <w:proofErr w:type="spellEnd"/>
      <w:r w:rsidRPr="00327580">
        <w:rPr>
          <w:rFonts w:ascii="Arial" w:hAnsi="Arial" w:cs="Arial"/>
          <w:sz w:val="22"/>
          <w:szCs w:val="22"/>
        </w:rPr>
        <w:t xml:space="preserve"> procesarlas para secado, dependiendo de la especie.</w:t>
      </w:r>
    </w:p>
    <w:p w:rsidR="00461909" w:rsidRPr="00327580" w:rsidRDefault="00461909" w:rsidP="00461909">
      <w:pPr>
        <w:overflowPunct/>
        <w:autoSpaceDE/>
        <w:autoSpaceDN/>
        <w:adjustRightInd/>
        <w:ind w:left="720"/>
        <w:jc w:val="both"/>
        <w:textAlignment w:val="auto"/>
        <w:rPr>
          <w:rFonts w:cs="Arial"/>
          <w:sz w:val="22"/>
          <w:szCs w:val="22"/>
        </w:rPr>
      </w:pPr>
    </w:p>
    <w:p w:rsidR="00327580" w:rsidRDefault="00461909" w:rsidP="00327580">
      <w:pPr>
        <w:numPr>
          <w:ilvl w:val="1"/>
          <w:numId w:val="1"/>
        </w:num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Capturas por especie, en toneladas </w:t>
      </w:r>
      <w:proofErr w:type="spellStart"/>
      <w:r>
        <w:rPr>
          <w:rFonts w:cs="Arial"/>
          <w:sz w:val="22"/>
          <w:szCs w:val="22"/>
        </w:rPr>
        <w:t>ó</w:t>
      </w:r>
      <w:proofErr w:type="spellEnd"/>
      <w:r>
        <w:rPr>
          <w:rFonts w:cs="Arial"/>
          <w:sz w:val="22"/>
          <w:szCs w:val="22"/>
        </w:rPr>
        <w:t xml:space="preserve"> número)</w:t>
      </w:r>
      <w:r w:rsidR="00327580">
        <w:rPr>
          <w:rFonts w:cs="Arial"/>
          <w:sz w:val="22"/>
          <w:szCs w:val="22"/>
        </w:rPr>
        <w:t>:</w:t>
      </w:r>
    </w:p>
    <w:p w:rsidR="0097213D" w:rsidRDefault="0097213D" w:rsidP="00327580">
      <w:pPr>
        <w:numPr>
          <w:ilvl w:val="1"/>
          <w:numId w:val="1"/>
        </w:num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</w:p>
    <w:p w:rsidR="0097213D" w:rsidRDefault="0097213D" w:rsidP="0097213D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 w:rsidRPr="0097213D">
        <w:rPr>
          <w:noProof/>
          <w:szCs w:val="22"/>
          <w:lang w:val="es-ES"/>
        </w:rPr>
        <w:drawing>
          <wp:inline distT="0" distB="0" distL="0" distR="0">
            <wp:extent cx="2046816" cy="7232651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816" cy="7232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13D" w:rsidRDefault="0097213D" w:rsidP="0097213D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</w:p>
    <w:p w:rsidR="0097213D" w:rsidRDefault="0097213D" w:rsidP="0097213D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</w:p>
    <w:p w:rsidR="00327580" w:rsidRDefault="00327580" w:rsidP="0097213D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VER ANEXO UNO, tabla resumen.</w:t>
      </w:r>
    </w:p>
    <w:p w:rsidR="00732A92" w:rsidRPr="00327580" w:rsidRDefault="00732A92" w:rsidP="00327580">
      <w:pPr>
        <w:overflowPunct/>
        <w:autoSpaceDE/>
        <w:autoSpaceDN/>
        <w:adjustRightInd/>
        <w:ind w:left="1440"/>
        <w:jc w:val="both"/>
        <w:textAlignment w:val="auto"/>
        <w:rPr>
          <w:rFonts w:cs="Arial"/>
          <w:sz w:val="22"/>
          <w:szCs w:val="22"/>
        </w:rPr>
      </w:pPr>
    </w:p>
    <w:p w:rsidR="00461909" w:rsidRDefault="0097213D" w:rsidP="0097213D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</w:t>
      </w:r>
      <w:r w:rsidR="00065BEE">
        <w:rPr>
          <w:rFonts w:cs="Arial"/>
          <w:sz w:val="22"/>
          <w:szCs w:val="22"/>
        </w:rPr>
        <w:t>urante el transcurso de la veda, no presencie ninguna infracción, por lo tanto, no se ha rellenado ningún ANEXO DOS.</w:t>
      </w:r>
    </w:p>
    <w:sectPr w:rsidR="00461909" w:rsidSect="0097213D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F18" w:rsidRDefault="00B61F18" w:rsidP="004A70E9">
      <w:r>
        <w:separator/>
      </w:r>
    </w:p>
  </w:endnote>
  <w:endnote w:type="continuationSeparator" w:id="0">
    <w:p w:rsidR="00B61F18" w:rsidRDefault="00B61F18" w:rsidP="004A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964766"/>
      <w:docPartObj>
        <w:docPartGallery w:val="Page Numbers (Bottom of Page)"/>
        <w:docPartUnique/>
      </w:docPartObj>
    </w:sdtPr>
    <w:sdtEndPr/>
    <w:sdtContent>
      <w:p w:rsidR="002B48B1" w:rsidRDefault="009252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71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48B1" w:rsidRDefault="002B48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F18" w:rsidRDefault="00B61F18" w:rsidP="004A70E9">
      <w:r>
        <w:separator/>
      </w:r>
    </w:p>
  </w:footnote>
  <w:footnote w:type="continuationSeparator" w:id="0">
    <w:p w:rsidR="00B61F18" w:rsidRDefault="00B61F18" w:rsidP="004A7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321D5"/>
    <w:multiLevelType w:val="hybridMultilevel"/>
    <w:tmpl w:val="38B259C2"/>
    <w:lvl w:ilvl="0" w:tplc="EB76D0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5E7"/>
    <w:rsid w:val="000535B7"/>
    <w:rsid w:val="00065BEE"/>
    <w:rsid w:val="00077F5A"/>
    <w:rsid w:val="00097ADE"/>
    <w:rsid w:val="000F310B"/>
    <w:rsid w:val="00137A9E"/>
    <w:rsid w:val="001D54DB"/>
    <w:rsid w:val="0025732C"/>
    <w:rsid w:val="002704EB"/>
    <w:rsid w:val="002A7277"/>
    <w:rsid w:val="002B48B1"/>
    <w:rsid w:val="002F1358"/>
    <w:rsid w:val="00314F8E"/>
    <w:rsid w:val="00327580"/>
    <w:rsid w:val="00357F6A"/>
    <w:rsid w:val="003F79F5"/>
    <w:rsid w:val="00461909"/>
    <w:rsid w:val="004978F5"/>
    <w:rsid w:val="004A70E9"/>
    <w:rsid w:val="005B6398"/>
    <w:rsid w:val="00732A92"/>
    <w:rsid w:val="00762F18"/>
    <w:rsid w:val="00834816"/>
    <w:rsid w:val="00925236"/>
    <w:rsid w:val="0097213D"/>
    <w:rsid w:val="009F45E7"/>
    <w:rsid w:val="00A6390B"/>
    <w:rsid w:val="00B02C25"/>
    <w:rsid w:val="00B61F18"/>
    <w:rsid w:val="00D85C70"/>
    <w:rsid w:val="00E80471"/>
    <w:rsid w:val="00EA56E7"/>
    <w:rsid w:val="00FA7157"/>
    <w:rsid w:val="00FC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color w:val="000000"/>
      <w:sz w:val="16"/>
      <w:szCs w:val="20"/>
      <w:lang w:val="es-ES_tradnl" w:eastAsia="es-ES"/>
    </w:rPr>
  </w:style>
  <w:style w:type="paragraph" w:styleId="Heading3">
    <w:name w:val="heading 3"/>
    <w:basedOn w:val="Normal"/>
    <w:next w:val="Normal"/>
    <w:link w:val="Heading3Char"/>
    <w:qFormat/>
    <w:rsid w:val="009F45E7"/>
    <w:pPr>
      <w:overflowPunct/>
      <w:autoSpaceDE/>
      <w:autoSpaceDN/>
      <w:adjustRightInd/>
      <w:spacing w:after="60"/>
      <w:jc w:val="both"/>
      <w:textAlignment w:val="auto"/>
      <w:outlineLvl w:val="2"/>
    </w:pPr>
    <w:rPr>
      <w:rFonts w:cs="Arial"/>
      <w:b/>
      <w:color w:val="auto"/>
      <w:sz w:val="22"/>
      <w:szCs w:val="22"/>
      <w:lang w:val="es-ES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5E7"/>
    <w:rPr>
      <w:rFonts w:ascii="Arial" w:eastAsia="Times New Roman" w:hAnsi="Arial" w:cs="Arial"/>
      <w:b/>
      <w:lang w:eastAsia="fr-FR"/>
    </w:rPr>
  </w:style>
  <w:style w:type="paragraph" w:styleId="ListParagraph">
    <w:name w:val="List Paragraph"/>
    <w:basedOn w:val="Normal"/>
    <w:uiPriority w:val="34"/>
    <w:qFormat/>
    <w:rsid w:val="009F45E7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color w:val="auto"/>
      <w:sz w:val="24"/>
      <w:szCs w:val="24"/>
      <w:lang w:val="es-ES"/>
    </w:rPr>
  </w:style>
  <w:style w:type="paragraph" w:styleId="Header">
    <w:name w:val="header"/>
    <w:basedOn w:val="Normal"/>
    <w:link w:val="HeaderChar"/>
    <w:uiPriority w:val="99"/>
    <w:semiHidden/>
    <w:unhideWhenUsed/>
    <w:rsid w:val="004A70E9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70E9"/>
    <w:rPr>
      <w:rFonts w:ascii="Arial" w:eastAsia="Times New Roman" w:hAnsi="Arial" w:cs="Times New Roman"/>
      <w:color w:val="000000"/>
      <w:sz w:val="16"/>
      <w:szCs w:val="20"/>
      <w:lang w:val="es-ES_tradnl" w:eastAsia="es-ES"/>
    </w:rPr>
  </w:style>
  <w:style w:type="paragraph" w:styleId="Footer">
    <w:name w:val="footer"/>
    <w:basedOn w:val="Normal"/>
    <w:link w:val="FooterChar"/>
    <w:uiPriority w:val="99"/>
    <w:unhideWhenUsed/>
    <w:rsid w:val="004A70E9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70E9"/>
    <w:rPr>
      <w:rFonts w:ascii="Arial" w:eastAsia="Times New Roman" w:hAnsi="Arial" w:cs="Times New Roman"/>
      <w:color w:val="000000"/>
      <w:sz w:val="16"/>
      <w:szCs w:val="20"/>
      <w:lang w:val="es-ES_tradnl" w:eastAsia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213D"/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13D"/>
    <w:rPr>
      <w:rFonts w:ascii="Tahoma" w:eastAsia="Times New Roman" w:hAnsi="Tahoma" w:cs="Tahoma"/>
      <w:color w:val="000000"/>
      <w:sz w:val="16"/>
      <w:szCs w:val="16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color w:val="000000"/>
      <w:sz w:val="16"/>
      <w:szCs w:val="20"/>
      <w:lang w:val="es-ES_tradnl" w:eastAsia="es-ES"/>
    </w:rPr>
  </w:style>
  <w:style w:type="paragraph" w:styleId="Heading3">
    <w:name w:val="heading 3"/>
    <w:basedOn w:val="Normal"/>
    <w:next w:val="Normal"/>
    <w:link w:val="Heading3Char"/>
    <w:qFormat/>
    <w:rsid w:val="009F45E7"/>
    <w:pPr>
      <w:overflowPunct/>
      <w:autoSpaceDE/>
      <w:autoSpaceDN/>
      <w:adjustRightInd/>
      <w:spacing w:after="60"/>
      <w:jc w:val="both"/>
      <w:textAlignment w:val="auto"/>
      <w:outlineLvl w:val="2"/>
    </w:pPr>
    <w:rPr>
      <w:rFonts w:cs="Arial"/>
      <w:b/>
      <w:color w:val="auto"/>
      <w:sz w:val="22"/>
      <w:szCs w:val="22"/>
      <w:lang w:val="es-ES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5E7"/>
    <w:rPr>
      <w:rFonts w:ascii="Arial" w:eastAsia="Times New Roman" w:hAnsi="Arial" w:cs="Arial"/>
      <w:b/>
      <w:lang w:eastAsia="fr-FR"/>
    </w:rPr>
  </w:style>
  <w:style w:type="paragraph" w:styleId="ListParagraph">
    <w:name w:val="List Paragraph"/>
    <w:basedOn w:val="Normal"/>
    <w:uiPriority w:val="34"/>
    <w:qFormat/>
    <w:rsid w:val="009F45E7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color w:val="auto"/>
      <w:sz w:val="24"/>
      <w:szCs w:val="24"/>
      <w:lang w:val="es-ES"/>
    </w:rPr>
  </w:style>
  <w:style w:type="paragraph" w:styleId="Header">
    <w:name w:val="header"/>
    <w:basedOn w:val="Normal"/>
    <w:link w:val="HeaderChar"/>
    <w:uiPriority w:val="99"/>
    <w:semiHidden/>
    <w:unhideWhenUsed/>
    <w:rsid w:val="004A70E9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70E9"/>
    <w:rPr>
      <w:rFonts w:ascii="Arial" w:eastAsia="Times New Roman" w:hAnsi="Arial" w:cs="Times New Roman"/>
      <w:color w:val="000000"/>
      <w:sz w:val="16"/>
      <w:szCs w:val="20"/>
      <w:lang w:val="es-ES_tradnl" w:eastAsia="es-ES"/>
    </w:rPr>
  </w:style>
  <w:style w:type="paragraph" w:styleId="Footer">
    <w:name w:val="footer"/>
    <w:basedOn w:val="Normal"/>
    <w:link w:val="FooterChar"/>
    <w:uiPriority w:val="99"/>
    <w:unhideWhenUsed/>
    <w:rsid w:val="004A70E9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70E9"/>
    <w:rPr>
      <w:rFonts w:ascii="Arial" w:eastAsia="Times New Roman" w:hAnsi="Arial" w:cs="Times New Roman"/>
      <w:color w:val="000000"/>
      <w:sz w:val="16"/>
      <w:szCs w:val="20"/>
      <w:lang w:val="es-ES_tradnl" w:eastAsia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213D"/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13D"/>
    <w:rPr>
      <w:rFonts w:ascii="Tahoma" w:eastAsia="Times New Roman" w:hAnsi="Tahoma" w:cs="Tahoma"/>
      <w:color w:val="000000"/>
      <w:sz w:val="16"/>
      <w:szCs w:val="1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1B361-10DE-40D0-B7E3-358015FA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842</Words>
  <Characters>4633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jcarlos</dc:creator>
  <cp:lastModifiedBy>Jenny Cheatle</cp:lastModifiedBy>
  <cp:revision>3</cp:revision>
  <dcterms:created xsi:type="dcterms:W3CDTF">2015-09-28T10:45:00Z</dcterms:created>
  <dcterms:modified xsi:type="dcterms:W3CDTF">2015-10-01T09:58:00Z</dcterms:modified>
</cp:coreProperties>
</file>