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7B5" w:rsidRDefault="006A57B5" w:rsidP="005E0749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25DEDDDB" wp14:editId="71F1D4DA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2015-2016</w:t>
      </w:r>
    </w:p>
    <w:p w:rsidR="006A57B5" w:rsidRPr="00A01C54" w:rsidRDefault="006A57B5" w:rsidP="005E0749">
      <w:pPr>
        <w:spacing w:after="60"/>
        <w:jc w:val="center"/>
        <w:rPr>
          <w:rFonts w:cs="Arial"/>
          <w:b/>
          <w:sz w:val="20"/>
        </w:rPr>
      </w:pPr>
    </w:p>
    <w:p w:rsidR="006A57B5" w:rsidRPr="00A01C54" w:rsidRDefault="006A57B5" w:rsidP="005E0749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6A57B5" w:rsidRDefault="006A57B5" w:rsidP="008B47FF">
      <w:pPr>
        <w:spacing w:after="60"/>
        <w:jc w:val="both"/>
        <w:rPr>
          <w:rFonts w:cs="Arial"/>
          <w:b/>
          <w:sz w:val="20"/>
        </w:rPr>
      </w:pPr>
    </w:p>
    <w:p w:rsidR="006A57B5" w:rsidRDefault="006A57B5" w:rsidP="008B47FF">
      <w:pPr>
        <w:spacing w:after="60"/>
        <w:jc w:val="both"/>
        <w:rPr>
          <w:rFonts w:cs="Arial"/>
          <w:b/>
          <w:sz w:val="20"/>
        </w:rPr>
      </w:pPr>
    </w:p>
    <w:p w:rsidR="006A57B5" w:rsidRDefault="006A57B5" w:rsidP="005E0749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>
        <w:rPr>
          <w:rFonts w:cs="Arial"/>
          <w:b/>
          <w:sz w:val="20"/>
        </w:rPr>
        <w:t>Farming Facilities</w:t>
      </w:r>
    </w:p>
    <w:p w:rsidR="006A57B5" w:rsidRPr="000A2B4D" w:rsidRDefault="006A57B5" w:rsidP="005E0749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6A57B5" w:rsidRPr="00A01C54" w:rsidRDefault="006A57B5" w:rsidP="008B47FF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A57B5" w:rsidRPr="00A01C54" w:rsidTr="006A57B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6A57B5" w:rsidRPr="00A01C54" w:rsidRDefault="006A57B5" w:rsidP="008B47FF">
            <w:pPr>
              <w:tabs>
                <w:tab w:val="center" w:pos="2244"/>
              </w:tabs>
              <w:spacing w:before="240" w:after="240"/>
              <w:ind w:left="113"/>
              <w:jc w:val="both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>
              <w:rPr>
                <w:rFonts w:cs="Arial"/>
                <w:sz w:val="20"/>
              </w:rPr>
              <w:t xml:space="preserve">      001EU0274</w:t>
            </w:r>
          </w:p>
        </w:tc>
      </w:tr>
      <w:tr w:rsidR="006A57B5" w:rsidRPr="00A01C54" w:rsidTr="006A57B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A57B5" w:rsidRPr="00A01C54" w:rsidRDefault="006A57B5" w:rsidP="008B47FF">
            <w:pPr>
              <w:tabs>
                <w:tab w:val="center" w:pos="2244"/>
              </w:tabs>
              <w:spacing w:before="240" w:after="240"/>
              <w:ind w:left="113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A57B5" w:rsidRDefault="006A57B5" w:rsidP="008B47FF">
            <w:pPr>
              <w:jc w:val="both"/>
              <w:rPr>
                <w:rFonts w:cs="Arial"/>
                <w:color w:val="000000"/>
                <w:sz w:val="20"/>
              </w:rPr>
            </w:pPr>
          </w:p>
        </w:tc>
      </w:tr>
      <w:tr w:rsidR="006A57B5" w:rsidRPr="00A01C54" w:rsidTr="006A57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A57B5" w:rsidRPr="00A01C54" w:rsidRDefault="006A57B5" w:rsidP="008B47FF">
            <w:pPr>
              <w:spacing w:before="240" w:after="240"/>
              <w:ind w:left="113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A57B5" w:rsidRDefault="006A57B5" w:rsidP="008B47FF">
            <w:pPr>
              <w:jc w:val="both"/>
              <w:rPr>
                <w:rFonts w:cs="Arial"/>
                <w:color w:val="000000"/>
                <w:sz w:val="20"/>
              </w:rPr>
            </w:pPr>
          </w:p>
        </w:tc>
      </w:tr>
      <w:tr w:rsidR="006A57B5" w:rsidRPr="00A01C54" w:rsidTr="006A57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A57B5" w:rsidRPr="00A01C54" w:rsidRDefault="006A57B5" w:rsidP="008B47FF">
            <w:pPr>
              <w:spacing w:before="240" w:after="240"/>
              <w:ind w:left="113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A57B5" w:rsidRDefault="006A57B5" w:rsidP="008B47F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6A57B5" w:rsidRPr="00A01C54" w:rsidTr="006A57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A57B5" w:rsidRPr="00A01C54" w:rsidRDefault="006A57B5" w:rsidP="008B47FF">
            <w:pPr>
              <w:spacing w:before="240" w:after="240"/>
              <w:ind w:left="113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A57B5" w:rsidRDefault="006A57B5" w:rsidP="008B47FF">
            <w:pPr>
              <w:jc w:val="both"/>
              <w:rPr>
                <w:rFonts w:cs="Arial"/>
                <w:color w:val="000000"/>
                <w:sz w:val="20"/>
              </w:rPr>
            </w:pPr>
          </w:p>
        </w:tc>
      </w:tr>
      <w:tr w:rsidR="006A57B5" w:rsidRPr="00A01C54" w:rsidTr="006A57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A57B5" w:rsidRPr="00A01C54" w:rsidRDefault="006A57B5" w:rsidP="008B47FF">
            <w:pPr>
              <w:spacing w:before="240" w:after="240"/>
              <w:ind w:left="113"/>
              <w:jc w:val="both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A57B5" w:rsidRDefault="006A57B5" w:rsidP="008B47F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Ivan </w:t>
            </w:r>
            <w:proofErr w:type="spellStart"/>
            <w:r>
              <w:rPr>
                <w:rFonts w:cs="Arial"/>
                <w:color w:val="000000"/>
                <w:sz w:val="20"/>
              </w:rPr>
              <w:t>Barac</w:t>
            </w:r>
            <w:proofErr w:type="spellEnd"/>
          </w:p>
        </w:tc>
      </w:tr>
      <w:tr w:rsidR="006A57B5" w:rsidRPr="00A01C54" w:rsidTr="006A57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A57B5" w:rsidRPr="00A01C54" w:rsidRDefault="006A57B5" w:rsidP="008B47FF">
            <w:pPr>
              <w:spacing w:before="240" w:after="240"/>
              <w:ind w:left="113"/>
              <w:jc w:val="both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A57B5" w:rsidRPr="00A01C54" w:rsidRDefault="006A57B5" w:rsidP="008B47FF">
            <w:pPr>
              <w:spacing w:before="240" w:after="24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261</w:t>
            </w:r>
          </w:p>
        </w:tc>
      </w:tr>
      <w:tr w:rsidR="006A57B5" w:rsidRPr="00A01C54" w:rsidTr="006A57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A57B5" w:rsidRPr="00A01C54" w:rsidRDefault="006A57B5" w:rsidP="008B47FF">
            <w:pPr>
              <w:spacing w:before="240" w:after="240"/>
              <w:ind w:left="113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A57B5" w:rsidRDefault="006A57B5" w:rsidP="008B47FF">
            <w:pPr>
              <w:spacing w:before="240" w:after="240"/>
              <w:jc w:val="both"/>
              <w:rPr>
                <w:rFonts w:cs="Arial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3BE5515F" wp14:editId="676F8526">
                  <wp:extent cx="819150" cy="273545"/>
                  <wp:effectExtent l="0" t="0" r="0" b="0"/>
                  <wp:docPr id="3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862629" cy="288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57B5" w:rsidRPr="00A01C54" w:rsidRDefault="006A57B5" w:rsidP="008B47FF">
      <w:pPr>
        <w:spacing w:after="60"/>
        <w:jc w:val="both"/>
        <w:rPr>
          <w:rFonts w:cs="Arial"/>
          <w:sz w:val="20"/>
        </w:rPr>
      </w:pPr>
    </w:p>
    <w:p w:rsidR="006A57B5" w:rsidRDefault="006A57B5" w:rsidP="008B47FF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61"/>
        <w:gridCol w:w="2351"/>
        <w:gridCol w:w="2351"/>
        <w:gridCol w:w="2123"/>
      </w:tblGrid>
      <w:tr w:rsidR="008A59A7" w:rsidRPr="008A59A7" w:rsidTr="008A59A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  <w:tc>
          <w:tcPr>
            <w:tcW w:w="1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Please Fill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10/06/2015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08/09/2015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09/09/2015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09/09/2015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A59A7" w:rsidRPr="008A59A7" w:rsidTr="008A59A7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15/09/2015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15/09/2015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A7" w:rsidRPr="008A59A7" w:rsidRDefault="008A59A7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A59A7" w:rsidRPr="00A01C54" w:rsidRDefault="008A59A7" w:rsidP="008B47FF">
      <w:pPr>
        <w:pStyle w:val="BodyText"/>
        <w:rPr>
          <w:rFonts w:cs="Arial"/>
          <w:sz w:val="20"/>
        </w:rPr>
        <w:sectPr w:rsidR="008A59A7" w:rsidRPr="00A01C54" w:rsidSect="006A57B5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A57B5" w:rsidRPr="00954B35" w:rsidRDefault="006A57B5" w:rsidP="008B47FF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:rsidR="006A57B5" w:rsidRDefault="006A57B5" w:rsidP="008B47FF">
      <w:pPr>
        <w:pStyle w:val="BodyText"/>
        <w:rPr>
          <w:rFonts w:cs="Arial"/>
          <w:i/>
          <w:sz w:val="20"/>
        </w:rPr>
      </w:pPr>
    </w:p>
    <w:p w:rsidR="006A57B5" w:rsidRDefault="006A57B5" w:rsidP="008B47FF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1: Summary of </w:t>
      </w:r>
      <w:proofErr w:type="spellStart"/>
      <w:r w:rsidRPr="00F2639C">
        <w:rPr>
          <w:rFonts w:cs="Arial"/>
          <w:i/>
          <w:sz w:val="20"/>
        </w:rPr>
        <w:t>bluefin</w:t>
      </w:r>
      <w:proofErr w:type="spellEnd"/>
      <w:r w:rsidRPr="00F2639C">
        <w:rPr>
          <w:rFonts w:cs="Arial"/>
          <w:i/>
          <w:sz w:val="20"/>
        </w:rPr>
        <w:t xml:space="preserve"> tuna per cage</w:t>
      </w:r>
    </w:p>
    <w:p w:rsidR="006A57B5" w:rsidRDefault="006A57B5" w:rsidP="008B47FF">
      <w:pPr>
        <w:pStyle w:val="BodyText"/>
        <w:rPr>
          <w:rFonts w:cs="Arial"/>
          <w:i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9"/>
        <w:gridCol w:w="6068"/>
        <w:gridCol w:w="3011"/>
      </w:tblGrid>
      <w:tr w:rsidR="00763FEF" w:rsidRPr="00763FEF" w:rsidTr="00A46BB8">
        <w:trPr>
          <w:trHeight w:val="765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2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763FEF" w:rsidRPr="00763FEF" w:rsidTr="004A318F">
        <w:trPr>
          <w:trHeight w:val="255"/>
        </w:trPr>
        <w:tc>
          <w:tcPr>
            <w:tcW w:w="1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EU.MLT-4-AJD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765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156540</w:t>
            </w:r>
          </w:p>
        </w:tc>
      </w:tr>
      <w:tr w:rsidR="00763FEF" w:rsidRPr="00763FEF" w:rsidTr="004A318F">
        <w:trPr>
          <w:trHeight w:val="255"/>
        </w:trPr>
        <w:tc>
          <w:tcPr>
            <w:tcW w:w="1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EU.MLT-7-AJD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561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117111</w:t>
            </w:r>
          </w:p>
        </w:tc>
      </w:tr>
    </w:tbl>
    <w:p w:rsidR="006A57B5" w:rsidRDefault="006A57B5" w:rsidP="008B47FF">
      <w:pPr>
        <w:pStyle w:val="BodyText"/>
        <w:rPr>
          <w:rFonts w:cs="Arial"/>
          <w:i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Pr="0046698C">
        <w:rPr>
          <w:rFonts w:cs="Arial"/>
          <w:sz w:val="20"/>
        </w:rPr>
        <w:t>ource of information: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This information was provided by the </w:t>
      </w:r>
      <w:r w:rsidR="004A318F">
        <w:rPr>
          <w:rFonts w:cs="Arial"/>
          <w:sz w:val="20"/>
        </w:rPr>
        <w:t>farm operator</w:t>
      </w:r>
      <w:r>
        <w:rPr>
          <w:rFonts w:cs="Arial"/>
          <w:sz w:val="20"/>
        </w:rPr>
        <w:t>.</w:t>
      </w:r>
    </w:p>
    <w:p w:rsidR="006A57B5" w:rsidRPr="0046698C" w:rsidRDefault="006A57B5" w:rsidP="008B47FF">
      <w:pPr>
        <w:pStyle w:val="BodyText"/>
        <w:rPr>
          <w:rFonts w:cs="Arial"/>
          <w:sz w:val="20"/>
        </w:rPr>
      </w:pPr>
    </w:p>
    <w:p w:rsidR="006A57B5" w:rsidRPr="0046698C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6A57B5" w:rsidRDefault="006A57B5" w:rsidP="008B47FF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all Caging Operations</w:t>
      </w:r>
    </w:p>
    <w:p w:rsidR="006A57B5" w:rsidRDefault="006A57B5" w:rsidP="008B47FF">
      <w:pPr>
        <w:pStyle w:val="BodyText"/>
        <w:rPr>
          <w:rFonts w:cs="Arial"/>
          <w:i/>
          <w:sz w:val="20"/>
        </w:rPr>
      </w:pPr>
    </w:p>
    <w:p w:rsidR="006A57B5" w:rsidRDefault="006A57B5" w:rsidP="008B47FF">
      <w:pPr>
        <w:keepNext/>
        <w:keepLines/>
        <w:jc w:val="both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>
        <w:rPr>
          <w:rFonts w:cs="Arial"/>
          <w:i/>
          <w:sz w:val="20"/>
        </w:rPr>
        <w:t>Caging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4"/>
        <w:gridCol w:w="1040"/>
        <w:gridCol w:w="629"/>
        <w:gridCol w:w="1041"/>
        <w:gridCol w:w="629"/>
        <w:gridCol w:w="1535"/>
        <w:gridCol w:w="2204"/>
        <w:gridCol w:w="1828"/>
        <w:gridCol w:w="1645"/>
        <w:gridCol w:w="885"/>
        <w:gridCol w:w="995"/>
        <w:gridCol w:w="1013"/>
      </w:tblGrid>
      <w:tr w:rsidR="00763FEF" w:rsidRPr="00763FEF" w:rsidTr="00A46BB8">
        <w:trPr>
          <w:trHeight w:val="30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Towing Vessel (ICCAT #)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Towing Vessel Name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Towing Cage #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Type**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Method***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Monitored by CPC agent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10:00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13:05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ATEU0ITA00965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Stefano Primo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EU.MALTA-022-AJD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EU.MALTA-2-AJD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13:53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15:30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ATEU0MLT00108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Sunfish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EU.MALTA-019-AJD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EU.MALTA-5-AJD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24/06/2015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24/06/2015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11:55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ATEU0ITA00813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Twenty Two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EU.MALTA-017-AJD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EU.MALTA-8-AJD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24/06/2015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12:56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24/06/2015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14:40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ATEU0ITA00649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Francesco Moretti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EU.MALTA-015-AJD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EU.MALTA-6-AJD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29/06/2015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09:35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29/06/2015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11:00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ATEU0ITA00449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Nuovo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Giacomo 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EU.MALTA-013-AJD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EU.MALTA-1-AJD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29/06/2015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11:40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29/06/2015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ATEU0ITA00780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Amaltea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EU.MALTA-018-AJD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EU.MALTA-1-AJD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29/06/2015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18:05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29/06/2015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19:35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ATEU0ITA00468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Padre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Pio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EU.MALTA-014-AJD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EUMALAT-3-AJD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07:50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30/06/2015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10:10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ATEU0ITA00468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Padre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Pio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EU.MALTA-016-AJD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EU.MALTA-3-AJD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04/07/2015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07:45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04/07/2015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ATEU0MLT00108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Sunfish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EU.MALTA-012-AJD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EU.MALAT-10-AJD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04/07/2015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08:40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04/07/2015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12:42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ATEU0ITA00826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Maria Ss. Di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Costantinopoli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EU.MLATA-0110-AJD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EU.MALTA-9-AJD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08/08/2015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08:00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08/08/2015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10:05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ATEU0MLT00108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Sunfish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EU.MALTA-012-AJD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EU.MALTA-9-AJD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763FEF" w:rsidRPr="00763FEF" w:rsidTr="00A46BB8">
        <w:trPr>
          <w:trHeight w:val="25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11/08/2015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08:36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11/08/2015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Irminio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EU.MALTA-011-AJD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EU.MALTA-9-AJD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</w:tbl>
    <w:p w:rsidR="006A57B5" w:rsidRDefault="006A57B5" w:rsidP="008B47FF">
      <w:pPr>
        <w:pStyle w:val="ListParagraph"/>
        <w:snapToGrid w:val="0"/>
        <w:ind w:left="0"/>
        <w:jc w:val="both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6A57B5" w:rsidRDefault="006A57B5" w:rsidP="008B47F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6A57B5" w:rsidRDefault="006A57B5" w:rsidP="008B47F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Pr="00A01C54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6A57B5" w:rsidRDefault="006A57B5" w:rsidP="008B47FF">
      <w:pPr>
        <w:pStyle w:val="ListBullet2"/>
        <w:jc w:val="both"/>
      </w:pPr>
    </w:p>
    <w:p w:rsidR="006A57B5" w:rsidRDefault="006A57B5" w:rsidP="008B47FF">
      <w:pPr>
        <w:keepNext/>
        <w:keepLines/>
        <w:jc w:val="both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6A57B5" w:rsidRPr="00E91F78" w:rsidTr="006A57B5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ind w:left="142" w:hanging="14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6A57B5" w:rsidRDefault="006A57B5" w:rsidP="008B47FF">
            <w:pPr>
              <w:keepNext/>
              <w:keepLines/>
              <w:ind w:left="142" w:hanging="142"/>
              <w:jc w:val="both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57B5" w:rsidRDefault="006A57B5" w:rsidP="008B47FF">
            <w:pPr>
              <w:keepNext/>
              <w:keepLines/>
              <w:ind w:left="142" w:hanging="14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6A57B5" w:rsidRPr="00E91F78" w:rsidRDefault="006A57B5" w:rsidP="008B47FF">
            <w:pPr>
              <w:keepNext/>
              <w:keepLines/>
              <w:ind w:left="142" w:hanging="142"/>
              <w:jc w:val="both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6A57B5" w:rsidRPr="00E91F78" w:rsidTr="006A57B5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6A57B5" w:rsidRDefault="006A57B5" w:rsidP="008B47FF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</w:p>
        </w:tc>
      </w:tr>
      <w:tr w:rsidR="006A57B5" w:rsidRPr="00E91F78" w:rsidTr="006A57B5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Default="006A57B5" w:rsidP="008B47FF">
            <w:pPr>
              <w:keepNext/>
              <w:keepLines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57B5" w:rsidRDefault="006A57B5" w:rsidP="008B47FF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57B5" w:rsidRPr="00E91F78" w:rsidRDefault="006A57B5" w:rsidP="008B47FF">
            <w:pPr>
              <w:keepNext/>
              <w:keepLines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6A57B5" w:rsidRDefault="006A57B5" w:rsidP="008B47FF">
      <w:pPr>
        <w:pStyle w:val="ListParagraph"/>
        <w:snapToGrid w:val="0"/>
        <w:ind w:left="0"/>
        <w:jc w:val="both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6A57B5" w:rsidRDefault="006A57B5" w:rsidP="008B47F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6A57B5" w:rsidRDefault="006A57B5" w:rsidP="008B47F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6A57B5" w:rsidRDefault="006A57B5" w:rsidP="008B47FF">
      <w:pPr>
        <w:pStyle w:val="ListBullet2"/>
        <w:jc w:val="both"/>
      </w:pPr>
    </w:p>
    <w:p w:rsidR="006A57B5" w:rsidRPr="002541C2" w:rsidRDefault="006A57B5" w:rsidP="008B47FF">
      <w:pPr>
        <w:keepNext/>
        <w:keepLines/>
        <w:jc w:val="both"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6A57B5" w:rsidRDefault="006A57B5" w:rsidP="008B47FF">
      <w:pPr>
        <w:pStyle w:val="BodyText"/>
        <w:spacing w:line="240" w:lineRule="atLeast"/>
        <w:rPr>
          <w:rFonts w:cs="Arial"/>
          <w:sz w:val="20"/>
        </w:rPr>
      </w:pPr>
    </w:p>
    <w:p w:rsidR="006A57B5" w:rsidRDefault="006A57B5" w:rsidP="008B47FF">
      <w:pPr>
        <w:pStyle w:val="BodyText"/>
        <w:spacing w:line="240" w:lineRule="atLeast"/>
        <w:rPr>
          <w:rFonts w:cs="Arial"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6A57B5" w:rsidRPr="00D302D1" w:rsidRDefault="006A57B5" w:rsidP="008B47FF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3: Summary of Caging Authorisation </w:t>
      </w:r>
      <w:r>
        <w:rPr>
          <w:rFonts w:cs="Arial"/>
          <w:i/>
          <w:sz w:val="20"/>
        </w:rPr>
        <w:t xml:space="preserve">and Release Order </w:t>
      </w:r>
      <w:r w:rsidRPr="00D302D1">
        <w:rPr>
          <w:rFonts w:cs="Arial"/>
          <w:i/>
          <w:sz w:val="20"/>
        </w:rPr>
        <w:t>Records</w:t>
      </w:r>
      <w:r>
        <w:rPr>
          <w:rFonts w:cs="Arial"/>
          <w:i/>
          <w:sz w:val="20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80"/>
        <w:gridCol w:w="3370"/>
        <w:gridCol w:w="1959"/>
        <w:gridCol w:w="2926"/>
        <w:gridCol w:w="2983"/>
      </w:tblGrid>
      <w:tr w:rsidR="00763FEF" w:rsidRPr="00763FEF" w:rsidTr="00A46BB8">
        <w:trPr>
          <w:trHeight w:val="300"/>
        </w:trPr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Authorisation #</w:t>
            </w:r>
          </w:p>
        </w:tc>
        <w:tc>
          <w:tcPr>
            <w:tcW w:w="27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763FEF" w:rsidRPr="00763FEF" w:rsidTr="00A46BB8">
        <w:trPr>
          <w:trHeight w:val="255"/>
        </w:trPr>
        <w:tc>
          <w:tcPr>
            <w:tcW w:w="1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</w:tr>
      <w:tr w:rsidR="00763FEF" w:rsidRPr="00763FEF" w:rsidTr="004A318F">
        <w:trPr>
          <w:trHeight w:val="255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6A57B5" w:rsidRDefault="006A57B5" w:rsidP="008B47FF">
      <w:pPr>
        <w:pStyle w:val="ListParagraph"/>
        <w:snapToGrid w:val="0"/>
        <w:ind w:left="0"/>
        <w:jc w:val="both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:rsidR="006A57B5" w:rsidRDefault="006A57B5" w:rsidP="008B47FF">
      <w:pPr>
        <w:jc w:val="both"/>
      </w:pPr>
    </w:p>
    <w:p w:rsidR="006A57B5" w:rsidRDefault="006A57B5" w:rsidP="008B47FF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1914"/>
        <w:gridCol w:w="918"/>
        <w:gridCol w:w="1228"/>
        <w:gridCol w:w="1863"/>
        <w:gridCol w:w="2972"/>
        <w:gridCol w:w="1132"/>
        <w:gridCol w:w="918"/>
        <w:gridCol w:w="626"/>
        <w:gridCol w:w="1408"/>
      </w:tblGrid>
      <w:tr w:rsidR="00763FEF" w:rsidRPr="00763FEF" w:rsidTr="00A46BB8">
        <w:trPr>
          <w:trHeight w:val="255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285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Farm Estimate &amp; Control Records</w:t>
            </w:r>
          </w:p>
        </w:tc>
        <w:tc>
          <w:tcPr>
            <w:tcW w:w="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Number of Transfer Steps (n)</w:t>
            </w:r>
          </w:p>
        </w:tc>
      </w:tr>
      <w:tr w:rsidR="00763FEF" w:rsidRPr="00763FEF" w:rsidTr="00A46BB8">
        <w:trPr>
          <w:trHeight w:val="255"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85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A46BB8">
        <w:trPr>
          <w:trHeight w:val="510"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Group BCD #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2259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272325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EU-FRA-2015/00741/IT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2099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90132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ITA-2015/019/ITD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660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1701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227934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FRA-2015/00761/ITD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1538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120600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FRA-2015/00781/ITD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480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78000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FRA-2015/00782/ITD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1470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146611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MLT-2015-044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TUN-2015/049/ITD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1465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1965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179195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MLT-2015-43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TUN-2015/048/ITD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2127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182162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ITA-2105/012/ITD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104088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ITA-2015/012/ITD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2167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197112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ITA-2015/024/ITD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2237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141340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ITA-2015/027/ITD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A318F" w:rsidRPr="00763FEF" w:rsidTr="004A318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1087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139963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ITA-2015/019/ITD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1023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18F" w:rsidRPr="00763FEF" w:rsidRDefault="004A318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6A57B5" w:rsidRDefault="006A57B5" w:rsidP="008B47FF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Caging operations as per Table 2.</w:t>
      </w:r>
    </w:p>
    <w:p w:rsidR="006A57B5" w:rsidRDefault="006A57B5" w:rsidP="008B47FF">
      <w:pPr>
        <w:pStyle w:val="ListBullet2"/>
        <w:jc w:val="both"/>
      </w:pPr>
    </w:p>
    <w:p w:rsidR="006A57B5" w:rsidRDefault="006A57B5" w:rsidP="008B47FF">
      <w:pPr>
        <w:pStyle w:val="ListBullet2"/>
        <w:jc w:val="both"/>
      </w:pPr>
    </w:p>
    <w:p w:rsidR="006A57B5" w:rsidRDefault="006A57B5" w:rsidP="008B47FF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5: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6A57B5" w:rsidRPr="00175E99" w:rsidTr="006A57B5">
        <w:trPr>
          <w:trHeight w:val="578"/>
        </w:trPr>
        <w:tc>
          <w:tcPr>
            <w:tcW w:w="1384" w:type="dxa"/>
            <w:vMerge w:val="restart"/>
            <w:vAlign w:val="center"/>
          </w:tcPr>
          <w:p w:rsidR="006A57B5" w:rsidRPr="00175E99" w:rsidDel="00C72CBF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6A57B5" w:rsidRPr="00175E99" w:rsidDel="00FE284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6A57B5" w:rsidRPr="00175E99" w:rsidTr="006A57B5">
        <w:trPr>
          <w:trHeight w:val="577"/>
        </w:trPr>
        <w:tc>
          <w:tcPr>
            <w:tcW w:w="1384" w:type="dxa"/>
            <w:vMerge/>
          </w:tcPr>
          <w:p w:rsidR="006A57B5" w:rsidRPr="00175E99" w:rsidRDefault="006A57B5" w:rsidP="008B47F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6A57B5" w:rsidRPr="00175E99" w:rsidDel="00FE284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6A57B5" w:rsidRPr="00175E99" w:rsidDel="00FE284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6A57B5" w:rsidRPr="00175E99" w:rsidDel="00FE2849" w:rsidRDefault="006A57B5" w:rsidP="008B47FF">
            <w:pPr>
              <w:widowControl w:val="0"/>
              <w:jc w:val="both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6A57B5" w:rsidRPr="00175E99" w:rsidTr="006A57B5">
        <w:trPr>
          <w:trHeight w:val="360"/>
        </w:trPr>
        <w:tc>
          <w:tcPr>
            <w:tcW w:w="1384" w:type="dxa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84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8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5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6A57B5" w:rsidRPr="00175E99" w:rsidRDefault="006A57B5" w:rsidP="008B47FF">
            <w:pPr>
              <w:widowControl w:val="0"/>
              <w:jc w:val="both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1"/>
        <w:gridCol w:w="2031"/>
        <w:gridCol w:w="2030"/>
        <w:gridCol w:w="2030"/>
        <w:gridCol w:w="2030"/>
        <w:gridCol w:w="2030"/>
        <w:gridCol w:w="2036"/>
      </w:tblGrid>
      <w:tr w:rsidR="00763FEF" w:rsidRPr="00763FEF" w:rsidTr="00A46BB8">
        <w:trPr>
          <w:trHeight w:val="795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 camera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alternative method</w:t>
            </w:r>
          </w:p>
        </w:tc>
      </w:tr>
      <w:tr w:rsidR="00763FEF" w:rsidRPr="00763FEF" w:rsidTr="00A46BB8">
        <w:trPr>
          <w:trHeight w:val="255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Video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Video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6394C" w:rsidRPr="00763FEF" w:rsidTr="00BA7B8E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94C" w:rsidRPr="00763FEF" w:rsidRDefault="0046394C" w:rsidP="0046394C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6A57B5" w:rsidRPr="008F3FCA" w:rsidRDefault="006A57B5" w:rsidP="008B47F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6A57B5" w:rsidRPr="008F3FCA" w:rsidRDefault="006A57B5" w:rsidP="008B47FF">
      <w:pPr>
        <w:pStyle w:val="ListBullet2"/>
        <w:keepNext/>
        <w:keepLines/>
        <w:jc w:val="both"/>
      </w:pPr>
      <w:r w:rsidRPr="008F3FCA">
        <w:t>**</w:t>
      </w:r>
      <w:r w:rsidRPr="008F3FCA">
        <w:tab/>
        <w:t>Rate from 1 to 5 (1 = very poor; 2 = poor, 3 = average; 4= good 5 = excellent)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1851"/>
        <w:gridCol w:w="2184"/>
        <w:gridCol w:w="2184"/>
        <w:gridCol w:w="2184"/>
        <w:gridCol w:w="2184"/>
        <w:gridCol w:w="1263"/>
      </w:tblGrid>
      <w:tr w:rsidR="00763FEF" w:rsidRPr="00763FEF" w:rsidTr="00A46BB8">
        <w:trPr>
          <w:trHeight w:val="255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1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763FEF" w:rsidRPr="00763FEF" w:rsidTr="00A46BB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A46BB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5E6563" w:rsidRDefault="00763FEF" w:rsidP="008B47FF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5E6563">
              <w:rPr>
                <w:rFonts w:cs="Arial"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2259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272325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2099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480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78000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480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182162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104088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2167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197112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2237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lastRenderedPageBreak/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141340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1087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139963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1023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90132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660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1701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227934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1538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120600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883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BA7B8E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07056A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46394C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6394C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1470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146611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1465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46394C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6394C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46394C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6394C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1965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179195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2127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763FEF" w:rsidRPr="00763FEF" w:rsidTr="0046394C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46394C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6A57B5" w:rsidRDefault="006A57B5" w:rsidP="008B47FF">
      <w:pPr>
        <w:pStyle w:val="BodyText"/>
        <w:widowControl w:val="0"/>
        <w:rPr>
          <w:rFonts w:cs="Arial"/>
          <w:sz w:val="20"/>
        </w:rPr>
      </w:pPr>
    </w:p>
    <w:p w:rsidR="006A57B5" w:rsidRPr="004F26F1" w:rsidRDefault="006A57B5" w:rsidP="008B47FF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:rsidR="006A57B5" w:rsidRDefault="006A57B5" w:rsidP="008B47FF">
      <w:pPr>
        <w:pStyle w:val="BodyText"/>
        <w:widowControl w:val="0"/>
        <w:rPr>
          <w:b/>
        </w:rPr>
      </w:pPr>
    </w:p>
    <w:p w:rsidR="00124EC8" w:rsidRPr="00124EC8" w:rsidRDefault="00124EC8" w:rsidP="008B47FF">
      <w:pPr>
        <w:pStyle w:val="BodyText"/>
        <w:widowControl w:val="0"/>
        <w:rPr>
          <w:sz w:val="20"/>
        </w:rPr>
      </w:pPr>
      <w:r w:rsidRPr="00124EC8">
        <w:rPr>
          <w:sz w:val="20"/>
        </w:rPr>
        <w:t>No release operations were carried out during the deployment.</w:t>
      </w:r>
    </w:p>
    <w:p w:rsidR="00BA7B8E" w:rsidRPr="00124EC8" w:rsidRDefault="00BA7B8E" w:rsidP="008B47FF">
      <w:pPr>
        <w:pStyle w:val="BodyText"/>
        <w:widowControl w:val="0"/>
        <w:rPr>
          <w:sz w:val="20"/>
        </w:rPr>
      </w:pPr>
    </w:p>
    <w:p w:rsidR="006A57B5" w:rsidRDefault="006A57B5" w:rsidP="008B47FF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51"/>
        <w:gridCol w:w="1533"/>
        <w:gridCol w:w="1456"/>
        <w:gridCol w:w="1317"/>
        <w:gridCol w:w="1197"/>
        <w:gridCol w:w="1723"/>
        <w:gridCol w:w="2318"/>
        <w:gridCol w:w="1257"/>
        <w:gridCol w:w="839"/>
        <w:gridCol w:w="927"/>
      </w:tblGrid>
      <w:tr w:rsidR="00763FEF" w:rsidRPr="00763FEF" w:rsidTr="00A46BB8">
        <w:trPr>
          <w:trHeight w:val="300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Date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Time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 Time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From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Before After</w:t>
            </w:r>
          </w:p>
        </w:tc>
        <w:tc>
          <w:tcPr>
            <w:tcW w:w="10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763FEF" w:rsidRPr="00763FEF" w:rsidTr="00A46BB8">
        <w:trPr>
          <w:trHeight w:val="510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763FEF" w:rsidRPr="00763FEF" w:rsidTr="00BA7B8E">
        <w:trPr>
          <w:trHeight w:val="25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6A57B5" w:rsidRPr="008F3FCA" w:rsidRDefault="006A57B5" w:rsidP="008B47F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6A57B5" w:rsidRDefault="006A57B5" w:rsidP="008B47FF">
      <w:pPr>
        <w:jc w:val="both"/>
      </w:pPr>
    </w:p>
    <w:p w:rsidR="00124EC8" w:rsidRDefault="00124EC8" w:rsidP="008B47FF">
      <w:pPr>
        <w:jc w:val="both"/>
      </w:pPr>
    </w:p>
    <w:p w:rsidR="00124EC8" w:rsidRDefault="00124EC8" w:rsidP="008B47FF">
      <w:pPr>
        <w:jc w:val="both"/>
      </w:pPr>
    </w:p>
    <w:p w:rsidR="00124EC8" w:rsidRDefault="00124EC8" w:rsidP="008B47FF">
      <w:pPr>
        <w:jc w:val="both"/>
      </w:pPr>
    </w:p>
    <w:p w:rsidR="00124EC8" w:rsidRDefault="00124EC8" w:rsidP="008B47FF">
      <w:pPr>
        <w:jc w:val="both"/>
      </w:pPr>
    </w:p>
    <w:p w:rsidR="006A57B5" w:rsidRDefault="006A57B5" w:rsidP="008B47FF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2369"/>
        <w:gridCol w:w="2369"/>
        <w:gridCol w:w="2369"/>
        <w:gridCol w:w="2369"/>
        <w:gridCol w:w="2374"/>
      </w:tblGrid>
      <w:tr w:rsidR="00763FEF" w:rsidRPr="00763FEF" w:rsidTr="00A46BB8">
        <w:trPr>
          <w:trHeight w:val="795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lastRenderedPageBreak/>
              <w:t>Release Op #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recorded by Video camera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Quality***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763FEF" w:rsidRPr="00763FEF" w:rsidTr="00A46BB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BA7B8E" w:rsidRPr="00763FEF" w:rsidTr="005E6563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B8E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B8E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B8E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B8E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B8E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B8E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6A57B5" w:rsidRPr="008F3FCA" w:rsidRDefault="006A57B5" w:rsidP="008B47F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6A57B5" w:rsidRDefault="006A57B5" w:rsidP="008B47FF">
      <w:pPr>
        <w:jc w:val="both"/>
      </w:pPr>
    </w:p>
    <w:p w:rsidR="006A57B5" w:rsidRDefault="006A57B5" w:rsidP="008B47FF">
      <w:pPr>
        <w:jc w:val="both"/>
      </w:pPr>
    </w:p>
    <w:p w:rsidR="006A57B5" w:rsidRDefault="006A57B5" w:rsidP="008B47FF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94"/>
        <w:gridCol w:w="1835"/>
        <w:gridCol w:w="1130"/>
        <w:gridCol w:w="1926"/>
        <w:gridCol w:w="2667"/>
        <w:gridCol w:w="1231"/>
        <w:gridCol w:w="1189"/>
        <w:gridCol w:w="1234"/>
        <w:gridCol w:w="1012"/>
      </w:tblGrid>
      <w:tr w:rsidR="00763FEF" w:rsidRPr="00763FEF" w:rsidTr="00A46BB8">
        <w:trPr>
          <w:trHeight w:val="255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286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7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763FEF" w:rsidRPr="00763FEF" w:rsidTr="00A46BB8">
        <w:trPr>
          <w:trHeight w:val="25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86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A46BB8">
        <w:trPr>
          <w:trHeight w:val="25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763FEF" w:rsidRPr="00763FEF" w:rsidTr="005E6563">
        <w:trPr>
          <w:trHeight w:val="255"/>
        </w:trPr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BA7B8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6A57B5" w:rsidRDefault="006A57B5" w:rsidP="008B47FF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:rsidR="006A57B5" w:rsidRDefault="006A57B5" w:rsidP="008B47FF">
      <w:pPr>
        <w:pStyle w:val="BodyText"/>
        <w:keepNext/>
        <w:keepLines/>
        <w:rPr>
          <w:rFonts w:cs="Arial"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6A57B5" w:rsidRPr="0070507D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bCs/>
          <w:i/>
          <w:iCs/>
          <w:sz w:val="20"/>
        </w:rPr>
      </w:pPr>
    </w:p>
    <w:p w:rsidR="006A57B5" w:rsidRDefault="006A57B5" w:rsidP="008B47F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Within Your Own Farm </w:t>
      </w:r>
      <w:r w:rsidRPr="006E735F">
        <w:rPr>
          <w:rFonts w:cs="Arial"/>
          <w:b/>
          <w:sz w:val="20"/>
        </w:rPr>
        <w:t xml:space="preserve">Transfer </w:t>
      </w:r>
    </w:p>
    <w:p w:rsidR="006A57B5" w:rsidRDefault="006A57B5" w:rsidP="008B47FF">
      <w:pPr>
        <w:pStyle w:val="BodyText"/>
        <w:keepNext/>
        <w:keepLines/>
        <w:rPr>
          <w:rFonts w:cs="Arial"/>
          <w:b/>
          <w:sz w:val="20"/>
        </w:rPr>
      </w:pPr>
    </w:p>
    <w:p w:rsidR="006A57B5" w:rsidRDefault="006A57B5" w:rsidP="008B47FF">
      <w:pPr>
        <w:pStyle w:val="BodyText"/>
        <w:keepNext/>
        <w:keepLines/>
        <w:rPr>
          <w:rFonts w:cs="Arial"/>
          <w:b/>
          <w:sz w:val="20"/>
        </w:rPr>
      </w:pPr>
    </w:p>
    <w:p w:rsidR="006A57B5" w:rsidRPr="006E735F" w:rsidRDefault="006A57B5" w:rsidP="008B47F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11: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6"/>
        <w:gridCol w:w="2022"/>
        <w:gridCol w:w="2113"/>
        <w:gridCol w:w="2272"/>
        <w:gridCol w:w="1672"/>
        <w:gridCol w:w="984"/>
        <w:gridCol w:w="1672"/>
        <w:gridCol w:w="987"/>
      </w:tblGrid>
      <w:tr w:rsidR="00763FEF" w:rsidRPr="00763FEF" w:rsidTr="00A46BB8">
        <w:trPr>
          <w:trHeight w:val="300"/>
        </w:trPr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StartTransfer</w:t>
            </w:r>
            <w:proofErr w:type="spellEnd"/>
          </w:p>
        </w:tc>
        <w:tc>
          <w:tcPr>
            <w:tcW w:w="1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 Transfer</w:t>
            </w:r>
          </w:p>
        </w:tc>
      </w:tr>
      <w:tr w:rsidR="00763FEF" w:rsidRPr="00763FEF" w:rsidTr="00A46BB8">
        <w:trPr>
          <w:trHeight w:val="255"/>
        </w:trPr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From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</w:tr>
      <w:tr w:rsidR="00763FEF" w:rsidRPr="00763FEF" w:rsidTr="005E6563">
        <w:trPr>
          <w:trHeight w:val="255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EU.MLT-9-AJD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EU.MLT-013-AJD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10:05</w:t>
            </w:r>
          </w:p>
        </w:tc>
      </w:tr>
      <w:tr w:rsidR="00763FEF" w:rsidRPr="00763FEF" w:rsidTr="005E6563">
        <w:trPr>
          <w:trHeight w:val="255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EU.MLT-13-AJD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EU.MLT-2-AJD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11:20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12:35</w:t>
            </w:r>
          </w:p>
        </w:tc>
      </w:tr>
      <w:tr w:rsidR="00763FEF" w:rsidRPr="00763FEF" w:rsidTr="005E6563">
        <w:trPr>
          <w:trHeight w:val="255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EU.MLT-13-AJD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EU.MLT-5-AJD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12:53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13:45</w:t>
            </w:r>
          </w:p>
        </w:tc>
      </w:tr>
    </w:tbl>
    <w:p w:rsidR="006A57B5" w:rsidRDefault="006A57B5" w:rsidP="008B47FF">
      <w:pPr>
        <w:jc w:val="both"/>
        <w:rPr>
          <w:bCs/>
          <w:sz w:val="20"/>
          <w:highlight w:val="yellow"/>
        </w:rPr>
      </w:pPr>
    </w:p>
    <w:p w:rsidR="006A57B5" w:rsidRDefault="006A57B5" w:rsidP="008B47FF">
      <w:pPr>
        <w:ind w:firstLine="708"/>
        <w:jc w:val="both"/>
        <w:rPr>
          <w:bCs/>
          <w:sz w:val="20"/>
          <w:highlight w:val="yellow"/>
        </w:rPr>
      </w:pPr>
    </w:p>
    <w:p w:rsidR="005E6563" w:rsidRDefault="005E6563" w:rsidP="008B47FF">
      <w:pPr>
        <w:ind w:firstLine="708"/>
        <w:jc w:val="both"/>
        <w:rPr>
          <w:bCs/>
          <w:sz w:val="20"/>
          <w:highlight w:val="yellow"/>
        </w:rPr>
      </w:pPr>
    </w:p>
    <w:p w:rsidR="005E6563" w:rsidRDefault="005E6563" w:rsidP="008B47FF">
      <w:pPr>
        <w:ind w:firstLine="708"/>
        <w:jc w:val="both"/>
        <w:rPr>
          <w:bCs/>
          <w:sz w:val="20"/>
          <w:highlight w:val="yellow"/>
        </w:rPr>
      </w:pPr>
    </w:p>
    <w:p w:rsidR="005E6563" w:rsidRDefault="005E6563" w:rsidP="008B47FF">
      <w:pPr>
        <w:ind w:firstLine="708"/>
        <w:jc w:val="both"/>
        <w:rPr>
          <w:bCs/>
          <w:sz w:val="20"/>
          <w:highlight w:val="yellow"/>
        </w:rPr>
      </w:pPr>
    </w:p>
    <w:p w:rsidR="005E6563" w:rsidRDefault="005E6563" w:rsidP="008B47FF">
      <w:pPr>
        <w:ind w:firstLine="708"/>
        <w:jc w:val="both"/>
        <w:rPr>
          <w:bCs/>
          <w:sz w:val="20"/>
          <w:highlight w:val="yellow"/>
        </w:rPr>
      </w:pPr>
    </w:p>
    <w:p w:rsidR="006A57B5" w:rsidRDefault="006A57B5" w:rsidP="008B47F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2"/>
        <w:gridCol w:w="3845"/>
        <w:gridCol w:w="1851"/>
        <w:gridCol w:w="1757"/>
        <w:gridCol w:w="2420"/>
        <w:gridCol w:w="2423"/>
      </w:tblGrid>
      <w:tr w:rsidR="00763FEF" w:rsidRPr="00763FEF" w:rsidTr="00A46BB8">
        <w:trPr>
          <w:trHeight w:val="255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Transfer recorded by video (Y/N)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alternative method</w:t>
            </w:r>
          </w:p>
        </w:tc>
      </w:tr>
      <w:tr w:rsidR="00763FEF" w:rsidRPr="00763FEF" w:rsidTr="00A46BB8">
        <w:trPr>
          <w:trHeight w:val="255"/>
        </w:trPr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A46BB8">
        <w:trPr>
          <w:trHeight w:val="255"/>
        </w:trPr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5E6563">
        <w:trPr>
          <w:trHeight w:val="255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 12:53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 Longer Collected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 Longer Collected</w:t>
            </w:r>
          </w:p>
        </w:tc>
      </w:tr>
      <w:tr w:rsidR="00763FEF" w:rsidRPr="00763FEF" w:rsidTr="005E6563">
        <w:trPr>
          <w:trHeight w:val="255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 09:30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 Longer Collected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 Longer Collected</w:t>
            </w:r>
          </w:p>
        </w:tc>
      </w:tr>
      <w:tr w:rsidR="00763FEF" w:rsidRPr="00763FEF" w:rsidTr="005E6563">
        <w:trPr>
          <w:trHeight w:val="255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 11:20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 Longer Collected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 Longer Collected</w:t>
            </w:r>
          </w:p>
        </w:tc>
      </w:tr>
    </w:tbl>
    <w:p w:rsidR="006A57B5" w:rsidRPr="008F3FCA" w:rsidRDefault="006A57B5" w:rsidP="008B47F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6A57B5" w:rsidRPr="008F3FCA" w:rsidRDefault="006A57B5" w:rsidP="008B47FF">
      <w:pPr>
        <w:pStyle w:val="ListBullet2"/>
        <w:keepNext/>
        <w:keepLines/>
        <w:jc w:val="both"/>
      </w:pPr>
      <w:r w:rsidRPr="008F3FCA">
        <w:t>**</w:t>
      </w:r>
      <w:r w:rsidRPr="008F3FCA">
        <w:tab/>
        <w:t>Rate from 1 to 5 (1 = very poor; 2 = poor, 3 = average; 4= good 5 = excellent)</w:t>
      </w:r>
    </w:p>
    <w:p w:rsidR="006A57B5" w:rsidRDefault="006A57B5" w:rsidP="008B47FF">
      <w:pPr>
        <w:pStyle w:val="ListBullet2"/>
        <w:jc w:val="both"/>
      </w:pPr>
    </w:p>
    <w:p w:rsidR="006A57B5" w:rsidRPr="00A01C54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6A57B5" w:rsidRDefault="006A57B5" w:rsidP="008B47F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63"/>
        <w:gridCol w:w="1999"/>
        <w:gridCol w:w="1408"/>
        <w:gridCol w:w="773"/>
        <w:gridCol w:w="1638"/>
        <w:gridCol w:w="1746"/>
        <w:gridCol w:w="2266"/>
        <w:gridCol w:w="773"/>
        <w:gridCol w:w="1052"/>
      </w:tblGrid>
      <w:tr w:rsidR="00763FEF" w:rsidRPr="00763FEF" w:rsidTr="00A46BB8">
        <w:trPr>
          <w:trHeight w:val="255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8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Records</w:t>
            </w: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763FEF" w:rsidRPr="00763FEF" w:rsidTr="00A46BB8">
        <w:trPr>
          <w:trHeight w:val="255"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63FEF" w:rsidRPr="00763FEF" w:rsidTr="00A46BB8">
        <w:trPr>
          <w:trHeight w:val="255"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(kg)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(kg)</w:t>
            </w:r>
          </w:p>
        </w:tc>
      </w:tr>
      <w:tr w:rsidR="00763FEF" w:rsidRPr="00763FEF" w:rsidTr="005E6563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60850.82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MLT-2015-30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FR-15-061076-02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326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763FEF" w:rsidRPr="00763FEF" w:rsidTr="005E6563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543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94405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MLT-2015-31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FR-15-061076-01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511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763FEF" w:rsidRPr="00763FEF" w:rsidTr="005E6563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893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155256.53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FR-15-061076-01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852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763FEF" w:rsidRPr="00763FEF" w:rsidTr="005E6563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  <w:r w:rsidR="00124EC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124EC8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0</w:t>
            </w:r>
            <w:r w:rsidR="00763FEF"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763FEF" w:rsidRPr="00763FEF" w:rsidTr="005E6563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  <w:r w:rsidR="00124EC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124EC8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763FEF" w:rsidRPr="00763FEF" w:rsidTr="005E6563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ATEU1MLT00001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30/07/2015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124EC8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 xml:space="preserve"> </w:t>
            </w:r>
            <w:r w:rsidR="00763FEF"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</w:tbl>
    <w:p w:rsidR="006A57B5" w:rsidRPr="008F3FCA" w:rsidRDefault="006A57B5" w:rsidP="008B47F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operations as per Table 11</w:t>
      </w:r>
      <w:r w:rsidRPr="008F3FCA">
        <w:rPr>
          <w:rFonts w:cs="Arial"/>
          <w:sz w:val="20"/>
        </w:rPr>
        <w:t>.</w:t>
      </w:r>
    </w:p>
    <w:p w:rsidR="006A57B5" w:rsidRDefault="006A57B5" w:rsidP="008B47FF">
      <w:pPr>
        <w:pStyle w:val="ListBullet2"/>
        <w:jc w:val="both"/>
      </w:pPr>
    </w:p>
    <w:p w:rsidR="006A57B5" w:rsidRDefault="006A57B5" w:rsidP="008B47F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Feeding Activity </w:t>
      </w:r>
    </w:p>
    <w:p w:rsidR="006A57B5" w:rsidRDefault="006A57B5" w:rsidP="008B47FF">
      <w:pPr>
        <w:pStyle w:val="BodyText"/>
        <w:keepNext/>
        <w:keepLines/>
        <w:rPr>
          <w:rFonts w:cs="Arial"/>
          <w:b/>
          <w:sz w:val="20"/>
        </w:rPr>
      </w:pPr>
    </w:p>
    <w:p w:rsidR="006A57B5" w:rsidRPr="0045219C" w:rsidRDefault="006A57B5" w:rsidP="008B47FF">
      <w:pPr>
        <w:jc w:val="both"/>
        <w:rPr>
          <w:i/>
          <w:iCs/>
          <w:sz w:val="20"/>
        </w:rPr>
      </w:pPr>
      <w:r w:rsidRPr="0045219C">
        <w:rPr>
          <w:i/>
          <w:iCs/>
          <w:sz w:val="20"/>
        </w:rPr>
        <w:t>Table 1</w:t>
      </w:r>
      <w:r>
        <w:rPr>
          <w:i/>
          <w:iCs/>
          <w:sz w:val="20"/>
        </w:rPr>
        <w:t>4</w:t>
      </w:r>
      <w:r w:rsidRPr="0045219C">
        <w:rPr>
          <w:i/>
          <w:iCs/>
          <w:sz w:val="20"/>
        </w:rPr>
        <w:t>: 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6A57B5" w:rsidRPr="0045219C" w:rsidTr="006A57B5">
        <w:trPr>
          <w:trHeight w:val="532"/>
        </w:trPr>
        <w:tc>
          <w:tcPr>
            <w:tcW w:w="1526" w:type="dxa"/>
            <w:vAlign w:val="center"/>
          </w:tcPr>
          <w:p w:rsidR="006A57B5" w:rsidRPr="0045219C" w:rsidRDefault="006A57B5" w:rsidP="008B47FF">
            <w:pPr>
              <w:pStyle w:val="BodyText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6A57B5" w:rsidRPr="0045219C" w:rsidRDefault="006A57B5" w:rsidP="008B47FF">
            <w:pPr>
              <w:pStyle w:val="BodyText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6A57B5" w:rsidRPr="0045219C" w:rsidRDefault="006A57B5" w:rsidP="008B47FF">
            <w:pPr>
              <w:pStyle w:val="BodyText"/>
              <w:rPr>
                <w:rFonts w:cs="Arial"/>
                <w:bCs/>
                <w:sz w:val="20"/>
              </w:rPr>
            </w:pPr>
            <w:proofErr w:type="spellStart"/>
            <w:r>
              <w:rPr>
                <w:rFonts w:cs="Arial"/>
                <w:bCs/>
                <w:sz w:val="20"/>
              </w:rPr>
              <w:t>Feed</w:t>
            </w:r>
            <w:proofErr w:type="spellEnd"/>
            <w:r>
              <w:rPr>
                <w:rFonts w:cs="Arial"/>
                <w:bCs/>
                <w:sz w:val="20"/>
              </w:rPr>
              <w:t xml:space="preserve"> </w:t>
            </w:r>
            <w:proofErr w:type="spellStart"/>
            <w:r>
              <w:rPr>
                <w:rFonts w:cs="Arial"/>
                <w:bCs/>
                <w:sz w:val="20"/>
              </w:rPr>
              <w:t>Species</w:t>
            </w:r>
            <w:proofErr w:type="spellEnd"/>
            <w:r>
              <w:rPr>
                <w:rFonts w:cs="Arial"/>
                <w:bCs/>
                <w:sz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6A57B5" w:rsidRDefault="006A57B5" w:rsidP="008B47FF">
            <w:pPr>
              <w:pStyle w:val="BodyText"/>
              <w:rPr>
                <w:rFonts w:cs="Arial"/>
                <w:bCs/>
                <w:sz w:val="20"/>
              </w:rPr>
            </w:pPr>
            <w:proofErr w:type="spellStart"/>
            <w:r w:rsidRPr="0045219C">
              <w:rPr>
                <w:rFonts w:cs="Arial"/>
                <w:bCs/>
                <w:sz w:val="20"/>
              </w:rPr>
              <w:t>Quantity</w:t>
            </w:r>
            <w:proofErr w:type="spellEnd"/>
          </w:p>
          <w:p w:rsidR="006A57B5" w:rsidRPr="0045219C" w:rsidRDefault="006A57B5" w:rsidP="008B47FF">
            <w:pPr>
              <w:pStyle w:val="BodyTex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6A57B5" w:rsidTr="006A57B5">
        <w:trPr>
          <w:trHeight w:val="323"/>
        </w:trPr>
        <w:tc>
          <w:tcPr>
            <w:tcW w:w="1526" w:type="dxa"/>
          </w:tcPr>
          <w:p w:rsidR="006A57B5" w:rsidRDefault="006A57B5" w:rsidP="008B47FF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6A57B5" w:rsidRDefault="006A57B5" w:rsidP="008B47FF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6A57B5" w:rsidRDefault="006A57B5" w:rsidP="008B47FF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6A57B5" w:rsidRDefault="006A57B5" w:rsidP="008B47FF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6A57B5" w:rsidRDefault="006A57B5" w:rsidP="008B47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6A57B5" w:rsidRDefault="006A57B5" w:rsidP="008B47F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6A57B5" w:rsidRDefault="006A57B5" w:rsidP="008B47FF">
      <w:pPr>
        <w:pStyle w:val="BodyText"/>
        <w:keepNext/>
        <w:keepLines/>
        <w:rPr>
          <w:rFonts w:cs="Arial"/>
          <w:b/>
          <w:bCs/>
          <w:sz w:val="20"/>
        </w:rPr>
      </w:pPr>
    </w:p>
    <w:p w:rsidR="006A57B5" w:rsidRPr="00E04A8A" w:rsidRDefault="006A57B5" w:rsidP="008B47FF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6A57B5" w:rsidRDefault="006A57B5" w:rsidP="008B47FF">
      <w:pPr>
        <w:pStyle w:val="ListBullet2"/>
        <w:keepNext/>
        <w:keepLines/>
        <w:jc w:val="both"/>
      </w:pPr>
    </w:p>
    <w:p w:rsidR="006A57B5" w:rsidRDefault="00124EC8" w:rsidP="008B47FF">
      <w:pPr>
        <w:pStyle w:val="ListBullet2"/>
        <w:keepNext/>
        <w:keepLines/>
        <w:tabs>
          <w:tab w:val="left" w:pos="7590"/>
        </w:tabs>
        <w:jc w:val="both"/>
      </w:pPr>
      <w:r>
        <w:t>Table 15. Summary of observe</w:t>
      </w:r>
      <w:r w:rsidR="006A57B5" w:rsidRPr="0007461B">
        <w:t>d farms compliance</w:t>
      </w:r>
      <w:r w:rsidR="006A57B5">
        <w:t xml:space="preserve"> </w:t>
      </w:r>
      <w:r w:rsidR="00763FEF">
        <w:tab/>
      </w:r>
    </w:p>
    <w:tbl>
      <w:tblPr>
        <w:tblW w:w="3701" w:type="pct"/>
        <w:tblLook w:val="04A0" w:firstRow="1" w:lastRow="0" w:firstColumn="1" w:lastColumn="0" w:noHBand="0" w:noVBand="1"/>
      </w:tblPr>
      <w:tblGrid>
        <w:gridCol w:w="6831"/>
        <w:gridCol w:w="529"/>
        <w:gridCol w:w="528"/>
        <w:gridCol w:w="528"/>
        <w:gridCol w:w="528"/>
        <w:gridCol w:w="528"/>
        <w:gridCol w:w="528"/>
        <w:gridCol w:w="524"/>
      </w:tblGrid>
      <w:tr w:rsidR="000F55BD" w:rsidRPr="000F55BD" w:rsidTr="005E6563">
        <w:trPr>
          <w:trHeight w:val="300"/>
          <w:tblHeader/>
        </w:trPr>
        <w:tc>
          <w:tcPr>
            <w:tcW w:w="3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5E6563" w:rsidP="005E6563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Operation Number</w:t>
            </w:r>
          </w:p>
        </w:tc>
        <w:tc>
          <w:tcPr>
            <w:tcW w:w="2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1</w:t>
            </w:r>
          </w:p>
        </w:tc>
        <w:tc>
          <w:tcPr>
            <w:tcW w:w="2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D318C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3</w:t>
            </w:r>
          </w:p>
        </w:tc>
        <w:tc>
          <w:tcPr>
            <w:tcW w:w="2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D318C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4</w:t>
            </w:r>
          </w:p>
        </w:tc>
        <w:tc>
          <w:tcPr>
            <w:tcW w:w="2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D318C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5</w:t>
            </w:r>
          </w:p>
        </w:tc>
        <w:tc>
          <w:tcPr>
            <w:tcW w:w="2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D318C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6</w:t>
            </w:r>
          </w:p>
        </w:tc>
        <w:tc>
          <w:tcPr>
            <w:tcW w:w="2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D318C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9</w:t>
            </w:r>
          </w:p>
        </w:tc>
        <w:tc>
          <w:tcPr>
            <w:tcW w:w="2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F55BD" w:rsidRPr="000F55BD" w:rsidRDefault="00D318C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12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 xml:space="preserve">A group BCD reference number was allocated to caging operation &gt; 1 day </w:t>
            </w:r>
          </w:p>
        </w:tc>
        <w:tc>
          <w:tcPr>
            <w:tcW w:w="25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A group BCD reference number was allocated to fish from more than one JFO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15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A group BCD reference number was allocated to fish from more than one vessel outside JFO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 xml:space="preserve">A group BCD reference number was allocated to more than one farm cage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BFT caged by a vessel(s) without an ICCAT authorisation number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Caging after 15th August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Caging Declaration (ICD) not completed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Dead tuna during the towing operation not recorded in the ITD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Dead tuna not adequately recorded by the farm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Farm cage without identifiable and different reference number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Fish below minimum size caged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Fish not separated by flag of the catching vessel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Fish not separated by JFO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Fish not separated by year [of catching]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Independent observer estimate of amount caged was not possible due to video quality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Landing in port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Landing in unauthorised port - (Harvest)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Less than the correct amount of tuna released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No BFT Catch document (BCD)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No BFT Catch document (BCD) - (Harvest)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Observer access to communication facilities denied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lastRenderedPageBreak/>
              <w:t>Observer access to communication facilities denied - (Harvest)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Observer estimate for harvested tuna 10% greater than farm’s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Observer estimate more than ±10% different than farm’s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Observer prevented from carrying out duties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Observer prevented from carrying out duties - (Harvest)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Observer prevented from taking size measurements or biological samples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Release not monitored by video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Transfer declaration (ITD) not completed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5E6563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Transhipment in unauthorised port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Transhipment in unauthorised port - (harvest)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Tuna caged before Authorisation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Tuna not released following a release order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Undersize fish harvested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Vessel without an ICCAT number involved in operations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of released tuna not provided to the observer immediately after release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did not provide 100% coverage of the transfer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did not show 100% of the release - (Release (Farms))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release did not show date continuously - (Release(Farms))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release did not show time continuously - (Release(Farms))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closing of door at the end of the transfer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6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closing of door at the end of the transfer - (Release Farms)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Yes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opening of door at the start  of transfer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6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opening of door at the start  of transfer - (Release(Farm))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lastRenderedPageBreak/>
              <w:t>Video record of transfer not provided to the observer immediately after transfer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taken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transmitted to the observer on the farm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transfers did not show date continuously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3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transfers did not show time continuously - (Caging)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F55BD" w:rsidRPr="000F55BD" w:rsidTr="000F55BD">
        <w:trPr>
          <w:trHeight w:val="600"/>
        </w:trPr>
        <w:tc>
          <w:tcPr>
            <w:tcW w:w="3245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Video record of transfers did not show Transfer Authorisation number at beginning or end of each video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F55BD" w:rsidRPr="000F55BD" w:rsidRDefault="000F55BD" w:rsidP="008B47FF">
            <w:pPr>
              <w:jc w:val="both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F55BD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</w:tbl>
    <w:p w:rsidR="006A57B5" w:rsidRDefault="006A57B5" w:rsidP="008B47FF">
      <w:pPr>
        <w:autoSpaceDE w:val="0"/>
        <w:autoSpaceDN w:val="0"/>
        <w:adjustRightInd w:val="0"/>
        <w:jc w:val="both"/>
        <w:rPr>
          <w:rFonts w:cs="Arial"/>
          <w:sz w:val="20"/>
        </w:rPr>
      </w:pPr>
    </w:p>
    <w:p w:rsidR="006A57B5" w:rsidRDefault="006A57B5" w:rsidP="008B47FF">
      <w:pPr>
        <w:autoSpaceDE w:val="0"/>
        <w:autoSpaceDN w:val="0"/>
        <w:adjustRightInd w:val="0"/>
        <w:jc w:val="both"/>
        <w:rPr>
          <w:rFonts w:cs="Arial"/>
          <w:sz w:val="20"/>
        </w:rPr>
      </w:pPr>
    </w:p>
    <w:p w:rsidR="006A57B5" w:rsidRPr="00790449" w:rsidRDefault="006A57B5" w:rsidP="008B47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6A57B5" w:rsidRDefault="006A57B5" w:rsidP="008B47FF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rFonts w:cs="Arial"/>
          <w:b/>
          <w:sz w:val="20"/>
        </w:rPr>
      </w:pPr>
    </w:p>
    <w:p w:rsidR="006A57B5" w:rsidRDefault="006A57B5" w:rsidP="008B47F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6A57B5" w:rsidRDefault="006A57B5" w:rsidP="008B47FF">
      <w:pPr>
        <w:pStyle w:val="BodyText"/>
        <w:keepNext/>
        <w:keepLines/>
        <w:rPr>
          <w:rFonts w:cs="Arial"/>
          <w:b/>
          <w:sz w:val="20"/>
        </w:rPr>
      </w:pPr>
    </w:p>
    <w:p w:rsidR="006A57B5" w:rsidRPr="00BA7B8E" w:rsidRDefault="006A57B5" w:rsidP="008B47FF">
      <w:pPr>
        <w:jc w:val="both"/>
        <w:rPr>
          <w:sz w:val="20"/>
        </w:rPr>
      </w:pPr>
      <w:r w:rsidRPr="005324FB">
        <w:rPr>
          <w:sz w:val="20"/>
        </w:rPr>
        <w:t xml:space="preserve">No sampling performed </w:t>
      </w:r>
      <w:r>
        <w:rPr>
          <w:sz w:val="20"/>
        </w:rPr>
        <w:t>as</w:t>
      </w:r>
      <w:r w:rsidRPr="005324FB">
        <w:rPr>
          <w:sz w:val="20"/>
        </w:rPr>
        <w:t xml:space="preserve"> there were no incidental mortalities durin</w:t>
      </w:r>
      <w:r w:rsidR="00BA7B8E">
        <w:rPr>
          <w:sz w:val="20"/>
        </w:rPr>
        <w:t>g caging or release operations.</w:t>
      </w:r>
    </w:p>
    <w:p w:rsidR="006A57B5" w:rsidRDefault="006A57B5" w:rsidP="008B47FF">
      <w:pPr>
        <w:jc w:val="both"/>
      </w:pPr>
    </w:p>
    <w:p w:rsidR="006A57B5" w:rsidRDefault="006A57B5" w:rsidP="008B47FF">
      <w:pPr>
        <w:pStyle w:val="ListBullet2"/>
        <w:jc w:val="both"/>
      </w:pPr>
      <w:r w:rsidRPr="009C74E3">
        <w:t>Table 1</w:t>
      </w:r>
      <w:r>
        <w:t>6</w:t>
      </w:r>
      <w:r w:rsidRPr="009C74E3">
        <w:t>. Summary of sampling performed</w:t>
      </w:r>
    </w:p>
    <w:p w:rsidR="006A57B5" w:rsidRDefault="006A57B5" w:rsidP="008B47FF">
      <w:pPr>
        <w:pStyle w:val="ListBullet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6A57B5" w:rsidRPr="00A84B26" w:rsidTr="006A57B5">
        <w:trPr>
          <w:trHeight w:val="515"/>
        </w:trPr>
        <w:tc>
          <w:tcPr>
            <w:tcW w:w="514" w:type="pct"/>
            <w:vAlign w:val="center"/>
          </w:tcPr>
          <w:p w:rsidR="006A57B5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6A57B5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6A57B5" w:rsidRPr="00A84B26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6A57B5" w:rsidRPr="00A84B26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6A57B5" w:rsidRPr="00A84B26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6A57B5" w:rsidRPr="00A84B26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A57B5" w:rsidTr="006A57B5">
        <w:trPr>
          <w:trHeight w:val="242"/>
        </w:trPr>
        <w:tc>
          <w:tcPr>
            <w:tcW w:w="514" w:type="pct"/>
            <w:vAlign w:val="center"/>
          </w:tcPr>
          <w:p w:rsidR="006A57B5" w:rsidRPr="00D52FB0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6A57B5" w:rsidRPr="00D52FB0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6A57B5" w:rsidRPr="00D52FB0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6A57B5" w:rsidRPr="00D52FB0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6A57B5" w:rsidRPr="00D52FB0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6A57B5" w:rsidRPr="00D52FB0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6A57B5" w:rsidRDefault="006A57B5" w:rsidP="008B47FF">
      <w:pPr>
        <w:tabs>
          <w:tab w:val="left" w:pos="1087"/>
        </w:tabs>
        <w:spacing w:after="200" w:line="276" w:lineRule="auto"/>
        <w:jc w:val="both"/>
        <w:rPr>
          <w:rFonts w:cs="Arial"/>
          <w:b/>
          <w:bCs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6A57B5" w:rsidRDefault="006A57B5" w:rsidP="008B47FF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6A57B5" w:rsidRDefault="006A57B5" w:rsidP="008B47FF">
      <w:pPr>
        <w:jc w:val="both"/>
        <w:rPr>
          <w:b/>
          <w:bCs/>
          <w:sz w:val="20"/>
        </w:rPr>
      </w:pPr>
    </w:p>
    <w:p w:rsidR="006A57B5" w:rsidRDefault="006A57B5" w:rsidP="008B47FF">
      <w:pPr>
        <w:jc w:val="both"/>
        <w:rPr>
          <w:b/>
          <w:bCs/>
          <w:sz w:val="20"/>
        </w:rPr>
      </w:pPr>
    </w:p>
    <w:p w:rsidR="006A57B5" w:rsidRDefault="006A57B5" w:rsidP="008B47FF">
      <w:pPr>
        <w:jc w:val="both"/>
        <w:rPr>
          <w:bCs/>
          <w:sz w:val="20"/>
        </w:rPr>
      </w:pPr>
    </w:p>
    <w:p w:rsidR="006A57B5" w:rsidRDefault="006A57B5" w:rsidP="004C287E">
      <w:pPr>
        <w:spacing w:after="200" w:line="276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6A57B5" w:rsidRDefault="006A57B5" w:rsidP="008B47FF">
      <w:pPr>
        <w:jc w:val="both"/>
        <w:rPr>
          <w:b/>
          <w:bCs/>
          <w:sz w:val="20"/>
        </w:rPr>
      </w:pPr>
    </w:p>
    <w:p w:rsidR="006A57B5" w:rsidRDefault="00BA7B8E" w:rsidP="008B47FF">
      <w:pPr>
        <w:jc w:val="both"/>
      </w:pPr>
      <w:r>
        <w:t>No sampling performed during the deployment.</w:t>
      </w:r>
    </w:p>
    <w:p w:rsidR="006A57B5" w:rsidRDefault="006A57B5" w:rsidP="008B47FF">
      <w:pPr>
        <w:jc w:val="both"/>
        <w:rPr>
          <w:b/>
          <w:bCs/>
          <w:sz w:val="20"/>
        </w:rPr>
      </w:pPr>
    </w:p>
    <w:p w:rsidR="006A57B5" w:rsidRDefault="006A57B5" w:rsidP="008B47FF">
      <w:pPr>
        <w:spacing w:after="200" w:line="276" w:lineRule="auto"/>
        <w:jc w:val="both"/>
        <w:rPr>
          <w:sz w:val="20"/>
        </w:rPr>
      </w:pPr>
    </w:p>
    <w:p w:rsidR="006A57B5" w:rsidRDefault="006A57B5" w:rsidP="008B47FF">
      <w:pPr>
        <w:pStyle w:val="BodyText"/>
        <w:rPr>
          <w:rFonts w:cs="Arial"/>
          <w:sz w:val="20"/>
        </w:rPr>
      </w:pPr>
    </w:p>
    <w:p w:rsidR="006A57B5" w:rsidRPr="00A66865" w:rsidRDefault="00571AE2" w:rsidP="008B47FF">
      <w:pPr>
        <w:jc w:val="both"/>
        <w:rPr>
          <w:b/>
          <w:sz w:val="20"/>
        </w:rPr>
      </w:pPr>
      <w:r>
        <w:rPr>
          <w:b/>
          <w:sz w:val="20"/>
        </w:rPr>
        <w:t>A</w:t>
      </w:r>
      <w:r w:rsidR="006A57B5" w:rsidRPr="0098376F">
        <w:rPr>
          <w:b/>
          <w:sz w:val="20"/>
        </w:rPr>
        <w:t>ppendix</w:t>
      </w:r>
      <w:r w:rsidR="006A57B5">
        <w:rPr>
          <w:b/>
          <w:sz w:val="20"/>
        </w:rPr>
        <w:t xml:space="preserve"> 3</w:t>
      </w:r>
      <w:r w:rsidR="006A57B5" w:rsidRPr="0098376F">
        <w:rPr>
          <w:b/>
          <w:sz w:val="20"/>
        </w:rPr>
        <w:t>: Details of vessels involved in catching/ towing/ supporting/other operations</w:t>
      </w:r>
    </w:p>
    <w:p w:rsidR="006A57B5" w:rsidRPr="00A66865" w:rsidRDefault="006A57B5" w:rsidP="008B47FF">
      <w:pPr>
        <w:jc w:val="both"/>
        <w:rPr>
          <w:b/>
          <w:sz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54"/>
        <w:gridCol w:w="1874"/>
        <w:gridCol w:w="1152"/>
        <w:gridCol w:w="1007"/>
        <w:gridCol w:w="1007"/>
        <w:gridCol w:w="1155"/>
        <w:gridCol w:w="5869"/>
      </w:tblGrid>
      <w:tr w:rsidR="004C287E" w:rsidRPr="00763FEF" w:rsidTr="00A46BB8">
        <w:trPr>
          <w:trHeight w:val="255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Gang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Pil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Lee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9H6922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Auxiliary vessel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4C287E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Owned by</w:t>
            </w:r>
            <w:r w:rsidR="00763FEF" w:rsidRPr="004C287E">
              <w:rPr>
                <w:color w:val="auto"/>
                <w:lang w:eastAsia="en-GB"/>
              </w:rPr>
              <w:t xml:space="preserve"> Azzopardi fisheries,</w:t>
            </w:r>
            <w:r w:rsidRPr="004C287E">
              <w:rPr>
                <w:color w:val="auto"/>
                <w:lang w:eastAsia="en-GB"/>
              </w:rPr>
              <w:t xml:space="preserve"> </w:t>
            </w:r>
            <w:r w:rsidR="00763FEF" w:rsidRPr="004C287E">
              <w:rPr>
                <w:color w:val="auto"/>
                <w:lang w:eastAsia="en-GB"/>
              </w:rPr>
              <w:t xml:space="preserve">mostly used for different </w:t>
            </w:r>
            <w:r w:rsidRPr="004C287E">
              <w:rPr>
                <w:color w:val="auto"/>
                <w:lang w:eastAsia="en-GB"/>
              </w:rPr>
              <w:t>operations.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Stefano Primo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ATEU0ITA00965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Italy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IIHL2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Italian towing vessel, only once present on farm</w:t>
            </w:r>
            <w:r w:rsidR="004C287E" w:rsidRPr="004C287E">
              <w:rPr>
                <w:color w:val="auto"/>
                <w:lang w:eastAsia="en-GB"/>
              </w:rPr>
              <w:t>.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Sunfish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ATEU0MLT00108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9H7504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Towing vessel,</w:t>
            </w:r>
            <w:r w:rsidR="004C287E" w:rsidRPr="004C287E">
              <w:rPr>
                <w:color w:val="auto"/>
                <w:lang w:eastAsia="en-GB"/>
              </w:rPr>
              <w:t xml:space="preserve"> used on</w:t>
            </w:r>
            <w:r w:rsidRPr="004C287E">
              <w:rPr>
                <w:color w:val="auto"/>
                <w:lang w:eastAsia="en-GB"/>
              </w:rPr>
              <w:t xml:space="preserve"> few</w:t>
            </w:r>
            <w:r w:rsidR="004C287E" w:rsidRPr="004C287E">
              <w:rPr>
                <w:color w:val="auto"/>
                <w:lang w:eastAsia="en-GB"/>
              </w:rPr>
              <w:t xml:space="preserve"> occasions during caging season.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Awrata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ATEU0MLT00155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9H5508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4C287E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  <w:r w:rsidR="00763FEF" w:rsidRPr="00763FEF">
              <w:rPr>
                <w:rFonts w:cs="Arial"/>
                <w:color w:val="000000"/>
                <w:sz w:val="20"/>
                <w:lang w:eastAsia="en-GB"/>
              </w:rPr>
              <w:t>uxiliary vessel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Auxiliary vessel, in caging used as base fo</w:t>
            </w:r>
            <w:r w:rsidR="004C287E" w:rsidRPr="004C287E">
              <w:rPr>
                <w:color w:val="auto"/>
                <w:lang w:eastAsia="en-GB"/>
              </w:rPr>
              <w:t>r Maltese inspectors.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Twenty Two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ATEU0ITA00813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Italy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IQNU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 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Francesco Moretti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ATEU0ITA00649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Italy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IOGC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 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Nuovo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Giacomo I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ATEU0ITA00449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Italy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ILRZ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 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Bluefin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France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research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4C287E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Bluefin</w:t>
            </w:r>
            <w:r w:rsidR="00763FEF" w:rsidRPr="004C287E">
              <w:rPr>
                <w:color w:val="auto"/>
                <w:lang w:eastAsia="en-GB"/>
              </w:rPr>
              <w:t xml:space="preserve"> is research boat that was collecting tuna eggs from cages. Involved in </w:t>
            </w:r>
            <w:r w:rsidRPr="004C287E">
              <w:rPr>
                <w:color w:val="auto"/>
                <w:lang w:eastAsia="en-GB"/>
              </w:rPr>
              <w:t>egg</w:t>
            </w:r>
            <w:r w:rsidR="00763FEF" w:rsidRPr="004C287E">
              <w:rPr>
                <w:color w:val="auto"/>
                <w:lang w:eastAsia="en-GB"/>
              </w:rPr>
              <w:t xml:space="preserve"> fertilisation </w:t>
            </w:r>
            <w:r w:rsidRPr="004C287E">
              <w:rPr>
                <w:color w:val="auto"/>
                <w:lang w:eastAsia="en-GB"/>
              </w:rPr>
              <w:t>programme</w:t>
            </w:r>
            <w:r w:rsidR="00763FEF" w:rsidRPr="004C287E">
              <w:rPr>
                <w:color w:val="auto"/>
                <w:lang w:eastAsia="en-GB"/>
              </w:rPr>
              <w:t xml:space="preserve">. 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Amaltea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ATEU0ITA00780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Italy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IFDB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 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lastRenderedPageBreak/>
              <w:t xml:space="preserve">Padre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Pio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ATEU0ITA00468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Italy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IFOW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 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Maria Ss. Di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Costantinopoli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ATEU0ITA00826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Italy (EU)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IIJA2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4C287E" w:rsidRDefault="00763FEF" w:rsidP="004C287E">
            <w:pPr>
              <w:pStyle w:val="Subtitle"/>
              <w:rPr>
                <w:color w:val="auto"/>
                <w:lang w:eastAsia="en-GB"/>
              </w:rPr>
            </w:pPr>
            <w:r w:rsidRPr="004C287E">
              <w:rPr>
                <w:color w:val="auto"/>
                <w:lang w:eastAsia="en-GB"/>
              </w:rPr>
              <w:t>Towing vessel,</w:t>
            </w:r>
            <w:r w:rsidR="004C287E" w:rsidRPr="004C287E">
              <w:rPr>
                <w:color w:val="auto"/>
                <w:lang w:eastAsia="en-GB"/>
              </w:rPr>
              <w:t xml:space="preserve"> </w:t>
            </w:r>
            <w:r w:rsidRPr="004C287E">
              <w:rPr>
                <w:color w:val="auto"/>
                <w:lang w:eastAsia="en-GB"/>
              </w:rPr>
              <w:t>seen many times on farm working on cages,</w:t>
            </w:r>
            <w:r w:rsidR="004C287E" w:rsidRPr="004C287E">
              <w:rPr>
                <w:color w:val="auto"/>
                <w:lang w:eastAsia="en-GB"/>
              </w:rPr>
              <w:t xml:space="preserve"> </w:t>
            </w:r>
            <w:r w:rsidRPr="004C287E">
              <w:rPr>
                <w:color w:val="auto"/>
                <w:lang w:eastAsia="en-GB"/>
              </w:rPr>
              <w:t>changing ropes,</w:t>
            </w:r>
            <w:r w:rsidR="004C287E" w:rsidRPr="004C287E">
              <w:rPr>
                <w:color w:val="auto"/>
                <w:lang w:eastAsia="en-GB"/>
              </w:rPr>
              <w:t xml:space="preserve"> or pulling nets out of sea.</w:t>
            </w:r>
          </w:p>
        </w:tc>
      </w:tr>
      <w:tr w:rsidR="004C287E" w:rsidRPr="00763FEF" w:rsidTr="004C287E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Irminio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9H8028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FEF" w:rsidRPr="00763FEF" w:rsidRDefault="00763FEF" w:rsidP="008B47FF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6A57B5" w:rsidRDefault="006A57B5" w:rsidP="008B47FF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A57B5" w:rsidRPr="00A66865" w:rsidTr="006A57B5">
        <w:trPr>
          <w:trHeight w:val="269"/>
        </w:trPr>
        <w:tc>
          <w:tcPr>
            <w:tcW w:w="1407" w:type="dxa"/>
          </w:tcPr>
          <w:p w:rsidR="006A57B5" w:rsidRPr="00A66865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A57B5" w:rsidRDefault="006A57B5" w:rsidP="008B47FF">
            <w:pPr>
              <w:jc w:val="both"/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6A57B5" w:rsidRPr="00A66865" w:rsidTr="006A57B5">
        <w:trPr>
          <w:trHeight w:val="269"/>
        </w:trPr>
        <w:tc>
          <w:tcPr>
            <w:tcW w:w="1407" w:type="dxa"/>
          </w:tcPr>
          <w:p w:rsidR="006A57B5" w:rsidRPr="00A66865" w:rsidRDefault="006A57B5" w:rsidP="008B47FF">
            <w:pPr>
              <w:jc w:val="both"/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A57B5" w:rsidRDefault="006A57B5" w:rsidP="008B47FF">
            <w:pPr>
              <w:jc w:val="both"/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6A57B5" w:rsidRPr="00A66865" w:rsidTr="006A57B5">
        <w:trPr>
          <w:trHeight w:val="269"/>
        </w:trPr>
        <w:tc>
          <w:tcPr>
            <w:tcW w:w="1407" w:type="dxa"/>
          </w:tcPr>
          <w:p w:rsidR="006A57B5" w:rsidRPr="00A66865" w:rsidRDefault="006A57B5" w:rsidP="008B47FF">
            <w:pPr>
              <w:jc w:val="both"/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A57B5" w:rsidRPr="00A66865" w:rsidRDefault="006A57B5" w:rsidP="008B47FF">
            <w:pPr>
              <w:jc w:val="both"/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6A57B5" w:rsidRPr="00E91F78" w:rsidRDefault="006A57B5" w:rsidP="008B47FF">
      <w:pPr>
        <w:pStyle w:val="BodyText"/>
        <w:rPr>
          <w:rFonts w:cs="Arial"/>
          <w:sz w:val="20"/>
        </w:rPr>
      </w:pPr>
    </w:p>
    <w:p w:rsidR="00277236" w:rsidRDefault="00277236" w:rsidP="008B47FF">
      <w:pPr>
        <w:jc w:val="both"/>
      </w:pPr>
      <w:bookmarkStart w:id="0" w:name="_GoBack"/>
      <w:bookmarkEnd w:id="0"/>
    </w:p>
    <w:sectPr w:rsidR="00277236" w:rsidSect="006A57B5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7B5"/>
    <w:rsid w:val="0007056A"/>
    <w:rsid w:val="000739D4"/>
    <w:rsid w:val="000F55BD"/>
    <w:rsid w:val="00124EC8"/>
    <w:rsid w:val="00210134"/>
    <w:rsid w:val="00277236"/>
    <w:rsid w:val="0046394C"/>
    <w:rsid w:val="004A318F"/>
    <w:rsid w:val="004C287E"/>
    <w:rsid w:val="0053791B"/>
    <w:rsid w:val="00571AE2"/>
    <w:rsid w:val="005E0749"/>
    <w:rsid w:val="005E6563"/>
    <w:rsid w:val="006A57B5"/>
    <w:rsid w:val="007445E7"/>
    <w:rsid w:val="00763FEF"/>
    <w:rsid w:val="008A59A7"/>
    <w:rsid w:val="008B47FF"/>
    <w:rsid w:val="00A46BB8"/>
    <w:rsid w:val="00BA7B8E"/>
    <w:rsid w:val="00D318CD"/>
    <w:rsid w:val="00E8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B5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7B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7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7B5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OC4">
    <w:name w:val="toc 4"/>
    <w:basedOn w:val="Normal"/>
    <w:next w:val="Normal"/>
    <w:autoRedefine/>
    <w:uiPriority w:val="39"/>
    <w:semiHidden/>
    <w:rsid w:val="006A57B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6A57B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6A57B5"/>
    <w:rPr>
      <w:rFonts w:ascii="Arial" w:eastAsia="Times New Roman" w:hAnsi="Arial" w:cs="Times New Roman"/>
      <w:szCs w:val="20"/>
    </w:rPr>
  </w:style>
  <w:style w:type="paragraph" w:styleId="ListBullet2">
    <w:name w:val="List Bullet 2"/>
    <w:basedOn w:val="Normal"/>
    <w:autoRedefine/>
    <w:uiPriority w:val="99"/>
    <w:rsid w:val="006A57B5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6A57B5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6A57B5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6A57B5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A57B5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57B5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7B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7B5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7B5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7B5"/>
    <w:rPr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7B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7B5"/>
    <w:rPr>
      <w:b/>
      <w:bCs/>
    </w:rPr>
  </w:style>
  <w:style w:type="paragraph" w:styleId="ListParagraph">
    <w:name w:val="List Paragraph"/>
    <w:basedOn w:val="Normal"/>
    <w:uiPriority w:val="34"/>
    <w:qFormat/>
    <w:rsid w:val="006A57B5"/>
    <w:pPr>
      <w:ind w:left="720"/>
      <w:contextualSpacing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A57B5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A57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F55B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55BD"/>
    <w:rPr>
      <w:color w:val="954F72"/>
      <w:u w:val="single"/>
    </w:rPr>
  </w:style>
  <w:style w:type="paragraph" w:customStyle="1" w:styleId="xl64">
    <w:name w:val="xl64"/>
    <w:basedOn w:val="Normal"/>
    <w:rsid w:val="000F5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000000"/>
      <w:sz w:val="24"/>
      <w:szCs w:val="24"/>
      <w:lang w:eastAsia="en-GB"/>
    </w:rPr>
  </w:style>
  <w:style w:type="paragraph" w:customStyle="1" w:styleId="xl65">
    <w:name w:val="xl65"/>
    <w:basedOn w:val="Normal"/>
    <w:rsid w:val="000F55B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Calibri" w:hAnsi="Calibri"/>
      <w:color w:val="000000"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8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C287E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B5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7B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7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7B5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OC4">
    <w:name w:val="toc 4"/>
    <w:basedOn w:val="Normal"/>
    <w:next w:val="Normal"/>
    <w:autoRedefine/>
    <w:uiPriority w:val="39"/>
    <w:semiHidden/>
    <w:rsid w:val="006A57B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6A57B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6A57B5"/>
    <w:rPr>
      <w:rFonts w:ascii="Arial" w:eastAsia="Times New Roman" w:hAnsi="Arial" w:cs="Times New Roman"/>
      <w:szCs w:val="20"/>
    </w:rPr>
  </w:style>
  <w:style w:type="paragraph" w:styleId="ListBullet2">
    <w:name w:val="List Bullet 2"/>
    <w:basedOn w:val="Normal"/>
    <w:autoRedefine/>
    <w:uiPriority w:val="99"/>
    <w:rsid w:val="006A57B5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6A57B5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6A57B5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6A57B5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A57B5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57B5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7B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7B5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7B5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7B5"/>
    <w:rPr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7B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7B5"/>
    <w:rPr>
      <w:b/>
      <w:bCs/>
    </w:rPr>
  </w:style>
  <w:style w:type="paragraph" w:styleId="ListParagraph">
    <w:name w:val="List Paragraph"/>
    <w:basedOn w:val="Normal"/>
    <w:uiPriority w:val="34"/>
    <w:qFormat/>
    <w:rsid w:val="006A57B5"/>
    <w:pPr>
      <w:ind w:left="720"/>
      <w:contextualSpacing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A57B5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A57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F55B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55BD"/>
    <w:rPr>
      <w:color w:val="954F72"/>
      <w:u w:val="single"/>
    </w:rPr>
  </w:style>
  <w:style w:type="paragraph" w:customStyle="1" w:styleId="xl64">
    <w:name w:val="xl64"/>
    <w:basedOn w:val="Normal"/>
    <w:rsid w:val="000F5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000000"/>
      <w:sz w:val="24"/>
      <w:szCs w:val="24"/>
      <w:lang w:eastAsia="en-GB"/>
    </w:rPr>
  </w:style>
  <w:style w:type="paragraph" w:customStyle="1" w:styleId="xl65">
    <w:name w:val="xl65"/>
    <w:basedOn w:val="Normal"/>
    <w:rsid w:val="000F55B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Calibri" w:hAnsi="Calibri"/>
      <w:color w:val="000000"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8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C287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15</Pages>
  <Words>2291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ssavore</dc:creator>
  <cp:keywords/>
  <dc:description/>
  <cp:lastModifiedBy>Jenny Cheatle</cp:lastModifiedBy>
  <cp:revision>11</cp:revision>
  <dcterms:created xsi:type="dcterms:W3CDTF">2015-09-18T14:56:00Z</dcterms:created>
  <dcterms:modified xsi:type="dcterms:W3CDTF">2015-09-30T14:35:00Z</dcterms:modified>
</cp:coreProperties>
</file>