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90362F">
        <w:rPr>
          <w:rFonts w:cs="Arial"/>
          <w:b/>
          <w:sz w:val="20"/>
          <w:lang w:val="fr-FR"/>
        </w:rPr>
        <w:t>5</w:t>
      </w:r>
      <w:r w:rsidR="00447B26">
        <w:rPr>
          <w:rFonts w:cs="Arial"/>
          <w:b/>
          <w:sz w:val="20"/>
          <w:lang w:val="fr-FR"/>
        </w:rPr>
        <w:t>-201</w:t>
      </w:r>
      <w:r w:rsidR="0090362F">
        <w:rPr>
          <w:rFonts w:cs="Arial"/>
          <w:b/>
          <w:sz w:val="20"/>
          <w:lang w:val="fr-FR"/>
        </w:rPr>
        <w:t>6</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73371F"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E43050" w:rsidRDefault="00F34577" w:rsidP="005A6832">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266EF2">
              <w:rPr>
                <w:rFonts w:cs="Arial"/>
                <w:snapToGrid w:val="0"/>
                <w:sz w:val="20"/>
                <w:szCs w:val="24"/>
                <w:lang w:val="fr-FR"/>
              </w:rPr>
              <w:t xml:space="preserve"> </w:t>
            </w:r>
            <w:r w:rsidR="00A460B1">
              <w:rPr>
                <w:rFonts w:cs="Arial"/>
                <w:snapToGrid w:val="0"/>
                <w:sz w:val="20"/>
                <w:szCs w:val="24"/>
                <w:lang w:val="fr-FR"/>
              </w:rPr>
              <w:t>000TN016</w:t>
            </w:r>
          </w:p>
        </w:tc>
      </w:tr>
      <w:tr w:rsidR="00C86741"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C86741" w:rsidRPr="00E43050" w:rsidRDefault="00C86741" w:rsidP="00C86741">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C86741" w:rsidRDefault="00C86741" w:rsidP="00C86741">
            <w:pPr>
              <w:jc w:val="center"/>
              <w:rPr>
                <w:rFonts w:cs="Arial"/>
                <w:color w:val="000000"/>
                <w:sz w:val="20"/>
                <w:lang w:val="fr-FR"/>
              </w:rPr>
            </w:pPr>
          </w:p>
        </w:tc>
      </w:tr>
      <w:tr w:rsidR="00C86741"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86741" w:rsidRPr="00E43050" w:rsidRDefault="00C86741" w:rsidP="00C86741">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C86741" w:rsidRDefault="00C86741" w:rsidP="00C86741">
            <w:pPr>
              <w:jc w:val="center"/>
              <w:rPr>
                <w:rFonts w:cs="Arial"/>
                <w:color w:val="000000"/>
                <w:sz w:val="20"/>
              </w:rPr>
            </w:pPr>
          </w:p>
        </w:tc>
      </w:tr>
      <w:tr w:rsidR="00C86741"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86741" w:rsidRPr="00E43050" w:rsidRDefault="00C86741" w:rsidP="00C86741">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C86741" w:rsidRDefault="00C86741" w:rsidP="00626131">
            <w:pPr>
              <w:jc w:val="center"/>
              <w:rPr>
                <w:rFonts w:cs="Arial"/>
                <w:color w:val="000000"/>
                <w:sz w:val="20"/>
              </w:rPr>
            </w:pPr>
            <w:r>
              <w:rPr>
                <w:rFonts w:cs="Arial"/>
                <w:color w:val="000000"/>
                <w:sz w:val="20"/>
              </w:rPr>
              <w:t>Tunisi</w:t>
            </w:r>
            <w:r w:rsidR="00626131">
              <w:rPr>
                <w:rFonts w:cs="Arial"/>
                <w:color w:val="000000"/>
                <w:sz w:val="20"/>
              </w:rPr>
              <w:t>e</w:t>
            </w:r>
          </w:p>
        </w:tc>
      </w:tr>
      <w:tr w:rsidR="00C86741"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86741" w:rsidRPr="00E43050" w:rsidRDefault="00C86741" w:rsidP="00C86741">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C86741" w:rsidRDefault="00C86741" w:rsidP="00C86741">
            <w:pPr>
              <w:jc w:val="center"/>
              <w:rPr>
                <w:rFonts w:cs="Arial"/>
                <w:color w:val="000000"/>
                <w:sz w:val="20"/>
              </w:rPr>
            </w:pPr>
            <w:bookmarkStart w:id="0" w:name="_GoBack"/>
            <w:bookmarkEnd w:id="0"/>
          </w:p>
        </w:tc>
      </w:tr>
      <w:tr w:rsidR="008B5EF5"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B5EF5" w:rsidRDefault="00C86741" w:rsidP="00C86741">
            <w:pPr>
              <w:jc w:val="center"/>
              <w:rPr>
                <w:rFonts w:cs="Arial"/>
                <w:color w:val="000000"/>
                <w:sz w:val="20"/>
              </w:rPr>
            </w:pPr>
            <w:r>
              <w:rPr>
                <w:rFonts w:cs="Arial"/>
                <w:color w:val="000000"/>
                <w:sz w:val="20"/>
              </w:rPr>
              <w:t>2015-002</w:t>
            </w:r>
          </w:p>
        </w:tc>
      </w:tr>
      <w:tr w:rsidR="008B5EF5"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 d’allocation de quota au sein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B5EF5" w:rsidRDefault="00C86741" w:rsidP="00C86741">
            <w:pPr>
              <w:jc w:val="center"/>
              <w:rPr>
                <w:rFonts w:cs="Arial"/>
                <w:color w:val="000000"/>
                <w:sz w:val="20"/>
              </w:rPr>
            </w:pPr>
            <w:r>
              <w:rPr>
                <w:rFonts w:cs="Arial"/>
                <w:color w:val="000000"/>
                <w:sz w:val="20"/>
              </w:rPr>
              <w:t>9,19 %</w:t>
            </w:r>
          </w:p>
        </w:tc>
      </w:tr>
      <w:tr w:rsidR="00C86741"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86741" w:rsidRPr="00E43050" w:rsidRDefault="00C86741" w:rsidP="00C86741">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r>
              <w:rPr>
                <w:rFonts w:cs="Arial"/>
                <w:color w:val="000000" w:themeColor="text1"/>
                <w:sz w:val="20"/>
                <w:lang w:val="fr-FR"/>
              </w:rPr>
              <w:t xml:space="preserve"> régional de l’ICCAT</w:t>
            </w:r>
          </w:p>
        </w:tc>
        <w:tc>
          <w:tcPr>
            <w:tcW w:w="4536" w:type="dxa"/>
            <w:tcBorders>
              <w:top w:val="single" w:sz="6" w:space="0" w:color="auto"/>
              <w:left w:val="single" w:sz="6" w:space="0" w:color="auto"/>
              <w:bottom w:val="single" w:sz="6" w:space="0" w:color="auto"/>
              <w:right w:val="double" w:sz="6" w:space="0" w:color="auto"/>
            </w:tcBorders>
            <w:vAlign w:val="center"/>
          </w:tcPr>
          <w:p w:rsidR="00C86741" w:rsidRDefault="00A460B1" w:rsidP="00D7269A">
            <w:pPr>
              <w:jc w:val="center"/>
              <w:rPr>
                <w:rFonts w:cs="Arial"/>
                <w:color w:val="000000"/>
                <w:sz w:val="20"/>
                <w:lang w:val="fr-FR"/>
              </w:rPr>
            </w:pPr>
            <w:r>
              <w:rPr>
                <w:rFonts w:cs="Arial"/>
                <w:color w:val="000000"/>
                <w:sz w:val="20"/>
              </w:rPr>
              <w:t>Ibrahim Anaouch</w:t>
            </w:r>
          </w:p>
        </w:tc>
      </w:tr>
      <w:tr w:rsidR="00C86741"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86741" w:rsidRPr="00E43050" w:rsidRDefault="00C86741" w:rsidP="00C86741">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r>
              <w:rPr>
                <w:rFonts w:cs="Arial"/>
                <w:color w:val="000000" w:themeColor="text1"/>
                <w:sz w:val="20"/>
                <w:lang w:val="fr-FR"/>
              </w:rPr>
              <w:t xml:space="preserve"> régional</w:t>
            </w:r>
          </w:p>
        </w:tc>
        <w:tc>
          <w:tcPr>
            <w:tcW w:w="4536" w:type="dxa"/>
            <w:tcBorders>
              <w:top w:val="single" w:sz="6" w:space="0" w:color="auto"/>
              <w:left w:val="single" w:sz="6" w:space="0" w:color="auto"/>
              <w:bottom w:val="single" w:sz="6" w:space="0" w:color="auto"/>
              <w:right w:val="double" w:sz="6" w:space="0" w:color="auto"/>
            </w:tcBorders>
            <w:vAlign w:val="center"/>
          </w:tcPr>
          <w:p w:rsidR="00C86741" w:rsidRDefault="00C86741" w:rsidP="00C86741">
            <w:pPr>
              <w:jc w:val="center"/>
              <w:rPr>
                <w:rFonts w:cs="Arial"/>
                <w:color w:val="000000"/>
                <w:sz w:val="20"/>
              </w:rPr>
            </w:pPr>
            <w:r>
              <w:rPr>
                <w:rFonts w:cs="Arial"/>
                <w:color w:val="000000"/>
                <w:sz w:val="20"/>
              </w:rPr>
              <w:t>295</w:t>
            </w:r>
          </w:p>
        </w:tc>
      </w:tr>
    </w:tbl>
    <w:p w:rsidR="0036413A" w:rsidRPr="00E43050" w:rsidRDefault="0036413A" w:rsidP="00EC7545">
      <w:pPr>
        <w:spacing w:after="60"/>
        <w:jc w:val="both"/>
        <w:rPr>
          <w:rFonts w:cs="Arial"/>
          <w:sz w:val="20"/>
          <w:lang w:val="fr-FR"/>
        </w:rPr>
      </w:pPr>
    </w:p>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86741">
            <w:pPr>
              <w:jc w:val="center"/>
              <w:rPr>
                <w:rFonts w:cs="Arial"/>
                <w:color w:val="000000"/>
                <w:sz w:val="20"/>
                <w:lang w:val="fr-FR"/>
              </w:rPr>
            </w:pPr>
            <w:r>
              <w:rPr>
                <w:rFonts w:cs="Arial"/>
                <w:color w:val="000000"/>
                <w:sz w:val="20"/>
              </w:rPr>
              <w:t>22/05/2015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86741">
            <w:pPr>
              <w:jc w:val="center"/>
              <w:rPr>
                <w:rFonts w:cs="Arial"/>
                <w:color w:val="000000"/>
                <w:sz w:val="20"/>
              </w:rPr>
            </w:pPr>
            <w:r>
              <w:rPr>
                <w:rFonts w:cs="Arial"/>
                <w:color w:val="000000"/>
                <w:sz w:val="20"/>
              </w:rPr>
              <w:t>22/05/2015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3371F"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86741">
            <w:pPr>
              <w:jc w:val="center"/>
              <w:rPr>
                <w:rFonts w:cs="Arial"/>
                <w:color w:val="000000"/>
                <w:sz w:val="20"/>
              </w:rPr>
            </w:pPr>
            <w:r>
              <w:rPr>
                <w:rFonts w:cs="Arial"/>
                <w:color w:val="000000"/>
                <w:sz w:val="20"/>
              </w:rPr>
              <w:t>23/05/2015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86741">
            <w:pPr>
              <w:jc w:val="center"/>
              <w:rPr>
                <w:rFonts w:cs="Arial"/>
                <w:color w:val="000000"/>
                <w:sz w:val="20"/>
              </w:rPr>
            </w:pPr>
            <w:r>
              <w:rPr>
                <w:rFonts w:cs="Arial"/>
                <w:color w:val="000000"/>
                <w:sz w:val="20"/>
              </w:rPr>
              <w:t>23/05/2015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7C0380">
            <w:pPr>
              <w:jc w:val="center"/>
              <w:rPr>
                <w:rFonts w:cs="Arial"/>
                <w:color w:val="000000"/>
                <w:sz w:val="20"/>
              </w:rPr>
            </w:pPr>
            <w:r>
              <w:rPr>
                <w:rFonts w:cs="Arial"/>
                <w:color w:val="000000"/>
                <w:sz w:val="20"/>
              </w:rPr>
              <w:t>2</w:t>
            </w:r>
            <w:r w:rsidR="007C0380">
              <w:rPr>
                <w:rFonts w:cs="Arial"/>
                <w:color w:val="000000"/>
                <w:sz w:val="20"/>
              </w:rPr>
              <w:t>4</w:t>
            </w:r>
            <w:r>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A460B1"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Pr>
                <w:rFonts w:cs="Arial"/>
                <w:sz w:val="20"/>
                <w:lang w:val="fr-FR"/>
              </w:rPr>
              <w:t>Dates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A460B1">
            <w:pPr>
              <w:jc w:val="center"/>
              <w:rPr>
                <w:rFonts w:cs="Arial"/>
                <w:color w:val="000000"/>
                <w:sz w:val="20"/>
              </w:rPr>
            </w:pPr>
            <w:r>
              <w:rPr>
                <w:rFonts w:cs="Arial"/>
                <w:color w:val="000000"/>
                <w:sz w:val="20"/>
              </w:rPr>
              <w:t>2</w:t>
            </w:r>
            <w:r w:rsidR="00A460B1">
              <w:rPr>
                <w:rFonts w:cs="Arial"/>
                <w:color w:val="000000"/>
                <w:sz w:val="20"/>
              </w:rPr>
              <w:t>4</w:t>
            </w:r>
            <w:r>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E57C61">
            <w:pPr>
              <w:jc w:val="center"/>
              <w:rPr>
                <w:rFonts w:cs="Arial"/>
                <w:color w:val="000000"/>
                <w:sz w:val="20"/>
              </w:rPr>
            </w:pPr>
            <w:r>
              <w:rPr>
                <w:rFonts w:cs="Arial"/>
                <w:color w:val="000000"/>
                <w:sz w:val="20"/>
              </w:rPr>
              <w:t>1</w:t>
            </w:r>
            <w:r w:rsidR="00E57C61">
              <w:rPr>
                <w:rFonts w:cs="Arial"/>
                <w:color w:val="000000"/>
                <w:sz w:val="20"/>
              </w:rPr>
              <w:t>1</w:t>
            </w:r>
            <w:r>
              <w:rPr>
                <w:rFonts w:cs="Arial"/>
                <w:color w:val="000000"/>
                <w:sz w:val="20"/>
              </w:rPr>
              <w:t>/06/2015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Fin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E57C61" w:rsidP="00A460B1">
            <w:pPr>
              <w:jc w:val="center"/>
              <w:rPr>
                <w:rFonts w:cs="Arial"/>
                <w:color w:val="000000"/>
                <w:sz w:val="20"/>
              </w:rPr>
            </w:pPr>
            <w:r w:rsidRPr="00E57C61">
              <w:rPr>
                <w:rFonts w:cs="Arial"/>
                <w:color w:val="000000"/>
                <w:sz w:val="20"/>
              </w:rPr>
              <w:t>1</w:t>
            </w:r>
            <w:r w:rsidR="00A460B1">
              <w:rPr>
                <w:rFonts w:cs="Arial"/>
                <w:color w:val="000000"/>
                <w:sz w:val="20"/>
              </w:rPr>
              <w:t>2</w:t>
            </w:r>
            <w:r w:rsidR="00C86741" w:rsidRPr="00E57C61">
              <w:rPr>
                <w:rFonts w:cs="Arial"/>
                <w:color w:val="000000"/>
                <w:sz w:val="20"/>
              </w:rPr>
              <w:t>/06/2015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A460B1"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3B2348">
            <w:pPr>
              <w:pStyle w:val="Header"/>
              <w:spacing w:before="60" w:after="60"/>
              <w:rPr>
                <w:rFonts w:ascii="Arial" w:hAnsi="Arial" w:cs="Arial"/>
                <w:szCs w:val="20"/>
                <w:lang w:val="fr-FR"/>
              </w:rPr>
            </w:pPr>
          </w:p>
        </w:tc>
      </w:tr>
      <w:tr w:rsidR="00C86741"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Pr>
                <w:rFonts w:cs="Arial"/>
                <w:sz w:val="20"/>
                <w:lang w:val="fr-FR"/>
              </w:rPr>
              <w:t xml:space="preserve">Retour au domicile / </w:t>
            </w:r>
            <w:r w:rsidRPr="00E43050">
              <w:rPr>
                <w:rFonts w:cs="Arial"/>
                <w:sz w:val="20"/>
                <w:lang w:val="fr-FR"/>
              </w:rPr>
              <w:t>Voyage retour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A460B1">
            <w:pPr>
              <w:jc w:val="center"/>
              <w:rPr>
                <w:rFonts w:cs="Arial"/>
                <w:color w:val="000000"/>
                <w:sz w:val="20"/>
              </w:rPr>
            </w:pPr>
            <w:r>
              <w:rPr>
                <w:rFonts w:cs="Arial"/>
                <w:color w:val="000000"/>
                <w:sz w:val="20"/>
              </w:rPr>
              <w:t>12/0</w:t>
            </w:r>
            <w:r w:rsidR="00A460B1">
              <w:rPr>
                <w:rFonts w:cs="Arial"/>
                <w:color w:val="000000"/>
                <w:sz w:val="20"/>
              </w:rPr>
              <w:t>6</w:t>
            </w:r>
            <w:r>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A460B1">
            <w:pPr>
              <w:jc w:val="center"/>
              <w:rPr>
                <w:rFonts w:cs="Arial"/>
                <w:color w:val="000000"/>
                <w:sz w:val="20"/>
              </w:rPr>
            </w:pPr>
            <w:r>
              <w:rPr>
                <w:rFonts w:cs="Arial"/>
                <w:color w:val="000000"/>
                <w:sz w:val="20"/>
              </w:rPr>
              <w:t>1</w:t>
            </w:r>
            <w:r w:rsidR="00A460B1">
              <w:rPr>
                <w:rFonts w:cs="Arial"/>
                <w:color w:val="000000"/>
                <w:sz w:val="20"/>
              </w:rPr>
              <w:t>2</w:t>
            </w:r>
            <w:r>
              <w:rPr>
                <w:rFonts w:cs="Arial"/>
                <w:color w:val="000000"/>
                <w:sz w:val="20"/>
              </w:rPr>
              <w:t>/06/2015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w:t>
            </w:r>
            <w:r>
              <w:rPr>
                <w:rFonts w:cs="Arial"/>
                <w:sz w:val="20"/>
                <w:lang w:val="fr-FR"/>
              </w:rPr>
              <w:t>é</w:t>
            </w:r>
            <w:r w:rsidRPr="00E43050">
              <w:rPr>
                <w:rFonts w:cs="Arial"/>
                <w:sz w:val="20"/>
                <w:lang w:val="fr-FR"/>
              </w:rPr>
              <w:t>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86741">
            <w:pPr>
              <w:jc w:val="center"/>
              <w:rPr>
                <w:rFonts w:cs="Arial"/>
                <w:color w:val="000000"/>
                <w:sz w:val="20"/>
              </w:rPr>
            </w:pPr>
            <w:r>
              <w:rPr>
                <w:rFonts w:cs="Arial"/>
                <w:color w:val="000000"/>
                <w:sz w:val="20"/>
              </w:rPr>
              <w:t>24/06/2015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86741">
            <w:pPr>
              <w:jc w:val="center"/>
              <w:rPr>
                <w:rFonts w:cs="Arial"/>
                <w:color w:val="000000"/>
                <w:sz w:val="20"/>
              </w:rPr>
            </w:pPr>
            <w:r>
              <w:rPr>
                <w:rFonts w:cs="Arial"/>
                <w:color w:val="000000"/>
                <w:sz w:val="20"/>
              </w:rPr>
              <w:t>24/06/2015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r>
              <w:rPr>
                <w:rFonts w:eastAsiaTheme="minorHAnsi" w:cs="Arial"/>
                <w:sz w:val="20"/>
                <w:lang w:val="fr-FR"/>
              </w:rPr>
              <w:t>Rabat</w:t>
            </w:r>
          </w:p>
        </w:tc>
      </w:tr>
    </w:tbl>
    <w:p w:rsidR="00A22D88" w:rsidRPr="00E43050" w:rsidRDefault="00A22D88" w:rsidP="00A22D88">
      <w:pPr>
        <w:pStyle w:val="BodyText"/>
        <w:rPr>
          <w:rFonts w:cs="Arial"/>
          <w:sz w:val="20"/>
          <w:lang w:val="fr-FR"/>
        </w:rPr>
      </w:pPr>
    </w:p>
    <w:p w:rsidR="0036413A" w:rsidRPr="00E43050" w:rsidRDefault="0036413A" w:rsidP="00A22D88">
      <w:pPr>
        <w:pStyle w:val="BodyText"/>
        <w:rPr>
          <w:rFonts w:cs="Arial"/>
          <w:sz w:val="20"/>
          <w:lang w:val="fr-FR"/>
        </w:rPr>
      </w:pP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2133F6" w:rsidP="006F1883">
      <w:pPr>
        <w:pStyle w:val="BodyText"/>
        <w:numPr>
          <w:ilvl w:val="0"/>
          <w:numId w:val="26"/>
        </w:numPr>
        <w:ind w:left="426" w:hanging="426"/>
        <w:rPr>
          <w:rFonts w:cs="Arial"/>
          <w:b/>
          <w:sz w:val="20"/>
          <w:lang w:val="fr-FR"/>
        </w:rPr>
      </w:pPr>
      <w:r w:rsidRPr="00E43050">
        <w:rPr>
          <w:rFonts w:cs="Arial"/>
          <w:b/>
          <w:sz w:val="20"/>
          <w:lang w:val="fr-FR"/>
        </w:rPr>
        <w:lastRenderedPageBreak/>
        <w:t xml:space="preserve">Résumé des </w:t>
      </w:r>
      <w:r w:rsidR="0036456E" w:rsidRPr="00E43050">
        <w:rPr>
          <w:rFonts w:cs="Arial"/>
          <w:b/>
          <w:sz w:val="20"/>
          <w:lang w:val="fr-FR"/>
        </w:rPr>
        <w:t>opérations</w:t>
      </w:r>
      <w:r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 </w:t>
      </w:r>
      <w:r w:rsidR="002133F6" w:rsidRPr="00E43050">
        <w:rPr>
          <w:rFonts w:cs="Arial"/>
          <w:i/>
          <w:sz w:val="20"/>
          <w:lang w:val="fr-FR"/>
        </w:rPr>
        <w:t>Résumé des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8B5EF5" w:rsidRPr="00E43050" w:rsidTr="00AD49AD">
        <w:trPr>
          <w:trHeight w:val="432"/>
        </w:trPr>
        <w:tc>
          <w:tcPr>
            <w:tcW w:w="1560" w:type="dxa"/>
            <w:vAlign w:val="center"/>
          </w:tcPr>
          <w:p w:rsidR="008B5EF5" w:rsidRPr="009A52CF" w:rsidRDefault="00A460B1" w:rsidP="008B5EF5">
            <w:pPr>
              <w:jc w:val="center"/>
              <w:rPr>
                <w:rFonts w:cs="Arial"/>
                <w:color w:val="000000" w:themeColor="text1"/>
                <w:sz w:val="20"/>
              </w:rPr>
            </w:pPr>
            <w:r>
              <w:rPr>
                <w:rFonts w:cs="Arial"/>
                <w:color w:val="000000" w:themeColor="text1"/>
                <w:sz w:val="20"/>
              </w:rPr>
              <w:t>N/A</w:t>
            </w:r>
          </w:p>
        </w:tc>
        <w:tc>
          <w:tcPr>
            <w:tcW w:w="1984" w:type="dxa"/>
            <w:vAlign w:val="center"/>
          </w:tcPr>
          <w:p w:rsidR="008B5EF5" w:rsidRDefault="008B5EF5" w:rsidP="008B5EF5">
            <w:pPr>
              <w:jc w:val="center"/>
              <w:rPr>
                <w:rFonts w:cs="Arial"/>
                <w:color w:val="000000"/>
                <w:sz w:val="20"/>
              </w:rPr>
            </w:pPr>
          </w:p>
        </w:tc>
        <w:tc>
          <w:tcPr>
            <w:tcW w:w="1559" w:type="dxa"/>
            <w:vAlign w:val="center"/>
          </w:tcPr>
          <w:p w:rsidR="008B5EF5" w:rsidRDefault="008B5EF5" w:rsidP="008B5EF5">
            <w:pPr>
              <w:jc w:val="center"/>
              <w:rPr>
                <w:rFonts w:cs="Arial"/>
                <w:color w:val="000000"/>
                <w:sz w:val="20"/>
              </w:rPr>
            </w:pPr>
          </w:p>
        </w:tc>
        <w:tc>
          <w:tcPr>
            <w:tcW w:w="1559" w:type="dxa"/>
            <w:vAlign w:val="center"/>
          </w:tcPr>
          <w:p w:rsidR="008B5EF5" w:rsidRDefault="008B5EF5" w:rsidP="008B5EF5">
            <w:pPr>
              <w:jc w:val="center"/>
              <w:rPr>
                <w:rFonts w:cs="Arial"/>
                <w:color w:val="000000"/>
                <w:sz w:val="20"/>
              </w:rPr>
            </w:pPr>
          </w:p>
        </w:tc>
        <w:tc>
          <w:tcPr>
            <w:tcW w:w="1559" w:type="dxa"/>
            <w:vAlign w:val="center"/>
          </w:tcPr>
          <w:p w:rsidR="008B5EF5" w:rsidRDefault="008B5EF5" w:rsidP="008B5EF5">
            <w:pPr>
              <w:jc w:val="center"/>
              <w:rPr>
                <w:rFonts w:cs="Arial"/>
                <w:color w:val="000000"/>
                <w:sz w:val="20"/>
              </w:rPr>
            </w:pPr>
          </w:p>
        </w:tc>
        <w:tc>
          <w:tcPr>
            <w:tcW w:w="2127" w:type="dxa"/>
            <w:vAlign w:val="center"/>
          </w:tcPr>
          <w:p w:rsidR="008B5EF5" w:rsidRDefault="008B5EF5" w:rsidP="008B5EF5">
            <w:pPr>
              <w:jc w:val="center"/>
              <w:rPr>
                <w:rFonts w:cs="Arial"/>
                <w:color w:val="000000"/>
                <w:sz w:val="20"/>
              </w:rPr>
            </w:pPr>
          </w:p>
        </w:tc>
        <w:tc>
          <w:tcPr>
            <w:tcW w:w="1559" w:type="dxa"/>
            <w:vAlign w:val="center"/>
          </w:tcPr>
          <w:p w:rsidR="008B5EF5" w:rsidRDefault="008B5EF5" w:rsidP="008B5EF5">
            <w:pPr>
              <w:jc w:val="center"/>
              <w:rPr>
                <w:rFonts w:cs="Arial"/>
                <w:color w:val="000000"/>
                <w:sz w:val="20"/>
              </w:rPr>
            </w:pP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 xml:space="preserve">Numéro de l’opération de pêche </w:t>
      </w:r>
      <w:r w:rsidR="00236C47" w:rsidRPr="00E43050">
        <w:rPr>
          <w:rFonts w:cs="Arial"/>
          <w:sz w:val="20"/>
          <w:lang w:val="fr-FR"/>
        </w:rPr>
        <w:t>:</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CC6A95" w:rsidRDefault="00CC6A95">
      <w:pPr>
        <w:rPr>
          <w:rFonts w:cs="Arial"/>
          <w:sz w:val="20"/>
          <w:lang w:val="fr-FR"/>
        </w:rPr>
      </w:pPr>
    </w:p>
    <w:p w:rsidR="00831218" w:rsidRDefault="00222A98">
      <w:pPr>
        <w:rPr>
          <w:rFonts w:cs="Arial"/>
          <w:sz w:val="20"/>
          <w:lang w:val="fr-FR"/>
        </w:rPr>
      </w:pPr>
      <w:r>
        <w:rPr>
          <w:rFonts w:cs="Arial"/>
          <w:sz w:val="20"/>
          <w:lang w:val="fr-FR"/>
        </w:rPr>
        <w:t>Pas d’opération de pêche pour ce navire.</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560"/>
        <w:gridCol w:w="1842"/>
      </w:tblGrid>
      <w:tr w:rsidR="00AC34A3" w:rsidRPr="0073371F"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831218">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F170E4" w:rsidRPr="00E43050" w:rsidTr="00222A98">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F170E4" w:rsidRDefault="00A460B1" w:rsidP="00F170E4">
            <w:pPr>
              <w:jc w:val="center"/>
              <w:rPr>
                <w:color w:val="000000" w:themeColor="text1"/>
                <w:sz w:val="20"/>
              </w:rPr>
            </w:pPr>
            <w:r>
              <w:rPr>
                <w:color w:val="000000" w:themeColor="text1"/>
                <w:sz w:val="20"/>
              </w:rPr>
              <w:t>N/A</w:t>
            </w:r>
          </w:p>
        </w:tc>
        <w:tc>
          <w:tcPr>
            <w:tcW w:w="1276" w:type="dxa"/>
            <w:tcBorders>
              <w:top w:val="single" w:sz="4" w:space="0" w:color="auto"/>
              <w:left w:val="nil"/>
              <w:bottom w:val="single" w:sz="4" w:space="0" w:color="auto"/>
              <w:right w:val="single" w:sz="4" w:space="0" w:color="auto"/>
            </w:tcBorders>
            <w:noWrap/>
            <w:vAlign w:val="center"/>
          </w:tcPr>
          <w:p w:rsidR="00F170E4" w:rsidRDefault="00F170E4" w:rsidP="00F170E4">
            <w:pPr>
              <w:jc w:val="center"/>
              <w:rPr>
                <w:color w:val="000000" w:themeColor="text1"/>
                <w:sz w:val="20"/>
              </w:rPr>
            </w:pPr>
          </w:p>
        </w:tc>
        <w:tc>
          <w:tcPr>
            <w:tcW w:w="1276" w:type="dxa"/>
            <w:tcBorders>
              <w:top w:val="single" w:sz="4" w:space="0" w:color="auto"/>
              <w:left w:val="nil"/>
              <w:bottom w:val="single" w:sz="4" w:space="0" w:color="auto"/>
              <w:right w:val="single" w:sz="4" w:space="0" w:color="auto"/>
            </w:tcBorders>
            <w:noWrap/>
            <w:vAlign w:val="center"/>
          </w:tcPr>
          <w:p w:rsidR="00F170E4" w:rsidRDefault="00F170E4" w:rsidP="00F170E4">
            <w:pPr>
              <w:jc w:val="center"/>
              <w:rPr>
                <w:color w:val="000000" w:themeColor="text1"/>
                <w:sz w:val="20"/>
              </w:rPr>
            </w:pPr>
          </w:p>
        </w:tc>
        <w:tc>
          <w:tcPr>
            <w:tcW w:w="1843" w:type="dxa"/>
            <w:tcBorders>
              <w:top w:val="single" w:sz="4" w:space="0" w:color="auto"/>
              <w:left w:val="nil"/>
              <w:bottom w:val="single" w:sz="4" w:space="0" w:color="auto"/>
              <w:right w:val="single" w:sz="4" w:space="0" w:color="auto"/>
            </w:tcBorders>
          </w:tcPr>
          <w:p w:rsidR="00F170E4" w:rsidRDefault="00F170E4" w:rsidP="00F170E4">
            <w:pPr>
              <w:jc w:val="center"/>
              <w:rPr>
                <w:color w:val="000000" w:themeColor="text1"/>
                <w:sz w:val="20"/>
              </w:rPr>
            </w:pPr>
          </w:p>
        </w:tc>
        <w:tc>
          <w:tcPr>
            <w:tcW w:w="2409" w:type="dxa"/>
            <w:tcBorders>
              <w:top w:val="single" w:sz="4" w:space="0" w:color="auto"/>
              <w:left w:val="single" w:sz="4" w:space="0" w:color="auto"/>
              <w:bottom w:val="single" w:sz="4" w:space="0" w:color="auto"/>
              <w:right w:val="single" w:sz="4" w:space="0" w:color="auto"/>
            </w:tcBorders>
            <w:vAlign w:val="center"/>
          </w:tcPr>
          <w:p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F170E4" w:rsidRPr="00E43050" w:rsidRDefault="00F170E4" w:rsidP="00F170E4">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rsidR="00F170E4" w:rsidRPr="00E43050" w:rsidRDefault="00F170E4" w:rsidP="00F170E4">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rsidR="00F170E4" w:rsidRPr="00E43050" w:rsidRDefault="00F170E4" w:rsidP="00F170E4">
            <w:pPr>
              <w:jc w:val="center"/>
              <w:rPr>
                <w:color w:val="000000" w:themeColor="text1"/>
                <w:sz w:val="20"/>
                <w:lang w:val="fr-FR"/>
              </w:rPr>
            </w:pP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B106E9" w:rsidRPr="00E43050">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mail</w:t>
      </w:r>
      <w:r w:rsidR="000C07B5" w:rsidRPr="00E43050">
        <w:rPr>
          <w:rFonts w:cs="Arial"/>
          <w:color w:val="000000" w:themeColor="text1"/>
          <w:sz w:val="20"/>
          <w:lang w:val="fr-FR"/>
        </w:rPr>
        <w:t xml:space="preserve">, </w:t>
      </w:r>
      <w:r w:rsidR="00E43050">
        <w:rPr>
          <w:rFonts w:cs="Arial"/>
          <w:color w:val="000000" w:themeColor="text1"/>
          <w:sz w:val="20"/>
          <w:lang w:val="fr-FR"/>
        </w:rPr>
        <w:t xml:space="preserve">VMS, </w:t>
      </w:r>
      <w:r w:rsidR="000C07B5" w:rsidRPr="00E43050">
        <w:rPr>
          <w:rFonts w:cs="Arial"/>
          <w:color w:val="000000" w:themeColor="text1"/>
          <w:sz w:val="20"/>
          <w:lang w:val="fr-FR"/>
        </w:rPr>
        <w:t>verbal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0C5030" w:rsidRPr="00E43050" w:rsidRDefault="000C5030">
      <w:pPr>
        <w:pStyle w:val="BodyText"/>
        <w:keepNext/>
        <w:keepLines/>
        <w:rPr>
          <w:rFonts w:cs="Arial"/>
          <w:i/>
          <w:sz w:val="20"/>
          <w:lang w:val="fr-FR"/>
        </w:rPr>
      </w:pPr>
    </w:p>
    <w:p w:rsidR="00222A98" w:rsidRDefault="00222A98" w:rsidP="00222A98">
      <w:pPr>
        <w:rPr>
          <w:rFonts w:cs="Arial"/>
          <w:sz w:val="20"/>
          <w:lang w:val="fr-FR"/>
        </w:rPr>
      </w:pPr>
      <w:r>
        <w:rPr>
          <w:rFonts w:cs="Arial"/>
          <w:sz w:val="20"/>
          <w:lang w:val="fr-FR"/>
        </w:rPr>
        <w:t xml:space="preserve">Pas d’opération de transfert </w:t>
      </w:r>
      <w:r w:rsidR="00717092">
        <w:rPr>
          <w:rFonts w:cs="Arial"/>
          <w:sz w:val="20"/>
          <w:lang w:val="fr-FR"/>
        </w:rPr>
        <w:t xml:space="preserve">ni de remise à l’eau </w:t>
      </w:r>
      <w:r>
        <w:rPr>
          <w:rFonts w:cs="Arial"/>
          <w:sz w:val="20"/>
          <w:lang w:val="fr-FR"/>
        </w:rPr>
        <w:t>pour ce navire.</w:t>
      </w:r>
    </w:p>
    <w:p w:rsidR="00222A98" w:rsidRPr="00E43050" w:rsidRDefault="00222A98" w:rsidP="00C71387">
      <w:pPr>
        <w:pStyle w:val="BodyText"/>
        <w:widowControl w:val="0"/>
        <w:rPr>
          <w:rFonts w:cs="Arial"/>
          <w:sz w:val="20"/>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73371F"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A460B1" w:rsidTr="00115EF6">
        <w:trPr>
          <w:trHeight w:val="356"/>
        </w:trPr>
        <w:tc>
          <w:tcPr>
            <w:tcW w:w="1242" w:type="dxa"/>
            <w:vAlign w:val="center"/>
          </w:tcPr>
          <w:p w:rsidR="00167950" w:rsidRPr="00290DE1" w:rsidRDefault="00A460B1" w:rsidP="0073371F">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l’opération de pêche, voir Tableau 1.</w:t>
      </w:r>
    </w:p>
    <w:p w:rsidR="00050C23" w:rsidRPr="00E43050" w:rsidRDefault="00D325AB" w:rsidP="00D71527">
      <w:pPr>
        <w:pStyle w:val="ListBullet2"/>
        <w:rPr>
          <w:lang w:val="fr-FR"/>
        </w:rPr>
      </w:pPr>
      <w:r w:rsidRPr="00E43050">
        <w:rPr>
          <w:lang w:val="fr-FR"/>
        </w:rPr>
        <w:t>**</w:t>
      </w:r>
      <w:r w:rsidRPr="00E43050">
        <w:rPr>
          <w:lang w:val="fr-FR"/>
        </w:rPr>
        <w:tab/>
      </w:r>
      <w:r w:rsidR="004F48A2" w:rsidRPr="00E43050">
        <w:rPr>
          <w:lang w:val="fr-FR"/>
        </w:rPr>
        <w:t>de 1 à</w:t>
      </w:r>
      <w:r w:rsidRPr="00E43050">
        <w:rPr>
          <w:lang w:val="fr-FR"/>
        </w:rPr>
        <w:t xml:space="preserve"> 5 (1 = </w:t>
      </w:r>
      <w:r w:rsidR="004F48A2" w:rsidRPr="00E43050">
        <w:rPr>
          <w:lang w:val="fr-FR"/>
        </w:rPr>
        <w:t>très mauvaise</w:t>
      </w:r>
      <w:r w:rsidR="00290DE1">
        <w:rPr>
          <w:lang w:val="fr-FR"/>
        </w:rPr>
        <w:t xml:space="preserve"> </w:t>
      </w:r>
      <w:r w:rsidRPr="00E43050">
        <w:rPr>
          <w:lang w:val="fr-FR"/>
        </w:rPr>
        <w:t xml:space="preserve">; </w:t>
      </w:r>
      <w:r w:rsidR="00290DE1">
        <w:rPr>
          <w:lang w:val="fr-FR"/>
        </w:rPr>
        <w:t>2 = mauvaise ;</w:t>
      </w:r>
      <w:r w:rsidR="00913790">
        <w:rPr>
          <w:lang w:val="fr-FR"/>
        </w:rPr>
        <w:t xml:space="preserve"> </w:t>
      </w:r>
      <w:r w:rsidR="00290DE1">
        <w:rPr>
          <w:lang w:val="fr-FR"/>
        </w:rPr>
        <w:t xml:space="preserve">3 = moyenne ; 4 = bonne ; </w:t>
      </w:r>
      <w:r w:rsidRPr="00E43050">
        <w:rPr>
          <w:lang w:val="fr-FR"/>
        </w:rPr>
        <w:t>5 = excellent</w:t>
      </w:r>
      <w:r w:rsidR="004F48A2" w:rsidRPr="00E43050">
        <w:rPr>
          <w:lang w:val="fr-FR"/>
        </w:rPr>
        <w:t>e</w:t>
      </w:r>
      <w:r w:rsidRPr="00E43050">
        <w:rPr>
          <w:lang w:val="fr-FR"/>
        </w:rPr>
        <w:t>)</w:t>
      </w:r>
    </w:p>
    <w:p w:rsidR="00496BDF" w:rsidRDefault="00496BDF" w:rsidP="002A6AF4">
      <w:pPr>
        <w:pStyle w:val="BodyText"/>
        <w:rPr>
          <w:rFonts w:cs="Arial"/>
          <w:sz w:val="20"/>
          <w:lang w:val="fr-FR"/>
        </w:rPr>
      </w:pPr>
    </w:p>
    <w:p w:rsidR="00222A98" w:rsidRDefault="00222A98" w:rsidP="00222A98">
      <w:pPr>
        <w:rPr>
          <w:rFonts w:cs="Arial"/>
          <w:sz w:val="20"/>
          <w:lang w:val="fr-FR"/>
        </w:rPr>
      </w:pPr>
      <w:r>
        <w:rPr>
          <w:rFonts w:cs="Arial"/>
          <w:sz w:val="20"/>
          <w:lang w:val="fr-FR"/>
        </w:rPr>
        <w:t>Pas d’opération de remise à l’eau pour ce navire.</w:t>
      </w:r>
    </w:p>
    <w:p w:rsidR="00F170E4" w:rsidRDefault="00F170E4">
      <w:pPr>
        <w:rPr>
          <w:rFonts w:cs="Arial"/>
          <w:i/>
          <w:sz w:val="20"/>
          <w:lang w:val="fr-FR"/>
        </w:rPr>
      </w:pPr>
    </w:p>
    <w:p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73371F"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A460B1"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lastRenderedPageBreak/>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222A98" w:rsidRDefault="00222A98" w:rsidP="00222A98">
      <w:pPr>
        <w:rPr>
          <w:rFonts w:cs="Arial"/>
          <w:sz w:val="20"/>
          <w:lang w:val="fr-FR"/>
        </w:rPr>
      </w:pPr>
      <w:r>
        <w:rPr>
          <w:rFonts w:cs="Arial"/>
          <w:sz w:val="20"/>
          <w:lang w:val="fr-FR"/>
        </w:rPr>
        <w:t>Pas d’opération de remise à l’eau pour ce navire.</w:t>
      </w:r>
    </w:p>
    <w:p w:rsidR="00C71387" w:rsidRPr="00E43050" w:rsidRDefault="00C71387">
      <w:pPr>
        <w:pStyle w:val="BodyText"/>
        <w:rPr>
          <w:rFonts w:cs="Arial"/>
          <w:sz w:val="18"/>
          <w:szCs w:val="18"/>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850"/>
        <w:gridCol w:w="851"/>
        <w:gridCol w:w="992"/>
        <w:gridCol w:w="941"/>
        <w:gridCol w:w="1477"/>
        <w:gridCol w:w="1477"/>
        <w:gridCol w:w="2625"/>
        <w:gridCol w:w="1985"/>
        <w:gridCol w:w="1432"/>
      </w:tblGrid>
      <w:tr w:rsidR="004E5600" w:rsidRPr="00E43050" w:rsidTr="009F50DC">
        <w:trPr>
          <w:trHeight w:val="435"/>
        </w:trPr>
        <w:tc>
          <w:tcPr>
            <w:tcW w:w="1277" w:type="dxa"/>
            <w:vMerge w:val="restart"/>
            <w:vAlign w:val="center"/>
          </w:tcPr>
          <w:p w:rsidR="00050C23" w:rsidRPr="00E43050" w:rsidRDefault="009F50DC">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C817CC" w:rsidRPr="00E43050">
              <w:rPr>
                <w:rFonts w:cs="Arial"/>
                <w:color w:val="000000" w:themeColor="text1"/>
                <w:sz w:val="20"/>
                <w:lang w:val="fr-FR"/>
              </w:rPr>
              <w:t>Opération de transfert</w:t>
            </w:r>
          </w:p>
        </w:tc>
        <w:tc>
          <w:tcPr>
            <w:tcW w:w="1134" w:type="dxa"/>
            <w:vMerge w:val="restart"/>
            <w:vAlign w:val="center"/>
          </w:tcPr>
          <w:p w:rsidR="00050C23" w:rsidRPr="00E43050" w:rsidRDefault="009F50DC">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Opération de pêche</w:t>
            </w:r>
            <w:r w:rsidR="004A591B" w:rsidRPr="00E43050">
              <w:rPr>
                <w:rFonts w:cs="Arial"/>
                <w:color w:val="000000" w:themeColor="text1"/>
                <w:sz w:val="20"/>
                <w:lang w:val="fr-FR"/>
              </w:rPr>
              <w:t>*</w:t>
            </w:r>
          </w:p>
        </w:tc>
        <w:tc>
          <w:tcPr>
            <w:tcW w:w="1701" w:type="dxa"/>
            <w:gridSpan w:val="2"/>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début</w:t>
            </w:r>
          </w:p>
        </w:tc>
        <w:tc>
          <w:tcPr>
            <w:tcW w:w="1933"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954"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432"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9F50DC">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85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992"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94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432"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F170E4" w:rsidRPr="00E43050" w:rsidTr="009F50DC">
        <w:trPr>
          <w:trHeight w:val="441"/>
        </w:trPr>
        <w:tc>
          <w:tcPr>
            <w:tcW w:w="1277" w:type="dxa"/>
            <w:tcBorders>
              <w:left w:val="single" w:sz="2" w:space="0" w:color="auto"/>
            </w:tcBorders>
            <w:vAlign w:val="center"/>
          </w:tcPr>
          <w:p w:rsidR="00F170E4" w:rsidRDefault="00A460B1" w:rsidP="00F170E4">
            <w:pPr>
              <w:keepNext/>
              <w:keepLines/>
              <w:jc w:val="center"/>
              <w:rPr>
                <w:rFonts w:cs="Arial"/>
                <w:color w:val="000000" w:themeColor="text1"/>
                <w:sz w:val="20"/>
              </w:rPr>
            </w:pPr>
            <w:r>
              <w:rPr>
                <w:rFonts w:cs="Arial"/>
                <w:color w:val="000000" w:themeColor="text1"/>
                <w:sz w:val="20"/>
              </w:rPr>
              <w:t>N/A</w:t>
            </w:r>
          </w:p>
        </w:tc>
        <w:tc>
          <w:tcPr>
            <w:tcW w:w="1134" w:type="dxa"/>
            <w:tcBorders>
              <w:left w:val="single" w:sz="2" w:space="0" w:color="auto"/>
            </w:tcBorders>
            <w:vAlign w:val="center"/>
          </w:tcPr>
          <w:p w:rsidR="00F170E4" w:rsidRDefault="00F170E4" w:rsidP="00F170E4">
            <w:pPr>
              <w:jc w:val="center"/>
              <w:rPr>
                <w:rFonts w:cs="Arial"/>
                <w:color w:val="000000"/>
                <w:sz w:val="20"/>
              </w:rPr>
            </w:pPr>
          </w:p>
        </w:tc>
        <w:tc>
          <w:tcPr>
            <w:tcW w:w="850" w:type="dxa"/>
            <w:vAlign w:val="center"/>
          </w:tcPr>
          <w:p w:rsidR="00F170E4" w:rsidRDefault="00F170E4" w:rsidP="00F170E4">
            <w:pPr>
              <w:jc w:val="center"/>
              <w:rPr>
                <w:rFonts w:cs="Arial"/>
                <w:color w:val="000000"/>
                <w:sz w:val="20"/>
              </w:rPr>
            </w:pPr>
          </w:p>
        </w:tc>
        <w:tc>
          <w:tcPr>
            <w:tcW w:w="851" w:type="dxa"/>
            <w:vAlign w:val="center"/>
          </w:tcPr>
          <w:p w:rsidR="00F170E4" w:rsidRDefault="00F170E4" w:rsidP="00F170E4">
            <w:pPr>
              <w:jc w:val="center"/>
              <w:rPr>
                <w:rFonts w:cs="Arial"/>
                <w:color w:val="000000"/>
                <w:sz w:val="20"/>
              </w:rPr>
            </w:pPr>
          </w:p>
        </w:tc>
        <w:tc>
          <w:tcPr>
            <w:tcW w:w="992" w:type="dxa"/>
            <w:vAlign w:val="center"/>
          </w:tcPr>
          <w:p w:rsidR="00F170E4" w:rsidRDefault="00F170E4" w:rsidP="00F170E4">
            <w:pPr>
              <w:jc w:val="center"/>
              <w:rPr>
                <w:rFonts w:cs="Arial"/>
                <w:color w:val="000000"/>
                <w:sz w:val="20"/>
              </w:rPr>
            </w:pPr>
          </w:p>
        </w:tc>
        <w:tc>
          <w:tcPr>
            <w:tcW w:w="941" w:type="dxa"/>
            <w:vAlign w:val="center"/>
          </w:tcPr>
          <w:p w:rsidR="00F170E4" w:rsidRDefault="00F170E4" w:rsidP="00F170E4">
            <w:pPr>
              <w:jc w:val="center"/>
              <w:rPr>
                <w:rFonts w:cs="Arial"/>
                <w:color w:val="000000"/>
                <w:sz w:val="20"/>
              </w:rPr>
            </w:pPr>
          </w:p>
        </w:tc>
        <w:tc>
          <w:tcPr>
            <w:tcW w:w="1477" w:type="dxa"/>
            <w:vAlign w:val="center"/>
          </w:tcPr>
          <w:p w:rsidR="00F170E4" w:rsidRDefault="00F170E4" w:rsidP="00F170E4">
            <w:pPr>
              <w:jc w:val="center"/>
              <w:rPr>
                <w:rFonts w:cs="Arial"/>
                <w:color w:val="000000"/>
                <w:sz w:val="20"/>
              </w:rPr>
            </w:pPr>
          </w:p>
        </w:tc>
        <w:tc>
          <w:tcPr>
            <w:tcW w:w="1477" w:type="dxa"/>
            <w:vAlign w:val="center"/>
          </w:tcPr>
          <w:p w:rsidR="00F170E4" w:rsidRDefault="00F170E4" w:rsidP="00F170E4">
            <w:pPr>
              <w:jc w:val="center"/>
              <w:rPr>
                <w:rFonts w:cs="Arial"/>
                <w:color w:val="000000"/>
                <w:sz w:val="20"/>
              </w:rPr>
            </w:pPr>
          </w:p>
        </w:tc>
        <w:tc>
          <w:tcPr>
            <w:tcW w:w="2625" w:type="dxa"/>
            <w:vAlign w:val="center"/>
          </w:tcPr>
          <w:p w:rsidR="00F170E4" w:rsidRDefault="00F170E4" w:rsidP="00F170E4">
            <w:pPr>
              <w:jc w:val="center"/>
              <w:rPr>
                <w:rFonts w:cs="Arial"/>
                <w:color w:val="000000"/>
                <w:sz w:val="20"/>
              </w:rPr>
            </w:pPr>
          </w:p>
        </w:tc>
        <w:tc>
          <w:tcPr>
            <w:tcW w:w="1985" w:type="dxa"/>
            <w:vAlign w:val="center"/>
          </w:tcPr>
          <w:p w:rsidR="00F170E4" w:rsidRDefault="00F170E4" w:rsidP="00F170E4">
            <w:pPr>
              <w:jc w:val="center"/>
              <w:rPr>
                <w:rFonts w:cs="Arial"/>
                <w:color w:val="000000"/>
                <w:sz w:val="20"/>
              </w:rPr>
            </w:pPr>
          </w:p>
        </w:tc>
        <w:tc>
          <w:tcPr>
            <w:tcW w:w="1432" w:type="dxa"/>
            <w:vAlign w:val="center"/>
          </w:tcPr>
          <w:p w:rsidR="00F170E4" w:rsidRDefault="00F170E4" w:rsidP="00F170E4">
            <w:pPr>
              <w:jc w:val="center"/>
              <w:rPr>
                <w:rFonts w:cs="Arial"/>
                <w:color w:val="000000"/>
                <w:sz w:val="20"/>
              </w:rPr>
            </w:pPr>
          </w:p>
        </w:tc>
      </w:tr>
    </w:tbl>
    <w:bookmarkEnd w:id="1"/>
    <w:p w:rsidR="00050C23" w:rsidRPr="00E43050" w:rsidRDefault="004A591B">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4A591B" w:rsidRDefault="004A591B" w:rsidP="0037438D">
      <w:pPr>
        <w:pStyle w:val="BodyText"/>
        <w:rPr>
          <w:rFonts w:cs="Arial"/>
          <w:sz w:val="18"/>
          <w:szCs w:val="18"/>
          <w:lang w:val="fr-FR"/>
        </w:rPr>
      </w:pPr>
    </w:p>
    <w:p w:rsidR="00222A98" w:rsidRDefault="00222A98" w:rsidP="00222A98">
      <w:pPr>
        <w:rPr>
          <w:rFonts w:cs="Arial"/>
          <w:sz w:val="20"/>
          <w:lang w:val="fr-FR"/>
        </w:rPr>
      </w:pPr>
      <w:r>
        <w:rPr>
          <w:rFonts w:cs="Arial"/>
          <w:sz w:val="20"/>
          <w:lang w:val="fr-FR"/>
        </w:rPr>
        <w:t>Pas d’opération de transfert pour ce navire.</w:t>
      </w:r>
    </w:p>
    <w:p w:rsidR="0090362F" w:rsidRDefault="0090362F" w:rsidP="0037438D">
      <w:pPr>
        <w:pStyle w:val="BodyText"/>
        <w:rPr>
          <w:rFonts w:cs="Arial"/>
          <w:sz w:val="18"/>
          <w:szCs w:val="18"/>
          <w:lang w:val="fr-FR"/>
        </w:rPr>
      </w:pPr>
    </w:p>
    <w:p w:rsidR="0090362F" w:rsidRPr="0090362F" w:rsidRDefault="0090362F" w:rsidP="0090362F">
      <w:pPr>
        <w:keepNext/>
        <w:keepLines/>
        <w:rPr>
          <w:rFonts w:cs="Arial"/>
          <w:b/>
          <w:i/>
          <w:sz w:val="20"/>
          <w:lang w:val="fr-FR"/>
        </w:rPr>
      </w:pPr>
      <w:r w:rsidRPr="0090362F">
        <w:rPr>
          <w:rFonts w:cs="Arial"/>
          <w:i/>
          <w:sz w:val="20"/>
          <w:lang w:val="fr-FR"/>
        </w:rPr>
        <w:t>Table 5a: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sz w:val="20"/>
                <w:lang w:val="fr-FR"/>
              </w:rPr>
            </w:pPr>
            <w:r w:rsidRPr="00E43050">
              <w:rPr>
                <w:rFonts w:cs="Arial"/>
                <w:sz w:val="20"/>
                <w:lang w:val="fr-FR"/>
              </w:rPr>
              <w:t>Nom du remorqueur</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F170E4">
            <w:pPr>
              <w:keepNext/>
              <w:keepLines/>
              <w:jc w:val="center"/>
              <w:rPr>
                <w:rFonts w:cs="Arial"/>
                <w:color w:val="000000" w:themeColor="text1"/>
                <w:sz w:val="20"/>
              </w:rPr>
            </w:pPr>
            <w:r>
              <w:rPr>
                <w:rFonts w:cs="Arial"/>
                <w:color w:val="000000" w:themeColor="text1"/>
                <w:sz w:val="20"/>
              </w:rPr>
              <w:t>N</w:t>
            </w:r>
            <w:r w:rsidR="00A460B1">
              <w:rPr>
                <w:rFonts w:cs="Arial"/>
                <w:color w:val="000000" w:themeColor="text1"/>
                <w:sz w:val="20"/>
              </w:rPr>
              <w:t>/</w:t>
            </w:r>
            <w:r>
              <w:rPr>
                <w:rFonts w:cs="Arial"/>
                <w:color w:val="000000" w:themeColor="text1"/>
                <w:sz w:val="20"/>
              </w:rPr>
              <w:t>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90362F" w:rsidRDefault="0090362F" w:rsidP="0090362F">
      <w:pPr>
        <w:pStyle w:val="BodyText"/>
        <w:rPr>
          <w:rFonts w:cs="Arial"/>
          <w:sz w:val="18"/>
          <w:szCs w:val="18"/>
        </w:rPr>
      </w:pPr>
    </w:p>
    <w:p w:rsidR="00222A98" w:rsidRDefault="00222A98" w:rsidP="00222A98">
      <w:pPr>
        <w:rPr>
          <w:rFonts w:cs="Arial"/>
          <w:sz w:val="20"/>
          <w:lang w:val="fr-FR"/>
        </w:rPr>
      </w:pPr>
      <w:r>
        <w:rPr>
          <w:rFonts w:cs="Arial"/>
          <w:sz w:val="20"/>
          <w:lang w:val="fr-FR"/>
        </w:rPr>
        <w:t>Pas d’opération de transfert de contrôle pour ce navire.</w:t>
      </w:r>
    </w:p>
    <w:p w:rsidR="00222A98" w:rsidRPr="0090362F" w:rsidRDefault="00222A98" w:rsidP="00EC7545">
      <w:pPr>
        <w:pStyle w:val="BodyText"/>
        <w:rPr>
          <w:rFonts w:cs="Arial"/>
          <w:sz w:val="20"/>
          <w:lang w:val="fr-FR"/>
        </w:rPr>
      </w:pPr>
    </w:p>
    <w:p w:rsidR="00050C23" w:rsidRPr="00E43050"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Pr="00E43050">
        <w:rPr>
          <w:bCs/>
          <w:i/>
          <w:iCs/>
          <w:sz w:val="20"/>
          <w:lang w:val="fr-FR"/>
        </w:rPr>
        <w:t>:</w:t>
      </w:r>
      <w:r w:rsidR="0012550F" w:rsidRPr="00E43050">
        <w:rPr>
          <w:bCs/>
          <w:i/>
          <w:iCs/>
          <w:sz w:val="20"/>
          <w:lang w:val="fr-FR"/>
        </w:rPr>
        <w:t xml:space="preserve"> Vidéo</w:t>
      </w:r>
      <w:r w:rsidR="009F50DC">
        <w:rPr>
          <w:bCs/>
          <w:i/>
          <w:iCs/>
          <w:sz w:val="20"/>
          <w:lang w:val="fr-FR"/>
        </w:rPr>
        <w:t xml:space="preserve"> / </w:t>
      </w:r>
      <w:r w:rsidR="00665C34" w:rsidRPr="00E43050">
        <w:rPr>
          <w:bCs/>
          <w:i/>
          <w:iCs/>
          <w:sz w:val="20"/>
          <w:lang w:val="fr-FR"/>
        </w:rPr>
        <w:t>autre méthode</w:t>
      </w:r>
      <w:r w:rsidR="0012550F" w:rsidRPr="00E43050">
        <w:rPr>
          <w:bCs/>
          <w:i/>
          <w:iCs/>
          <w:sz w:val="20"/>
          <w:lang w:val="fr-FR"/>
        </w:rPr>
        <w:t xml:space="preserve"> d’estimation de la quantité de thon transférée</w:t>
      </w:r>
      <w:r w:rsidRPr="00E43050">
        <w:rPr>
          <w:bCs/>
          <w:i/>
          <w:iCs/>
          <w:sz w:val="20"/>
          <w:lang w:val="fr-FR"/>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701"/>
        <w:gridCol w:w="1701"/>
        <w:gridCol w:w="1701"/>
        <w:gridCol w:w="2551"/>
        <w:gridCol w:w="2835"/>
      </w:tblGrid>
      <w:tr w:rsidR="00A460B1" w:rsidRPr="0073371F" w:rsidTr="00A460B1">
        <w:trPr>
          <w:trHeight w:val="1033"/>
        </w:trPr>
        <w:tc>
          <w:tcPr>
            <w:tcW w:w="1242" w:type="dxa"/>
            <w:vAlign w:val="center"/>
          </w:tcPr>
          <w:p w:rsidR="00A460B1" w:rsidRPr="00E43050" w:rsidRDefault="00A460B1" w:rsidP="00887CB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6" w:type="dxa"/>
            <w:vAlign w:val="center"/>
          </w:tcPr>
          <w:p w:rsidR="00A460B1" w:rsidRDefault="00A460B1" w:rsidP="00887CBA">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276" w:type="dxa"/>
            <w:vAlign w:val="center"/>
          </w:tcPr>
          <w:p w:rsidR="00A460B1" w:rsidRPr="00E43050" w:rsidRDefault="00A460B1" w:rsidP="00887CB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701" w:type="dxa"/>
            <w:vAlign w:val="center"/>
          </w:tcPr>
          <w:p w:rsidR="00A460B1" w:rsidRPr="00E43050" w:rsidRDefault="00A460B1" w:rsidP="00887CBA">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A460B1" w:rsidRPr="00E43050" w:rsidRDefault="00A460B1" w:rsidP="00887CBA">
            <w:pPr>
              <w:keepNext/>
              <w:keepLines/>
              <w:jc w:val="center"/>
              <w:rPr>
                <w:rFonts w:cs="Arial"/>
                <w:sz w:val="20"/>
                <w:lang w:val="fr-FR"/>
              </w:rPr>
            </w:pPr>
            <w:r w:rsidRPr="00E43050">
              <w:rPr>
                <w:rFonts w:cs="Arial"/>
                <w:sz w:val="20"/>
                <w:lang w:val="fr-FR"/>
              </w:rPr>
              <w:t>Qualité de la vidéo***</w:t>
            </w:r>
          </w:p>
        </w:tc>
        <w:tc>
          <w:tcPr>
            <w:tcW w:w="1701" w:type="dxa"/>
            <w:vAlign w:val="center"/>
          </w:tcPr>
          <w:p w:rsidR="00A460B1" w:rsidRPr="00E43050" w:rsidRDefault="00A460B1" w:rsidP="00887CBA">
            <w:pPr>
              <w:keepNext/>
              <w:keepLines/>
              <w:jc w:val="center"/>
              <w:rPr>
                <w:rFonts w:cs="Arial"/>
                <w:sz w:val="20"/>
                <w:lang w:val="fr-FR"/>
              </w:rPr>
            </w:pPr>
            <w:r w:rsidRPr="00E43050">
              <w:rPr>
                <w:rFonts w:cs="Arial"/>
                <w:sz w:val="20"/>
                <w:lang w:val="fr-FR"/>
              </w:rPr>
              <w:t>Nombre de visionnage</w:t>
            </w:r>
          </w:p>
        </w:tc>
        <w:tc>
          <w:tcPr>
            <w:tcW w:w="2551" w:type="dxa"/>
            <w:vAlign w:val="center"/>
          </w:tcPr>
          <w:p w:rsidR="00A460B1" w:rsidRPr="00E43050" w:rsidDel="00FE2849" w:rsidRDefault="00A460B1" w:rsidP="00887CBA">
            <w:pPr>
              <w:keepNext/>
              <w:keepLines/>
              <w:jc w:val="center"/>
              <w:rPr>
                <w:rFonts w:cs="Arial"/>
                <w:sz w:val="20"/>
                <w:lang w:val="fr-FR"/>
              </w:rPr>
            </w:pPr>
            <w:r w:rsidRPr="00E43050">
              <w:rPr>
                <w:bCs/>
                <w:sz w:val="20"/>
                <w:lang w:val="fr-FR"/>
              </w:rPr>
              <w:t>Estimation basée sur la vidéo (O/N)</w:t>
            </w:r>
          </w:p>
        </w:tc>
        <w:tc>
          <w:tcPr>
            <w:tcW w:w="2835" w:type="dxa"/>
            <w:vAlign w:val="center"/>
          </w:tcPr>
          <w:p w:rsidR="00A460B1" w:rsidRPr="00E43050" w:rsidDel="00FE2849" w:rsidRDefault="00A460B1" w:rsidP="00887CBA">
            <w:pPr>
              <w:keepNext/>
              <w:keepLines/>
              <w:jc w:val="center"/>
              <w:rPr>
                <w:rFonts w:cs="Arial"/>
                <w:sz w:val="20"/>
                <w:lang w:val="fr-FR"/>
              </w:rPr>
            </w:pPr>
            <w:r w:rsidRPr="00E43050">
              <w:rPr>
                <w:bCs/>
                <w:sz w:val="20"/>
                <w:lang w:val="fr-FR"/>
              </w:rPr>
              <w:t>Estimation par une autre méthode (O/N)</w:t>
            </w:r>
          </w:p>
        </w:tc>
      </w:tr>
      <w:tr w:rsidR="0090362F" w:rsidRPr="0073371F" w:rsidTr="00A460B1">
        <w:trPr>
          <w:trHeight w:val="410"/>
        </w:trPr>
        <w:tc>
          <w:tcPr>
            <w:tcW w:w="1242" w:type="dxa"/>
            <w:vAlign w:val="center"/>
          </w:tcPr>
          <w:p w:rsidR="0090362F" w:rsidRPr="00E43050" w:rsidRDefault="0073371F" w:rsidP="00CD3A7F">
            <w:pPr>
              <w:keepNext/>
              <w:keepLines/>
              <w:jc w:val="center"/>
              <w:rPr>
                <w:rFonts w:cs="Arial"/>
                <w:color w:val="000000" w:themeColor="text1"/>
                <w:sz w:val="20"/>
                <w:lang w:val="fr-FR"/>
              </w:rPr>
            </w:pPr>
            <w:r>
              <w:rPr>
                <w:rFonts w:cs="Arial"/>
                <w:color w:val="000000" w:themeColor="text1"/>
                <w:sz w:val="20"/>
                <w:lang w:val="fr-FR"/>
              </w:rPr>
              <w:t>N/A</w:t>
            </w:r>
          </w:p>
        </w:tc>
        <w:tc>
          <w:tcPr>
            <w:tcW w:w="1276" w:type="dxa"/>
            <w:vAlign w:val="center"/>
          </w:tcPr>
          <w:p w:rsidR="0090362F" w:rsidRDefault="0090362F" w:rsidP="0090362F">
            <w:pPr>
              <w:keepNext/>
              <w:keepLines/>
              <w:jc w:val="center"/>
              <w:rPr>
                <w:rFonts w:cs="Arial"/>
                <w:color w:val="000000" w:themeColor="text1"/>
                <w:sz w:val="20"/>
                <w:lang w:val="fr-FR"/>
              </w:rPr>
            </w:pPr>
          </w:p>
        </w:tc>
        <w:tc>
          <w:tcPr>
            <w:tcW w:w="1276" w:type="dxa"/>
            <w:vAlign w:val="center"/>
          </w:tcPr>
          <w:p w:rsidR="0090362F" w:rsidRPr="00E43050" w:rsidRDefault="0090362F" w:rsidP="00CD3A7F">
            <w:pPr>
              <w:keepNext/>
              <w:keepLines/>
              <w:jc w:val="center"/>
              <w:rPr>
                <w:rFonts w:cs="Arial"/>
                <w:color w:val="000000" w:themeColor="text1"/>
                <w:sz w:val="20"/>
                <w:lang w:val="fr-FR"/>
              </w:rPr>
            </w:pPr>
          </w:p>
        </w:tc>
        <w:tc>
          <w:tcPr>
            <w:tcW w:w="1701" w:type="dxa"/>
            <w:vAlign w:val="center"/>
          </w:tcPr>
          <w:p w:rsidR="0090362F" w:rsidRPr="00E43050" w:rsidRDefault="0090362F" w:rsidP="006C58B6">
            <w:pPr>
              <w:keepNext/>
              <w:keepLines/>
              <w:jc w:val="center"/>
              <w:rPr>
                <w:rFonts w:cs="Arial"/>
                <w:sz w:val="20"/>
                <w:lang w:val="fr-FR"/>
              </w:rPr>
            </w:pPr>
          </w:p>
        </w:tc>
        <w:tc>
          <w:tcPr>
            <w:tcW w:w="1701" w:type="dxa"/>
            <w:vAlign w:val="center"/>
          </w:tcPr>
          <w:p w:rsidR="0090362F" w:rsidRPr="00E43050" w:rsidRDefault="0090362F" w:rsidP="00CD3A7F">
            <w:pPr>
              <w:keepNext/>
              <w:keepLines/>
              <w:jc w:val="center"/>
              <w:rPr>
                <w:rFonts w:cs="Arial"/>
                <w:sz w:val="20"/>
                <w:lang w:val="fr-FR"/>
              </w:rPr>
            </w:pPr>
          </w:p>
        </w:tc>
        <w:tc>
          <w:tcPr>
            <w:tcW w:w="1701" w:type="dxa"/>
            <w:vAlign w:val="center"/>
          </w:tcPr>
          <w:p w:rsidR="0090362F" w:rsidRPr="00E43050" w:rsidRDefault="0090362F" w:rsidP="00CD3A7F">
            <w:pPr>
              <w:keepNext/>
              <w:keepLines/>
              <w:jc w:val="center"/>
              <w:rPr>
                <w:rFonts w:cs="Arial"/>
                <w:sz w:val="20"/>
                <w:lang w:val="fr-FR"/>
              </w:rPr>
            </w:pPr>
          </w:p>
        </w:tc>
        <w:tc>
          <w:tcPr>
            <w:tcW w:w="2551" w:type="dxa"/>
            <w:vAlign w:val="center"/>
          </w:tcPr>
          <w:p w:rsidR="0090362F" w:rsidRPr="00E43050" w:rsidDel="00FE2849" w:rsidRDefault="0090362F" w:rsidP="00CD3A7F">
            <w:pPr>
              <w:keepNext/>
              <w:keepLines/>
              <w:jc w:val="center"/>
              <w:rPr>
                <w:rFonts w:cs="Arial"/>
                <w:sz w:val="20"/>
                <w:lang w:val="fr-FR"/>
              </w:rPr>
            </w:pPr>
          </w:p>
        </w:tc>
        <w:tc>
          <w:tcPr>
            <w:tcW w:w="2835" w:type="dxa"/>
            <w:vAlign w:val="center"/>
          </w:tcPr>
          <w:p w:rsidR="0090362F" w:rsidRPr="00E43050" w:rsidDel="00FE2849" w:rsidRDefault="0090362F" w:rsidP="00CD3A7F">
            <w:pPr>
              <w:keepNext/>
              <w:keepLines/>
              <w:jc w:val="center"/>
              <w:rPr>
                <w:rFonts w:cs="Arial"/>
                <w:sz w:val="20"/>
                <w:lang w:val="fr-FR"/>
              </w:rPr>
            </w:pPr>
          </w:p>
        </w:tc>
      </w:tr>
    </w:tbl>
    <w:p w:rsidR="00050C23" w:rsidRPr="00E43050" w:rsidRDefault="0098376F" w:rsidP="00CD3A7F">
      <w:pPr>
        <w:pStyle w:val="BodyText"/>
        <w:keepNext/>
        <w:keepLines/>
        <w:rPr>
          <w:rFonts w:cs="Arial"/>
          <w:sz w:val="20"/>
          <w:lang w:val="fr-FR"/>
        </w:rPr>
      </w:pPr>
      <w:r w:rsidRPr="00E43050">
        <w:rPr>
          <w:rFonts w:cs="Arial"/>
          <w:sz w:val="20"/>
          <w:lang w:val="fr-FR"/>
        </w:rPr>
        <w:t>**</w:t>
      </w:r>
      <w:r w:rsidRPr="00E43050">
        <w:rPr>
          <w:rFonts w:cs="Arial"/>
          <w:sz w:val="20"/>
          <w:lang w:val="fr-FR"/>
        </w:rPr>
        <w:tab/>
      </w:r>
      <w:r w:rsidR="0012550F" w:rsidRPr="00E43050">
        <w:rPr>
          <w:rFonts w:cs="Arial"/>
          <w:sz w:val="20"/>
          <w:lang w:val="fr-FR"/>
        </w:rPr>
        <w:t>Voir tableau 1</w:t>
      </w:r>
      <w:r w:rsidRPr="00E43050">
        <w:rPr>
          <w:rFonts w:cs="Arial"/>
          <w:sz w:val="20"/>
          <w:lang w:val="fr-FR"/>
        </w:rPr>
        <w:t>.</w:t>
      </w:r>
    </w:p>
    <w:p w:rsidR="00050C23" w:rsidRPr="00E43050" w:rsidRDefault="0098376F" w:rsidP="00CD3A7F">
      <w:pPr>
        <w:pStyle w:val="ListBullet2"/>
        <w:keepNext/>
        <w:keepLines/>
        <w:widowControl/>
        <w:rPr>
          <w:lang w:val="fr-FR"/>
        </w:rPr>
      </w:pPr>
      <w:r w:rsidRPr="00E43050">
        <w:rPr>
          <w:lang w:val="fr-FR"/>
        </w:rPr>
        <w:t>***</w:t>
      </w:r>
      <w:r w:rsidRPr="00E43050">
        <w:rPr>
          <w:lang w:val="fr-FR"/>
        </w:rPr>
        <w:tab/>
      </w:r>
      <w:r w:rsidR="0012550F" w:rsidRPr="00E43050">
        <w:rPr>
          <w:lang w:val="fr-FR"/>
        </w:rPr>
        <w:t>de 1 à</w:t>
      </w:r>
      <w:r w:rsidRPr="00E43050">
        <w:rPr>
          <w:lang w:val="fr-FR"/>
        </w:rPr>
        <w:t xml:space="preserve"> 5 (</w:t>
      </w:r>
      <w:r w:rsidR="00913790" w:rsidRPr="00E43050">
        <w:rPr>
          <w:lang w:val="fr-FR"/>
        </w:rPr>
        <w:t>1 = très mauvaise</w:t>
      </w:r>
      <w:r w:rsidR="00913790">
        <w:rPr>
          <w:lang w:val="fr-FR"/>
        </w:rPr>
        <w:t xml:space="preserve"> </w:t>
      </w:r>
      <w:r w:rsidR="00913790" w:rsidRPr="00E43050">
        <w:rPr>
          <w:lang w:val="fr-FR"/>
        </w:rPr>
        <w:t xml:space="preserve">; </w:t>
      </w:r>
      <w:r w:rsidR="00913790">
        <w:rPr>
          <w:lang w:val="fr-FR"/>
        </w:rPr>
        <w:t xml:space="preserve">2 = mauvaise ; 3 = moyenne ; 4 = bonne ; </w:t>
      </w:r>
      <w:r w:rsidR="00913790" w:rsidRPr="00E43050">
        <w:rPr>
          <w:lang w:val="fr-FR"/>
        </w:rPr>
        <w:t>5 = excellente)</w:t>
      </w:r>
    </w:p>
    <w:p w:rsidR="00050C23" w:rsidRPr="00E43050" w:rsidRDefault="00050C23" w:rsidP="00D71527">
      <w:pPr>
        <w:pStyle w:val="ListBullet2"/>
        <w:rPr>
          <w:lang w:val="fr-FR"/>
        </w:rPr>
      </w:pPr>
    </w:p>
    <w:p w:rsidR="00222A98" w:rsidRDefault="00222A98" w:rsidP="00222A98">
      <w:pPr>
        <w:rPr>
          <w:rFonts w:cs="Arial"/>
          <w:sz w:val="20"/>
          <w:lang w:val="fr-FR"/>
        </w:rPr>
      </w:pPr>
      <w:r>
        <w:rPr>
          <w:rFonts w:cs="Arial"/>
          <w:sz w:val="20"/>
          <w:lang w:val="fr-FR"/>
        </w:rPr>
        <w:t>Pas d’opération de transfert pour ce navire.</w:t>
      </w:r>
    </w:p>
    <w:p w:rsidR="00BB4420" w:rsidRPr="00E43050" w:rsidRDefault="00BB4420" w:rsidP="00FE2849">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E71198" w:rsidRPr="00E43050" w:rsidTr="00222A98">
        <w:trPr>
          <w:trHeight w:val="432"/>
        </w:trPr>
        <w:tc>
          <w:tcPr>
            <w:tcW w:w="1383" w:type="dxa"/>
            <w:vAlign w:val="center"/>
          </w:tcPr>
          <w:p w:rsidR="00E71198" w:rsidRDefault="00A460B1" w:rsidP="00E71198">
            <w:pPr>
              <w:keepNext/>
              <w:keepLines/>
              <w:jc w:val="center"/>
              <w:rPr>
                <w:rFonts w:cs="Arial"/>
                <w:color w:val="000000" w:themeColor="text1"/>
                <w:sz w:val="20"/>
              </w:rPr>
            </w:pPr>
            <w:r>
              <w:rPr>
                <w:rFonts w:cs="Arial"/>
                <w:color w:val="000000" w:themeColor="text1"/>
                <w:sz w:val="20"/>
              </w:rPr>
              <w:t>N/A</w:t>
            </w:r>
          </w:p>
        </w:tc>
        <w:tc>
          <w:tcPr>
            <w:tcW w:w="1419" w:type="dxa"/>
          </w:tcPr>
          <w:p w:rsidR="00E71198" w:rsidRDefault="00E71198" w:rsidP="00E71198">
            <w:pPr>
              <w:keepNext/>
              <w:keepLines/>
              <w:jc w:val="center"/>
              <w:rPr>
                <w:rFonts w:cs="Arial"/>
                <w:color w:val="000000" w:themeColor="text1"/>
                <w:sz w:val="20"/>
              </w:rPr>
            </w:pPr>
          </w:p>
        </w:tc>
        <w:tc>
          <w:tcPr>
            <w:tcW w:w="1419" w:type="dxa"/>
            <w:vAlign w:val="center"/>
          </w:tcPr>
          <w:p w:rsidR="00E71198" w:rsidRDefault="00E71198" w:rsidP="00E71198">
            <w:pPr>
              <w:keepNext/>
              <w:keepLines/>
              <w:jc w:val="center"/>
              <w:rPr>
                <w:rFonts w:cs="Arial"/>
                <w:color w:val="000000" w:themeColor="text1"/>
                <w:sz w:val="20"/>
              </w:rPr>
            </w:pPr>
          </w:p>
        </w:tc>
        <w:tc>
          <w:tcPr>
            <w:tcW w:w="3118" w:type="dxa"/>
          </w:tcPr>
          <w:p w:rsidR="00E71198" w:rsidRDefault="00E71198" w:rsidP="00E71198">
            <w:pPr>
              <w:keepNext/>
              <w:keepLines/>
              <w:jc w:val="center"/>
              <w:rPr>
                <w:rFonts w:cs="Arial"/>
                <w:color w:val="000000" w:themeColor="text1"/>
                <w:sz w:val="20"/>
              </w:rPr>
            </w:pPr>
          </w:p>
        </w:tc>
        <w:tc>
          <w:tcPr>
            <w:tcW w:w="1701" w:type="dxa"/>
          </w:tcPr>
          <w:p w:rsidR="00E71198" w:rsidRPr="00711D94" w:rsidRDefault="00E71198" w:rsidP="00E71198">
            <w:pPr>
              <w:keepNext/>
              <w:keepLines/>
              <w:jc w:val="center"/>
              <w:rPr>
                <w:rFonts w:cs="Arial"/>
                <w:color w:val="000000" w:themeColor="text1"/>
                <w:sz w:val="20"/>
                <w:highlight w:val="yellow"/>
              </w:rPr>
            </w:pPr>
          </w:p>
        </w:tc>
        <w:tc>
          <w:tcPr>
            <w:tcW w:w="1559" w:type="dxa"/>
          </w:tcPr>
          <w:p w:rsidR="00E71198" w:rsidRDefault="00E71198" w:rsidP="00E71198">
            <w:pPr>
              <w:keepNext/>
              <w:keepLines/>
              <w:jc w:val="center"/>
              <w:rPr>
                <w:rFonts w:cs="Arial"/>
                <w:color w:val="000000" w:themeColor="text1"/>
                <w:sz w:val="20"/>
              </w:rPr>
            </w:pPr>
          </w:p>
        </w:tc>
        <w:tc>
          <w:tcPr>
            <w:tcW w:w="1843" w:type="dxa"/>
          </w:tcPr>
          <w:p w:rsidR="00E71198" w:rsidRDefault="00E71198" w:rsidP="00E71198">
            <w:pPr>
              <w:keepNext/>
              <w:keepLines/>
              <w:jc w:val="center"/>
              <w:rPr>
                <w:rFonts w:cs="Arial"/>
                <w:color w:val="000000" w:themeColor="text1"/>
                <w:sz w:val="20"/>
              </w:rPr>
            </w:pPr>
          </w:p>
        </w:tc>
        <w:tc>
          <w:tcPr>
            <w:tcW w:w="1559" w:type="dxa"/>
            <w:vAlign w:val="center"/>
          </w:tcPr>
          <w:p w:rsidR="00E71198" w:rsidRPr="00E43050" w:rsidRDefault="00E71198" w:rsidP="00E71198">
            <w:pPr>
              <w:jc w:val="center"/>
              <w:rPr>
                <w:color w:val="000000" w:themeColor="text1"/>
                <w:sz w:val="20"/>
                <w:lang w:val="fr-FR"/>
              </w:rPr>
            </w:pP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Pr="00E43050" w:rsidRDefault="00BB4420" w:rsidP="00BB4420">
      <w:pPr>
        <w:pStyle w:val="BodyText"/>
        <w:rPr>
          <w:rFonts w:cs="Arial"/>
          <w:sz w:val="20"/>
          <w:lang w:val="fr-FR"/>
        </w:rPr>
      </w:pPr>
    </w:p>
    <w:p w:rsidR="00222A98" w:rsidRDefault="00222A98" w:rsidP="00222A98">
      <w:pPr>
        <w:rPr>
          <w:rFonts w:cs="Arial"/>
          <w:sz w:val="20"/>
          <w:lang w:val="fr-FR"/>
        </w:rPr>
      </w:pPr>
      <w:r>
        <w:rPr>
          <w:rFonts w:cs="Arial"/>
          <w:sz w:val="20"/>
          <w:lang w:val="fr-FR"/>
        </w:rPr>
        <w:t>Pas d’opération de transfert pour ce navire.</w:t>
      </w:r>
    </w:p>
    <w:p w:rsidR="00222A98" w:rsidRPr="00E43050" w:rsidRDefault="00222A98" w:rsidP="00A45D2C">
      <w:pPr>
        <w:rPr>
          <w:bCs/>
          <w:i/>
          <w:iCs/>
          <w:sz w:val="20"/>
          <w:lang w:val="fr-FR"/>
        </w:rPr>
      </w:pPr>
    </w:p>
    <w:p w:rsidR="00BB4420" w:rsidRPr="00E43050" w:rsidRDefault="00BB4420" w:rsidP="00A45D2C">
      <w:pPr>
        <w:rPr>
          <w:bCs/>
          <w:i/>
          <w:iCs/>
          <w:sz w:val="20"/>
          <w:lang w:val="fr-FR"/>
        </w:rPr>
      </w:pPr>
      <w:r w:rsidRPr="00E43050">
        <w:rPr>
          <w:bCs/>
          <w:i/>
          <w:iCs/>
          <w:sz w:val="20"/>
          <w:lang w:val="fr-FR"/>
        </w:rPr>
        <w:t>Table</w:t>
      </w:r>
      <w:r w:rsidR="005A2C30" w:rsidRPr="00E43050">
        <w:rPr>
          <w:bCs/>
          <w:i/>
          <w:iCs/>
          <w:sz w:val="20"/>
          <w:lang w:val="fr-FR"/>
        </w:rPr>
        <w:t>au</w:t>
      </w:r>
      <w:r w:rsidRPr="00E43050">
        <w:rPr>
          <w:bCs/>
          <w:i/>
          <w:iCs/>
          <w:sz w:val="20"/>
          <w:lang w:val="fr-FR"/>
        </w:rPr>
        <w:t xml:space="preserve"> </w:t>
      </w:r>
      <w:r w:rsidR="006C58B6" w:rsidRPr="00E43050">
        <w:rPr>
          <w:bCs/>
          <w:i/>
          <w:iCs/>
          <w:sz w:val="20"/>
          <w:lang w:val="fr-FR"/>
        </w:rPr>
        <w:t>8</w:t>
      </w:r>
      <w:r w:rsidRPr="00E43050">
        <w:rPr>
          <w:bCs/>
          <w:i/>
          <w:iCs/>
          <w:sz w:val="20"/>
          <w:lang w:val="fr-FR"/>
        </w:rPr>
        <w:t xml:space="preserve">: </w:t>
      </w:r>
      <w:r w:rsidR="005A2C30" w:rsidRPr="00E43050">
        <w:rPr>
          <w:bCs/>
          <w:i/>
          <w:iCs/>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rsidTr="0090362F">
        <w:trPr>
          <w:trHeight w:val="360"/>
        </w:trPr>
        <w:tc>
          <w:tcPr>
            <w:tcW w:w="1101" w:type="dxa"/>
            <w:vAlign w:val="center"/>
          </w:tcPr>
          <w:p w:rsidR="0090362F" w:rsidRPr="00E43050" w:rsidRDefault="00A460B1" w:rsidP="00447B26">
            <w:pPr>
              <w:jc w:val="center"/>
              <w:rPr>
                <w:color w:val="000000" w:themeColor="text1"/>
                <w:sz w:val="20"/>
                <w:lang w:val="fr-FR"/>
              </w:rPr>
            </w:pPr>
            <w:r>
              <w:rPr>
                <w:color w:val="000000" w:themeColor="text1"/>
                <w:sz w:val="20"/>
                <w:lang w:val="fr-FR"/>
              </w:rPr>
              <w:t>N/A</w:t>
            </w:r>
          </w:p>
        </w:tc>
        <w:tc>
          <w:tcPr>
            <w:tcW w:w="1275" w:type="dxa"/>
          </w:tcPr>
          <w:p w:rsidR="0090362F" w:rsidRPr="00E43050" w:rsidRDefault="0090362F" w:rsidP="00222A98">
            <w:pPr>
              <w:jc w:val="center"/>
              <w:rPr>
                <w:color w:val="000000" w:themeColor="text1"/>
                <w:sz w:val="20"/>
                <w:lang w:val="fr-FR"/>
              </w:rPr>
            </w:pPr>
          </w:p>
        </w:tc>
        <w:tc>
          <w:tcPr>
            <w:tcW w:w="1134"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559"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326" w:type="dxa"/>
            <w:vAlign w:val="center"/>
          </w:tcPr>
          <w:p w:rsidR="0090362F" w:rsidRPr="00E43050" w:rsidRDefault="0090362F" w:rsidP="006C58B6">
            <w:pPr>
              <w:widowControl w:val="0"/>
              <w:jc w:val="center"/>
              <w:rPr>
                <w:rFonts w:cs="Arial"/>
                <w:color w:val="000000" w:themeColor="text1"/>
                <w:sz w:val="20"/>
                <w:lang w:val="fr-FR"/>
              </w:rPr>
            </w:pPr>
          </w:p>
        </w:tc>
      </w:tr>
    </w:tbl>
    <w:p w:rsidR="006C58B6" w:rsidRPr="00E43050" w:rsidRDefault="006C58B6" w:rsidP="006C58B6">
      <w:pPr>
        <w:pStyle w:val="BodyText"/>
        <w:keepNext/>
        <w:keepLines/>
        <w:rPr>
          <w:rFonts w:cs="Arial"/>
          <w:sz w:val="20"/>
          <w:lang w:val="fr-FR"/>
        </w:rPr>
      </w:pPr>
      <w:r w:rsidRPr="00E43050">
        <w:rPr>
          <w:rFonts w:cs="Arial"/>
          <w:sz w:val="20"/>
          <w:lang w:val="fr-FR"/>
        </w:rPr>
        <w:lastRenderedPageBreak/>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Default="00BB4420" w:rsidP="00BB4420">
      <w:pPr>
        <w:pStyle w:val="BodyText"/>
        <w:rPr>
          <w:rFonts w:cs="Arial"/>
          <w:sz w:val="20"/>
          <w:lang w:val="fr-FR"/>
        </w:rPr>
      </w:pPr>
    </w:p>
    <w:p w:rsidR="00222A98" w:rsidRPr="00E43050" w:rsidRDefault="00222A98" w:rsidP="00A460B1">
      <w:pPr>
        <w:rPr>
          <w:rFonts w:cs="Arial"/>
          <w:sz w:val="20"/>
          <w:lang w:val="fr-FR"/>
        </w:rPr>
      </w:pPr>
      <w:r>
        <w:rPr>
          <w:rFonts w:cs="Arial"/>
          <w:sz w:val="20"/>
          <w:lang w:val="fr-FR"/>
        </w:rPr>
        <w:t>Pas d’opération de pêche pour ce navire.</w:t>
      </w:r>
    </w:p>
    <w:p w:rsidR="00BB4420" w:rsidRPr="00E43050" w:rsidRDefault="00BB4420"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Pr="00E43050">
        <w:rPr>
          <w:rFonts w:cs="Arial"/>
          <w:b/>
          <w:sz w:val="20"/>
          <w:lang w:val="fr-FR"/>
        </w:rPr>
        <w:t xml:space="preserve">par le navire et l’observateur </w:t>
      </w:r>
    </w:p>
    <w:p w:rsidR="001E3A6D" w:rsidRPr="00E43050" w:rsidRDefault="001E3A6D" w:rsidP="001E3A6D">
      <w:pPr>
        <w:pStyle w:val="BodyText"/>
        <w:widowControl w:val="0"/>
        <w:rPr>
          <w:b/>
          <w:lang w:val="fr-FR"/>
        </w:rPr>
      </w:pPr>
    </w:p>
    <w:p w:rsidR="00050C23" w:rsidRPr="00E43050" w:rsidRDefault="00001318" w:rsidP="006C58B6">
      <w:pPr>
        <w:pStyle w:val="BodyText"/>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1E3A6D" w:rsidP="00C128F7">
            <w:pPr>
              <w:snapToGrid w:val="0"/>
              <w:jc w:val="center"/>
              <w:rPr>
                <w:rFonts w:cs="Arial"/>
                <w:sz w:val="20"/>
                <w:lang w:val="fr-FR"/>
              </w:rPr>
            </w:pPr>
            <w:r w:rsidRPr="00E43050">
              <w:rPr>
                <w:rFonts w:cs="Arial"/>
                <w:sz w:val="20"/>
                <w:lang w:val="fr-FR"/>
              </w:rPr>
              <w:t>Estimé par le navire</w:t>
            </w:r>
          </w:p>
        </w:tc>
        <w:tc>
          <w:tcPr>
            <w:tcW w:w="3261" w:type="dxa"/>
            <w:gridSpan w:val="2"/>
            <w:tcBorders>
              <w:top w:val="single" w:sz="4" w:space="0" w:color="auto"/>
            </w:tcBorders>
            <w:shd w:val="clear" w:color="auto" w:fill="auto"/>
            <w:vAlign w:val="center"/>
          </w:tcPr>
          <w:p w:rsidR="00C128F7" w:rsidRPr="00E43050" w:rsidRDefault="001E3A6D" w:rsidP="00C128F7">
            <w:pPr>
              <w:pStyle w:val="ListParagraph"/>
              <w:snapToGrid w:val="0"/>
              <w:ind w:left="0"/>
              <w:jc w:val="center"/>
              <w:rPr>
                <w:rFonts w:cs="Arial"/>
                <w:sz w:val="20"/>
                <w:lang w:val="fr-FR"/>
              </w:rPr>
            </w:pPr>
            <w:r w:rsidRPr="00E43050">
              <w:rPr>
                <w:rFonts w:cs="Arial"/>
                <w:sz w:val="20"/>
                <w:lang w:val="fr-FR"/>
              </w:rPr>
              <w:t>Estimé par l’observateur</w:t>
            </w:r>
          </w:p>
        </w:tc>
        <w:tc>
          <w:tcPr>
            <w:tcW w:w="1984" w:type="dxa"/>
            <w:vMerge w:val="restart"/>
            <w:tcBorders>
              <w:top w:val="single" w:sz="4" w:space="0" w:color="auto"/>
            </w:tcBorders>
            <w:vAlign w:val="center"/>
          </w:tcPr>
          <w:p w:rsidR="00C128F7" w:rsidRPr="00E43050" w:rsidRDefault="00E43050" w:rsidP="00C128F7">
            <w:pPr>
              <w:snapToGrid w:val="0"/>
              <w:jc w:val="center"/>
              <w:rPr>
                <w:rFonts w:cs="Arial"/>
                <w:sz w:val="20"/>
                <w:lang w:val="fr-FR"/>
              </w:rPr>
            </w:pPr>
            <w:r>
              <w:rPr>
                <w:rFonts w:cs="Arial"/>
                <w:sz w:val="20"/>
                <w:lang w:val="fr-FR"/>
              </w:rPr>
              <w:t>Carnet de pêche</w:t>
            </w:r>
            <w:r w:rsidR="00C128F7" w:rsidRPr="00E43050">
              <w:rPr>
                <w:rFonts w:cs="Arial"/>
                <w:sz w:val="20"/>
                <w:lang w:val="fr-FR"/>
              </w:rPr>
              <w:t xml:space="preserve"> </w:t>
            </w:r>
            <w:r w:rsidR="001E3A6D" w:rsidRPr="00E43050">
              <w:rPr>
                <w:rFonts w:cs="Arial"/>
                <w:sz w:val="20"/>
                <w:lang w:val="fr-FR"/>
              </w:rPr>
              <w:t xml:space="preserve">: </w:t>
            </w:r>
            <w:r w:rsidR="00AE3CB1">
              <w:rPr>
                <w:rFonts w:cs="Arial"/>
                <w:sz w:val="20"/>
                <w:lang w:val="fr-FR"/>
              </w:rPr>
              <w:t>N° opération de pêche</w:t>
            </w:r>
          </w:p>
        </w:tc>
        <w:tc>
          <w:tcPr>
            <w:tcW w:w="2835" w:type="dxa"/>
            <w:vMerge w:val="restart"/>
            <w:tcBorders>
              <w:top w:val="single" w:sz="4" w:space="0" w:color="auto"/>
            </w:tcBorders>
            <w:vAlign w:val="center"/>
          </w:tcPr>
          <w:p w:rsidR="00C128F7" w:rsidRPr="00E43050" w:rsidRDefault="00AE3CB1" w:rsidP="00C128F7">
            <w:pPr>
              <w:snapToGrid w:val="0"/>
              <w:jc w:val="center"/>
              <w:rPr>
                <w:rFonts w:cs="Arial"/>
                <w:sz w:val="20"/>
                <w:lang w:val="fr-FR"/>
              </w:rPr>
            </w:pPr>
            <w:r>
              <w:rPr>
                <w:rFonts w:cs="Arial"/>
                <w:sz w:val="20"/>
                <w:lang w:val="fr-FR"/>
              </w:rPr>
              <w:t>N°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E71198" w:rsidRPr="00E43050" w:rsidTr="00E71198">
        <w:trPr>
          <w:trHeight w:val="510"/>
        </w:trPr>
        <w:tc>
          <w:tcPr>
            <w:tcW w:w="1418" w:type="dxa"/>
            <w:vMerge w:val="restart"/>
            <w:vAlign w:val="center"/>
          </w:tcPr>
          <w:p w:rsidR="00E71198" w:rsidRPr="00E43050" w:rsidRDefault="00A460B1" w:rsidP="00E71198">
            <w:pPr>
              <w:snapToGrid w:val="0"/>
              <w:jc w:val="center"/>
              <w:rPr>
                <w:rFonts w:cs="Arial"/>
                <w:sz w:val="20"/>
                <w:lang w:val="fr-FR"/>
              </w:rPr>
            </w:pPr>
            <w:r>
              <w:rPr>
                <w:rFonts w:cs="Arial"/>
                <w:sz w:val="20"/>
                <w:lang w:val="fr-FR"/>
              </w:rPr>
              <w:t>N/A</w:t>
            </w:r>
          </w:p>
        </w:tc>
        <w:tc>
          <w:tcPr>
            <w:tcW w:w="1560" w:type="dxa"/>
            <w:shd w:val="clear" w:color="auto" w:fill="auto"/>
            <w:vAlign w:val="center"/>
          </w:tcPr>
          <w:p w:rsidR="00E71198" w:rsidRPr="00E43050" w:rsidRDefault="00E71198" w:rsidP="00E71198">
            <w:pPr>
              <w:snapToGrid w:val="0"/>
              <w:jc w:val="center"/>
              <w:rPr>
                <w:rFonts w:cs="Arial"/>
                <w:sz w:val="20"/>
                <w:lang w:val="fr-FR"/>
              </w:rPr>
            </w:pPr>
            <w:r w:rsidRPr="00E43050">
              <w:rPr>
                <w:rFonts w:cs="Arial"/>
                <w:sz w:val="20"/>
                <w:lang w:val="fr-FR"/>
              </w:rPr>
              <w:t>vivant</w:t>
            </w:r>
          </w:p>
        </w:tc>
        <w:tc>
          <w:tcPr>
            <w:tcW w:w="1701" w:type="dxa"/>
            <w:shd w:val="clear" w:color="auto" w:fill="auto"/>
            <w:vAlign w:val="center"/>
          </w:tcPr>
          <w:p w:rsidR="00E71198" w:rsidRPr="00D95B6B" w:rsidRDefault="00E71198" w:rsidP="00E71198">
            <w:pPr>
              <w:snapToGrid w:val="0"/>
              <w:jc w:val="center"/>
              <w:rPr>
                <w:rFonts w:cs="Arial"/>
                <w:sz w:val="18"/>
                <w:szCs w:val="18"/>
              </w:rPr>
            </w:pPr>
          </w:p>
        </w:tc>
        <w:tc>
          <w:tcPr>
            <w:tcW w:w="1842" w:type="dxa"/>
            <w:shd w:val="clear" w:color="auto" w:fill="auto"/>
            <w:vAlign w:val="center"/>
          </w:tcPr>
          <w:p w:rsidR="00E71198" w:rsidRPr="00D95B6B" w:rsidRDefault="00E71198" w:rsidP="00E71198">
            <w:pPr>
              <w:snapToGrid w:val="0"/>
              <w:jc w:val="center"/>
              <w:rPr>
                <w:rFonts w:cs="Arial"/>
                <w:sz w:val="18"/>
                <w:szCs w:val="18"/>
              </w:rPr>
            </w:pPr>
          </w:p>
        </w:tc>
        <w:tc>
          <w:tcPr>
            <w:tcW w:w="1560" w:type="dxa"/>
            <w:vAlign w:val="center"/>
          </w:tcPr>
          <w:p w:rsidR="00E71198" w:rsidRPr="00D95B6B" w:rsidRDefault="00E71198" w:rsidP="00E71198">
            <w:pPr>
              <w:snapToGrid w:val="0"/>
              <w:jc w:val="center"/>
              <w:rPr>
                <w:rFonts w:cs="Arial"/>
                <w:sz w:val="18"/>
                <w:szCs w:val="18"/>
              </w:rPr>
            </w:pPr>
          </w:p>
        </w:tc>
        <w:tc>
          <w:tcPr>
            <w:tcW w:w="1701" w:type="dxa"/>
            <w:vAlign w:val="center"/>
          </w:tcPr>
          <w:p w:rsidR="00E71198" w:rsidRPr="00D95B6B" w:rsidRDefault="00E71198" w:rsidP="00E71198">
            <w:pPr>
              <w:snapToGrid w:val="0"/>
              <w:jc w:val="center"/>
              <w:rPr>
                <w:rFonts w:cs="Arial"/>
                <w:sz w:val="18"/>
                <w:szCs w:val="18"/>
              </w:rPr>
            </w:pPr>
          </w:p>
        </w:tc>
        <w:tc>
          <w:tcPr>
            <w:tcW w:w="1984" w:type="dxa"/>
            <w:vAlign w:val="center"/>
          </w:tcPr>
          <w:p w:rsidR="00E71198" w:rsidRPr="00D95B6B" w:rsidRDefault="00E71198" w:rsidP="00E71198">
            <w:pPr>
              <w:snapToGrid w:val="0"/>
              <w:jc w:val="center"/>
              <w:rPr>
                <w:rFonts w:cs="Arial"/>
                <w:sz w:val="18"/>
                <w:szCs w:val="18"/>
              </w:rPr>
            </w:pPr>
          </w:p>
        </w:tc>
        <w:tc>
          <w:tcPr>
            <w:tcW w:w="2835" w:type="dxa"/>
            <w:shd w:val="clear" w:color="auto" w:fill="auto"/>
            <w:vAlign w:val="center"/>
          </w:tcPr>
          <w:p w:rsidR="00E71198" w:rsidRPr="00D95B6B" w:rsidRDefault="00E71198" w:rsidP="00E71198">
            <w:pPr>
              <w:snapToGrid w:val="0"/>
              <w:jc w:val="center"/>
              <w:rPr>
                <w:rFonts w:cs="Arial"/>
                <w:sz w:val="18"/>
                <w:szCs w:val="18"/>
              </w:rPr>
            </w:pPr>
          </w:p>
        </w:tc>
      </w:tr>
      <w:tr w:rsidR="00E71198" w:rsidRPr="00E43050" w:rsidTr="00AE3CB1">
        <w:tblPrEx>
          <w:tblCellMar>
            <w:left w:w="0" w:type="dxa"/>
            <w:right w:w="0" w:type="dxa"/>
          </w:tblCellMar>
        </w:tblPrEx>
        <w:trPr>
          <w:trHeight w:val="510"/>
        </w:trPr>
        <w:tc>
          <w:tcPr>
            <w:tcW w:w="1418" w:type="dxa"/>
            <w:vMerge/>
            <w:vAlign w:val="center"/>
          </w:tcPr>
          <w:p w:rsidR="00E71198" w:rsidRPr="00E43050" w:rsidRDefault="00E71198" w:rsidP="00E71198">
            <w:pPr>
              <w:snapToGrid w:val="0"/>
              <w:jc w:val="center"/>
              <w:rPr>
                <w:rFonts w:cs="Arial"/>
                <w:sz w:val="20"/>
                <w:lang w:val="fr-FR"/>
              </w:rPr>
            </w:pPr>
          </w:p>
        </w:tc>
        <w:tc>
          <w:tcPr>
            <w:tcW w:w="1560" w:type="dxa"/>
            <w:shd w:val="clear" w:color="auto" w:fill="auto"/>
            <w:vAlign w:val="center"/>
          </w:tcPr>
          <w:p w:rsidR="00E71198" w:rsidRPr="00E43050" w:rsidRDefault="00E71198" w:rsidP="00E71198">
            <w:pPr>
              <w:snapToGrid w:val="0"/>
              <w:jc w:val="center"/>
              <w:rPr>
                <w:rFonts w:cs="Arial"/>
                <w:sz w:val="20"/>
                <w:lang w:val="fr-FR"/>
              </w:rPr>
            </w:pPr>
            <w:r w:rsidRPr="00E43050">
              <w:rPr>
                <w:rFonts w:cs="Arial"/>
                <w:sz w:val="20"/>
                <w:lang w:val="fr-FR"/>
              </w:rPr>
              <w:t>mort</w:t>
            </w:r>
          </w:p>
        </w:tc>
        <w:tc>
          <w:tcPr>
            <w:tcW w:w="1701" w:type="dxa"/>
            <w:shd w:val="clear" w:color="auto" w:fill="auto"/>
            <w:vAlign w:val="center"/>
          </w:tcPr>
          <w:p w:rsidR="00E71198" w:rsidRPr="00E43050" w:rsidRDefault="00E71198" w:rsidP="00E71198">
            <w:pPr>
              <w:jc w:val="center"/>
              <w:rPr>
                <w:color w:val="000000" w:themeColor="text1"/>
                <w:sz w:val="20"/>
                <w:lang w:val="fr-FR"/>
              </w:rPr>
            </w:pPr>
          </w:p>
        </w:tc>
        <w:tc>
          <w:tcPr>
            <w:tcW w:w="1842" w:type="dxa"/>
            <w:shd w:val="clear" w:color="auto" w:fill="auto"/>
            <w:vAlign w:val="center"/>
          </w:tcPr>
          <w:p w:rsidR="00E71198" w:rsidRPr="00E43050" w:rsidRDefault="00E71198" w:rsidP="00E71198">
            <w:pPr>
              <w:jc w:val="center"/>
              <w:rPr>
                <w:color w:val="000000" w:themeColor="text1"/>
                <w:sz w:val="20"/>
                <w:lang w:val="fr-FR"/>
              </w:rPr>
            </w:pPr>
          </w:p>
        </w:tc>
        <w:tc>
          <w:tcPr>
            <w:tcW w:w="1560" w:type="dxa"/>
            <w:vAlign w:val="center"/>
          </w:tcPr>
          <w:p w:rsidR="00E71198" w:rsidRPr="00E43050" w:rsidRDefault="00E71198" w:rsidP="00E71198">
            <w:pPr>
              <w:jc w:val="center"/>
              <w:rPr>
                <w:color w:val="000000" w:themeColor="text1"/>
                <w:sz w:val="20"/>
                <w:lang w:val="fr-FR"/>
              </w:rPr>
            </w:pPr>
          </w:p>
        </w:tc>
        <w:tc>
          <w:tcPr>
            <w:tcW w:w="1701" w:type="dxa"/>
            <w:vAlign w:val="center"/>
          </w:tcPr>
          <w:p w:rsidR="00E71198" w:rsidRPr="00E43050" w:rsidRDefault="00E71198" w:rsidP="00E71198">
            <w:pPr>
              <w:jc w:val="center"/>
              <w:rPr>
                <w:color w:val="000000" w:themeColor="text1"/>
                <w:sz w:val="20"/>
                <w:lang w:val="fr-FR"/>
              </w:rPr>
            </w:pPr>
          </w:p>
        </w:tc>
        <w:tc>
          <w:tcPr>
            <w:tcW w:w="1984" w:type="dxa"/>
            <w:vAlign w:val="center"/>
          </w:tcPr>
          <w:p w:rsidR="00E71198" w:rsidRPr="00E43050" w:rsidRDefault="00E71198" w:rsidP="00E71198">
            <w:pPr>
              <w:jc w:val="center"/>
              <w:rPr>
                <w:color w:val="000000" w:themeColor="text1"/>
                <w:sz w:val="20"/>
                <w:lang w:val="fr-FR"/>
              </w:rPr>
            </w:pPr>
          </w:p>
        </w:tc>
        <w:tc>
          <w:tcPr>
            <w:tcW w:w="2835" w:type="dxa"/>
            <w:shd w:val="clear" w:color="auto" w:fill="auto"/>
            <w:vAlign w:val="center"/>
          </w:tcPr>
          <w:p w:rsidR="00E71198" w:rsidRPr="00E43050" w:rsidRDefault="00E71198" w:rsidP="00E71198">
            <w:pPr>
              <w:jc w:val="center"/>
              <w:rPr>
                <w:color w:val="000000" w:themeColor="text1"/>
                <w:sz w:val="20"/>
                <w:lang w:val="fr-FR"/>
              </w:rPr>
            </w:pP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36413A" w:rsidRDefault="0036413A" w:rsidP="006C58B6">
      <w:pPr>
        <w:pStyle w:val="BodyText"/>
        <w:widowControl w:val="0"/>
        <w:spacing w:line="240" w:lineRule="atLeast"/>
        <w:rPr>
          <w:rFonts w:cs="Arial"/>
          <w:sz w:val="20"/>
          <w:lang w:val="fr-FR"/>
        </w:rPr>
      </w:pPr>
    </w:p>
    <w:p w:rsidR="00222A98" w:rsidRDefault="00222A98" w:rsidP="00222A98">
      <w:pPr>
        <w:rPr>
          <w:rFonts w:cs="Arial"/>
          <w:sz w:val="20"/>
          <w:lang w:val="fr-FR"/>
        </w:rPr>
      </w:pPr>
      <w:r>
        <w:rPr>
          <w:rFonts w:cs="Arial"/>
          <w:sz w:val="20"/>
          <w:lang w:val="fr-FR"/>
        </w:rPr>
        <w:t>Pas d’opération de pêche pour ce navire.</w:t>
      </w:r>
    </w:p>
    <w:p w:rsidR="00E71198" w:rsidRDefault="00E71198">
      <w:pPr>
        <w:rPr>
          <w:rFonts w:cs="Arial"/>
          <w:i/>
          <w:color w:val="000000" w:themeColor="text1"/>
          <w:sz w:val="20"/>
          <w:lang w:val="fr-FR"/>
        </w:rPr>
      </w:pPr>
    </w:p>
    <w:p w:rsidR="00A63ECB" w:rsidRPr="00E43050" w:rsidRDefault="00037B46" w:rsidP="006C58B6">
      <w:pPr>
        <w:pStyle w:val="BodyText"/>
        <w:widowControl w:val="0"/>
        <w:rPr>
          <w:rFonts w:cs="Arial"/>
          <w:i/>
          <w:color w:val="000000" w:themeColor="text1"/>
          <w:sz w:val="20"/>
          <w:lang w:val="fr-FR"/>
        </w:rPr>
      </w:pPr>
      <w:r w:rsidRPr="00E43050">
        <w:rPr>
          <w:rFonts w:cs="Arial"/>
          <w:i/>
          <w:color w:val="000000" w:themeColor="text1"/>
          <w:sz w:val="20"/>
          <w:lang w:val="fr-FR"/>
        </w:rPr>
        <w:t>T</w:t>
      </w:r>
      <w:r w:rsidR="00A63ECB" w:rsidRPr="00E43050">
        <w:rPr>
          <w:rFonts w:cs="Arial"/>
          <w:i/>
          <w:color w:val="000000" w:themeColor="text1"/>
          <w:sz w:val="20"/>
          <w:lang w:val="fr-FR"/>
        </w:rPr>
        <w:t>able</w:t>
      </w:r>
      <w:r w:rsidR="009935F2" w:rsidRPr="00E43050">
        <w:rPr>
          <w:rFonts w:cs="Arial"/>
          <w:i/>
          <w:color w:val="000000" w:themeColor="text1"/>
          <w:sz w:val="20"/>
          <w:lang w:val="fr-FR"/>
        </w:rPr>
        <w:t>au</w:t>
      </w:r>
      <w:r w:rsidR="00A63ECB" w:rsidRPr="00E43050">
        <w:rPr>
          <w:rFonts w:cs="Arial"/>
          <w:i/>
          <w:color w:val="000000" w:themeColor="text1"/>
          <w:sz w:val="20"/>
          <w:lang w:val="fr-FR"/>
        </w:rPr>
        <w:t xml:space="preserve"> 1</w:t>
      </w:r>
      <w:r w:rsidRPr="00E43050">
        <w:rPr>
          <w:rFonts w:cs="Arial"/>
          <w:i/>
          <w:color w:val="000000" w:themeColor="text1"/>
          <w:sz w:val="20"/>
          <w:lang w:val="fr-FR"/>
        </w:rPr>
        <w:t>0</w:t>
      </w:r>
      <w:r w:rsidR="00A63ECB" w:rsidRPr="00E43050">
        <w:rPr>
          <w:rFonts w:cs="Arial"/>
          <w:i/>
          <w:color w:val="000000" w:themeColor="text1"/>
          <w:sz w:val="20"/>
          <w:lang w:val="fr-FR"/>
        </w:rPr>
        <w:t xml:space="preserve">: </w:t>
      </w:r>
      <w:r w:rsidR="009935F2" w:rsidRPr="00E43050">
        <w:rPr>
          <w:rFonts w:cs="Arial"/>
          <w:i/>
          <w:color w:val="000000" w:themeColor="text1"/>
          <w:sz w:val="20"/>
          <w:lang w:val="fr-FR"/>
        </w:rPr>
        <w:t>Enregistrement des captures par le navire selon les allocations de</w:t>
      </w:r>
      <w:r w:rsidR="00E43050">
        <w:rPr>
          <w:rFonts w:cs="Arial"/>
          <w:i/>
          <w:color w:val="000000" w:themeColor="text1"/>
          <w:sz w:val="20"/>
          <w:lang w:val="fr-FR"/>
        </w:rPr>
        <w:t>s autres navires de</w:t>
      </w:r>
      <w:r w:rsidR="009935F2" w:rsidRPr="00E43050">
        <w:rPr>
          <w:rFonts w:cs="Arial"/>
          <w:i/>
          <w:color w:val="000000" w:themeColor="text1"/>
          <w:sz w:val="20"/>
          <w:lang w:val="fr-FR"/>
        </w:rPr>
        <w:t xml:space="preserve"> l’OPC</w:t>
      </w:r>
      <w:r w:rsidR="00AE3CB1">
        <w:rPr>
          <w:rFonts w:cs="Arial"/>
          <w:i/>
          <w:color w:val="000000" w:themeColor="text1"/>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73371F" w:rsidTr="006C58B6">
        <w:trPr>
          <w:trHeight w:val="621"/>
        </w:trPr>
        <w:tc>
          <w:tcPr>
            <w:tcW w:w="2093" w:type="dxa"/>
            <w:vMerge w:val="restart"/>
            <w:vAlign w:val="center"/>
          </w:tcPr>
          <w:p w:rsidR="00037B46" w:rsidRPr="00E43050" w:rsidRDefault="00626131"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9935F2" w:rsidP="00A63ECB">
            <w:pPr>
              <w:keepNext/>
              <w:keepLines/>
              <w:jc w:val="center"/>
              <w:rPr>
                <w:rFonts w:cs="Arial"/>
                <w:sz w:val="20"/>
                <w:lang w:val="fr-FR"/>
              </w:rPr>
            </w:pPr>
            <w:r w:rsidRPr="00E43050">
              <w:rPr>
                <w:rFonts w:cs="Arial"/>
                <w:sz w:val="20"/>
                <w:lang w:val="fr-FR"/>
              </w:rPr>
              <w:t>Quota alloué</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A460B1" w:rsidRPr="00E43050" w:rsidTr="00887CBA">
        <w:trPr>
          <w:trHeight w:val="360"/>
        </w:trPr>
        <w:tc>
          <w:tcPr>
            <w:tcW w:w="2093" w:type="dxa"/>
            <w:vAlign w:val="center"/>
          </w:tcPr>
          <w:p w:rsidR="00A460B1" w:rsidRDefault="00A460B1" w:rsidP="00887CBA">
            <w:pPr>
              <w:jc w:val="center"/>
              <w:rPr>
                <w:rFonts w:cs="Arial"/>
                <w:color w:val="000000"/>
                <w:sz w:val="20"/>
              </w:rPr>
            </w:pPr>
            <w:r>
              <w:rPr>
                <w:rFonts w:cs="Arial"/>
                <w:color w:val="000000"/>
                <w:sz w:val="20"/>
              </w:rPr>
              <w:t>05/06/2015</w:t>
            </w:r>
          </w:p>
        </w:tc>
        <w:tc>
          <w:tcPr>
            <w:tcW w:w="2410" w:type="dxa"/>
            <w:vAlign w:val="center"/>
          </w:tcPr>
          <w:p w:rsidR="00A460B1" w:rsidRDefault="00A460B1" w:rsidP="00887CBA">
            <w:pPr>
              <w:jc w:val="center"/>
              <w:rPr>
                <w:rFonts w:cs="Arial"/>
                <w:color w:val="000000"/>
                <w:sz w:val="20"/>
              </w:rPr>
            </w:pPr>
            <w:r>
              <w:rPr>
                <w:rFonts w:cs="Arial"/>
                <w:color w:val="000000"/>
                <w:sz w:val="20"/>
              </w:rPr>
              <w:t>11</w:t>
            </w:r>
          </w:p>
        </w:tc>
        <w:tc>
          <w:tcPr>
            <w:tcW w:w="1417" w:type="dxa"/>
            <w:vAlign w:val="center"/>
          </w:tcPr>
          <w:p w:rsidR="00A460B1" w:rsidRDefault="00A460B1" w:rsidP="00887CBA">
            <w:pPr>
              <w:jc w:val="center"/>
              <w:rPr>
                <w:rFonts w:cs="Arial"/>
                <w:color w:val="000000"/>
                <w:sz w:val="20"/>
              </w:rPr>
            </w:pPr>
            <w:r>
              <w:rPr>
                <w:rFonts w:cs="Arial"/>
                <w:color w:val="000000"/>
                <w:sz w:val="20"/>
              </w:rPr>
              <w:t> </w:t>
            </w:r>
          </w:p>
        </w:tc>
        <w:tc>
          <w:tcPr>
            <w:tcW w:w="1701" w:type="dxa"/>
            <w:vAlign w:val="center"/>
          </w:tcPr>
          <w:p w:rsidR="00A460B1" w:rsidRDefault="00A460B1" w:rsidP="00887CBA">
            <w:pPr>
              <w:jc w:val="center"/>
              <w:rPr>
                <w:rFonts w:cs="Arial"/>
                <w:color w:val="000000"/>
                <w:sz w:val="20"/>
              </w:rPr>
            </w:pPr>
            <w:r>
              <w:rPr>
                <w:rFonts w:cs="Arial"/>
                <w:color w:val="000000"/>
                <w:sz w:val="20"/>
              </w:rPr>
              <w:t>18395</w:t>
            </w:r>
          </w:p>
        </w:tc>
        <w:tc>
          <w:tcPr>
            <w:tcW w:w="2622" w:type="dxa"/>
            <w:vAlign w:val="center"/>
          </w:tcPr>
          <w:p w:rsidR="00A460B1" w:rsidRDefault="00A460B1" w:rsidP="00887CBA">
            <w:pPr>
              <w:jc w:val="center"/>
              <w:rPr>
                <w:rFonts w:cs="Arial"/>
                <w:color w:val="000000"/>
                <w:sz w:val="20"/>
              </w:rPr>
            </w:pPr>
            <w:r>
              <w:rPr>
                <w:rFonts w:cs="Arial"/>
                <w:color w:val="000000"/>
                <w:sz w:val="20"/>
              </w:rPr>
              <w:t>Mohamed Sadok</w:t>
            </w:r>
          </w:p>
        </w:tc>
        <w:tc>
          <w:tcPr>
            <w:tcW w:w="2623" w:type="dxa"/>
            <w:vAlign w:val="center"/>
          </w:tcPr>
          <w:p w:rsidR="00A460B1" w:rsidRDefault="00A460B1" w:rsidP="00887CBA">
            <w:pPr>
              <w:jc w:val="center"/>
              <w:rPr>
                <w:rFonts w:cs="Arial"/>
                <w:color w:val="000000"/>
                <w:sz w:val="20"/>
              </w:rPr>
            </w:pPr>
            <w:r>
              <w:rPr>
                <w:rFonts w:cs="Arial"/>
                <w:color w:val="000000"/>
                <w:sz w:val="20"/>
              </w:rPr>
              <w:t>AT000TUN00051</w:t>
            </w:r>
          </w:p>
        </w:tc>
      </w:tr>
      <w:tr w:rsidR="00222A98" w:rsidRPr="00E43050" w:rsidTr="006C58B6">
        <w:trPr>
          <w:trHeight w:val="360"/>
        </w:trPr>
        <w:tc>
          <w:tcPr>
            <w:tcW w:w="2093" w:type="dxa"/>
            <w:vAlign w:val="center"/>
          </w:tcPr>
          <w:p w:rsidR="00222A98" w:rsidRDefault="00222A98" w:rsidP="00222A98">
            <w:pPr>
              <w:jc w:val="center"/>
              <w:rPr>
                <w:rFonts w:cs="Arial"/>
                <w:color w:val="000000"/>
                <w:sz w:val="20"/>
                <w:lang w:val="fr-FR"/>
              </w:rPr>
            </w:pPr>
            <w:r>
              <w:rPr>
                <w:rFonts w:cs="Arial"/>
                <w:color w:val="000000"/>
                <w:sz w:val="20"/>
              </w:rPr>
              <w:t>06/06/2015</w:t>
            </w:r>
          </w:p>
        </w:tc>
        <w:tc>
          <w:tcPr>
            <w:tcW w:w="2410" w:type="dxa"/>
            <w:vAlign w:val="center"/>
          </w:tcPr>
          <w:p w:rsidR="00222A98" w:rsidRDefault="00222A98" w:rsidP="00222A98">
            <w:pPr>
              <w:jc w:val="center"/>
              <w:rPr>
                <w:rFonts w:cs="Arial"/>
                <w:color w:val="000000"/>
                <w:sz w:val="20"/>
              </w:rPr>
            </w:pPr>
            <w:r>
              <w:rPr>
                <w:rFonts w:cs="Arial"/>
                <w:color w:val="000000"/>
                <w:sz w:val="20"/>
              </w:rPr>
              <w:t>12</w:t>
            </w:r>
          </w:p>
        </w:tc>
        <w:tc>
          <w:tcPr>
            <w:tcW w:w="1417" w:type="dxa"/>
            <w:vAlign w:val="center"/>
          </w:tcPr>
          <w:p w:rsidR="00222A98" w:rsidRDefault="00222A98" w:rsidP="00222A98">
            <w:pPr>
              <w:jc w:val="center"/>
              <w:rPr>
                <w:rFonts w:cs="Arial"/>
                <w:color w:val="000000"/>
                <w:sz w:val="20"/>
              </w:rPr>
            </w:pPr>
            <w:r>
              <w:rPr>
                <w:rFonts w:cs="Arial"/>
                <w:color w:val="000000"/>
                <w:sz w:val="20"/>
              </w:rPr>
              <w:t> </w:t>
            </w:r>
          </w:p>
        </w:tc>
        <w:tc>
          <w:tcPr>
            <w:tcW w:w="1701" w:type="dxa"/>
            <w:vAlign w:val="center"/>
          </w:tcPr>
          <w:p w:rsidR="00222A98" w:rsidRDefault="00222A98" w:rsidP="00222A98">
            <w:pPr>
              <w:jc w:val="center"/>
              <w:rPr>
                <w:rFonts w:cs="Arial"/>
                <w:color w:val="000000"/>
                <w:sz w:val="20"/>
              </w:rPr>
            </w:pPr>
            <w:r>
              <w:rPr>
                <w:rFonts w:cs="Arial"/>
                <w:color w:val="000000"/>
                <w:sz w:val="20"/>
              </w:rPr>
              <w:t>4180</w:t>
            </w:r>
          </w:p>
        </w:tc>
        <w:tc>
          <w:tcPr>
            <w:tcW w:w="2622" w:type="dxa"/>
            <w:vAlign w:val="center"/>
          </w:tcPr>
          <w:p w:rsidR="00222A98" w:rsidRDefault="00222A98" w:rsidP="00222A98">
            <w:pPr>
              <w:jc w:val="center"/>
              <w:rPr>
                <w:rFonts w:cs="Arial"/>
                <w:color w:val="000000"/>
                <w:sz w:val="20"/>
              </w:rPr>
            </w:pPr>
            <w:r>
              <w:rPr>
                <w:rFonts w:cs="Arial"/>
                <w:color w:val="000000"/>
                <w:sz w:val="20"/>
              </w:rPr>
              <w:t>Imen</w:t>
            </w:r>
          </w:p>
        </w:tc>
        <w:tc>
          <w:tcPr>
            <w:tcW w:w="2623" w:type="dxa"/>
            <w:vAlign w:val="center"/>
          </w:tcPr>
          <w:p w:rsidR="00222A98" w:rsidRDefault="00222A98" w:rsidP="00222A98">
            <w:pPr>
              <w:jc w:val="center"/>
              <w:rPr>
                <w:rFonts w:cs="Arial"/>
                <w:color w:val="000000"/>
                <w:sz w:val="20"/>
              </w:rPr>
            </w:pPr>
            <w:r>
              <w:rPr>
                <w:rFonts w:cs="Arial"/>
                <w:color w:val="000000"/>
                <w:sz w:val="20"/>
              </w:rPr>
              <w:t>AT000TUN00010</w:t>
            </w:r>
          </w:p>
        </w:tc>
      </w:tr>
      <w:tr w:rsidR="00222A98" w:rsidRPr="00E43050" w:rsidTr="006C58B6">
        <w:trPr>
          <w:trHeight w:val="360"/>
        </w:trPr>
        <w:tc>
          <w:tcPr>
            <w:tcW w:w="2093" w:type="dxa"/>
            <w:vAlign w:val="center"/>
          </w:tcPr>
          <w:p w:rsidR="00222A98" w:rsidRDefault="00222A98" w:rsidP="00222A98">
            <w:pPr>
              <w:jc w:val="center"/>
              <w:rPr>
                <w:rFonts w:cs="Arial"/>
                <w:color w:val="000000"/>
                <w:sz w:val="20"/>
              </w:rPr>
            </w:pPr>
            <w:r>
              <w:rPr>
                <w:rFonts w:cs="Arial"/>
                <w:color w:val="000000"/>
                <w:sz w:val="20"/>
              </w:rPr>
              <w:t>08/06/2015</w:t>
            </w:r>
          </w:p>
        </w:tc>
        <w:tc>
          <w:tcPr>
            <w:tcW w:w="2410" w:type="dxa"/>
            <w:vAlign w:val="center"/>
          </w:tcPr>
          <w:p w:rsidR="00222A98" w:rsidRDefault="00222A98" w:rsidP="00222A98">
            <w:pPr>
              <w:jc w:val="center"/>
              <w:rPr>
                <w:rFonts w:cs="Arial"/>
                <w:color w:val="000000"/>
                <w:sz w:val="20"/>
              </w:rPr>
            </w:pPr>
            <w:r>
              <w:rPr>
                <w:rFonts w:cs="Arial"/>
                <w:color w:val="000000"/>
                <w:sz w:val="20"/>
              </w:rPr>
              <w:t>14</w:t>
            </w:r>
          </w:p>
        </w:tc>
        <w:tc>
          <w:tcPr>
            <w:tcW w:w="1417" w:type="dxa"/>
            <w:vAlign w:val="center"/>
          </w:tcPr>
          <w:p w:rsidR="00222A98" w:rsidRDefault="00222A98" w:rsidP="00222A98">
            <w:pPr>
              <w:jc w:val="center"/>
              <w:rPr>
                <w:rFonts w:cs="Arial"/>
                <w:color w:val="000000"/>
                <w:sz w:val="20"/>
              </w:rPr>
            </w:pPr>
            <w:r>
              <w:rPr>
                <w:rFonts w:cs="Arial"/>
                <w:color w:val="000000"/>
                <w:sz w:val="20"/>
              </w:rPr>
              <w:t> </w:t>
            </w:r>
          </w:p>
        </w:tc>
        <w:tc>
          <w:tcPr>
            <w:tcW w:w="1701" w:type="dxa"/>
            <w:vAlign w:val="center"/>
          </w:tcPr>
          <w:p w:rsidR="00222A98" w:rsidRDefault="00222A98" w:rsidP="00222A98">
            <w:pPr>
              <w:jc w:val="center"/>
              <w:rPr>
                <w:rFonts w:cs="Arial"/>
                <w:color w:val="000000"/>
                <w:sz w:val="20"/>
              </w:rPr>
            </w:pPr>
            <w:r>
              <w:rPr>
                <w:rFonts w:cs="Arial"/>
                <w:color w:val="000000"/>
                <w:sz w:val="20"/>
              </w:rPr>
              <w:t>5457</w:t>
            </w:r>
          </w:p>
        </w:tc>
        <w:tc>
          <w:tcPr>
            <w:tcW w:w="2622" w:type="dxa"/>
            <w:vAlign w:val="center"/>
          </w:tcPr>
          <w:p w:rsidR="00222A98" w:rsidRDefault="00222A98" w:rsidP="00222A98">
            <w:pPr>
              <w:jc w:val="center"/>
              <w:rPr>
                <w:rFonts w:cs="Arial"/>
                <w:color w:val="000000"/>
                <w:sz w:val="20"/>
              </w:rPr>
            </w:pPr>
            <w:r>
              <w:rPr>
                <w:rFonts w:cs="Arial"/>
                <w:color w:val="000000"/>
                <w:sz w:val="20"/>
              </w:rPr>
              <w:t>Mohamed Sadok</w:t>
            </w:r>
          </w:p>
        </w:tc>
        <w:tc>
          <w:tcPr>
            <w:tcW w:w="2623" w:type="dxa"/>
            <w:vAlign w:val="center"/>
          </w:tcPr>
          <w:p w:rsidR="00222A98" w:rsidRDefault="00222A98" w:rsidP="00222A98">
            <w:pPr>
              <w:jc w:val="center"/>
              <w:rPr>
                <w:rFonts w:cs="Arial"/>
                <w:color w:val="000000"/>
                <w:sz w:val="20"/>
              </w:rPr>
            </w:pPr>
            <w:r>
              <w:rPr>
                <w:rFonts w:cs="Arial"/>
                <w:color w:val="000000"/>
                <w:sz w:val="20"/>
              </w:rPr>
              <w:t>AT000TUN00051</w:t>
            </w:r>
          </w:p>
        </w:tc>
      </w:tr>
      <w:tr w:rsidR="00222A98" w:rsidRPr="00E43050" w:rsidTr="006C58B6">
        <w:trPr>
          <w:trHeight w:val="360"/>
        </w:trPr>
        <w:tc>
          <w:tcPr>
            <w:tcW w:w="2093" w:type="dxa"/>
            <w:vAlign w:val="center"/>
          </w:tcPr>
          <w:p w:rsidR="00222A98" w:rsidRDefault="00222A98" w:rsidP="00222A98">
            <w:pPr>
              <w:jc w:val="center"/>
              <w:rPr>
                <w:rFonts w:cs="Arial"/>
                <w:color w:val="000000"/>
                <w:sz w:val="20"/>
              </w:rPr>
            </w:pPr>
            <w:r>
              <w:rPr>
                <w:rFonts w:cs="Arial"/>
                <w:color w:val="000000"/>
                <w:sz w:val="20"/>
              </w:rPr>
              <w:t>08/06/2015</w:t>
            </w:r>
          </w:p>
        </w:tc>
        <w:tc>
          <w:tcPr>
            <w:tcW w:w="2410" w:type="dxa"/>
            <w:vAlign w:val="center"/>
          </w:tcPr>
          <w:p w:rsidR="00222A98" w:rsidRDefault="00222A98" w:rsidP="00222A98">
            <w:pPr>
              <w:jc w:val="center"/>
              <w:rPr>
                <w:rFonts w:cs="Arial"/>
                <w:color w:val="000000"/>
                <w:sz w:val="20"/>
              </w:rPr>
            </w:pPr>
            <w:r>
              <w:rPr>
                <w:rFonts w:cs="Arial"/>
                <w:color w:val="000000"/>
                <w:sz w:val="20"/>
              </w:rPr>
              <w:t>14</w:t>
            </w:r>
          </w:p>
        </w:tc>
        <w:tc>
          <w:tcPr>
            <w:tcW w:w="1417" w:type="dxa"/>
            <w:vAlign w:val="center"/>
          </w:tcPr>
          <w:p w:rsidR="00222A98" w:rsidRDefault="00222A98" w:rsidP="00222A98">
            <w:pPr>
              <w:jc w:val="center"/>
              <w:rPr>
                <w:rFonts w:cs="Arial"/>
                <w:color w:val="000000"/>
                <w:sz w:val="20"/>
              </w:rPr>
            </w:pPr>
            <w:r>
              <w:rPr>
                <w:rFonts w:cs="Arial"/>
                <w:color w:val="000000"/>
                <w:sz w:val="20"/>
              </w:rPr>
              <w:t> </w:t>
            </w:r>
          </w:p>
        </w:tc>
        <w:tc>
          <w:tcPr>
            <w:tcW w:w="1701" w:type="dxa"/>
            <w:vAlign w:val="center"/>
          </w:tcPr>
          <w:p w:rsidR="00222A98" w:rsidRDefault="00222A98" w:rsidP="00222A98">
            <w:pPr>
              <w:jc w:val="center"/>
              <w:rPr>
                <w:rFonts w:cs="Arial"/>
                <w:color w:val="000000"/>
                <w:sz w:val="20"/>
              </w:rPr>
            </w:pPr>
            <w:r>
              <w:rPr>
                <w:rFonts w:cs="Arial"/>
                <w:color w:val="000000"/>
                <w:sz w:val="20"/>
              </w:rPr>
              <w:t>7257</w:t>
            </w:r>
          </w:p>
        </w:tc>
        <w:tc>
          <w:tcPr>
            <w:tcW w:w="2622" w:type="dxa"/>
            <w:vAlign w:val="center"/>
          </w:tcPr>
          <w:p w:rsidR="00222A98" w:rsidRDefault="00222A98" w:rsidP="00222A98">
            <w:pPr>
              <w:jc w:val="center"/>
              <w:rPr>
                <w:rFonts w:cs="Arial"/>
                <w:color w:val="000000"/>
                <w:sz w:val="20"/>
              </w:rPr>
            </w:pPr>
            <w:r>
              <w:rPr>
                <w:rFonts w:cs="Arial"/>
                <w:color w:val="000000"/>
                <w:sz w:val="20"/>
              </w:rPr>
              <w:t>Jaouhar</w:t>
            </w:r>
          </w:p>
        </w:tc>
        <w:tc>
          <w:tcPr>
            <w:tcW w:w="2623" w:type="dxa"/>
            <w:vAlign w:val="center"/>
          </w:tcPr>
          <w:p w:rsidR="00222A98" w:rsidRDefault="00222A98" w:rsidP="00222A98">
            <w:pPr>
              <w:jc w:val="center"/>
              <w:rPr>
                <w:rFonts w:cs="Arial"/>
                <w:color w:val="000000"/>
                <w:sz w:val="20"/>
              </w:rPr>
            </w:pPr>
            <w:r>
              <w:rPr>
                <w:rFonts w:cs="Arial"/>
                <w:color w:val="000000"/>
                <w:sz w:val="20"/>
              </w:rPr>
              <w:t>AT000TUN00046</w:t>
            </w:r>
          </w:p>
        </w:tc>
      </w:tr>
    </w:tbl>
    <w:p w:rsidR="00A460B1" w:rsidRDefault="00A460B1" w:rsidP="00A460B1">
      <w:pPr>
        <w:pStyle w:val="BodyText"/>
        <w:spacing w:line="240" w:lineRule="atLeast"/>
        <w:rPr>
          <w:rFonts w:cs="Arial"/>
          <w:sz w:val="20"/>
          <w:lang w:val="fr-FR"/>
        </w:rPr>
      </w:pPr>
      <w:r>
        <w:rPr>
          <w:rFonts w:cs="Arial"/>
          <w:sz w:val="20"/>
          <w:lang w:val="fr-FR"/>
        </w:rPr>
        <w:t>La différence n’a pas été faite par le navire entre les poissons vivants et les poissons morts dans la part décomptée du quota du navire et l’allocation par navire de l’OPC en nombre de poisson n’a pas été réalisé, ainsi seule la part totale décomptée du quota en kilos est indiquée dans le carnet de pêche.</w:t>
      </w: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73371F"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E71198" w:rsidP="00447B26">
            <w:pPr>
              <w:jc w:val="center"/>
              <w:rPr>
                <w:color w:val="000000" w:themeColor="text1"/>
                <w:sz w:val="20"/>
                <w:lang w:val="fr-FR"/>
              </w:rPr>
            </w:pPr>
            <w:r>
              <w:rPr>
                <w:color w:val="000000" w:themeColor="text1"/>
                <w:sz w:val="20"/>
                <w:lang w:val="fr-FR"/>
              </w:rPr>
              <w:t>N</w:t>
            </w:r>
            <w:r w:rsidR="00A460B1">
              <w:rPr>
                <w:color w:val="000000" w:themeColor="text1"/>
                <w:sz w:val="20"/>
                <w:lang w:val="fr-FR"/>
              </w:rPr>
              <w:t>/</w:t>
            </w:r>
            <w:r>
              <w:rPr>
                <w:color w:val="000000" w:themeColor="text1"/>
                <w:sz w:val="20"/>
                <w:lang w:val="fr-FR"/>
              </w:rPr>
              <w:t>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Pr="00E43050" w:rsidRDefault="00011F17" w:rsidP="00A01C54">
      <w:pPr>
        <w:pStyle w:val="BodyText"/>
        <w:rPr>
          <w:rFonts w:cs="Arial"/>
          <w:sz w:val="20"/>
          <w:lang w:val="fr-FR"/>
        </w:rPr>
      </w:pPr>
    </w:p>
    <w:p w:rsidR="00E34CA0" w:rsidRPr="00E43050" w:rsidRDefault="00222A98">
      <w:pPr>
        <w:pStyle w:val="BodyText"/>
        <w:spacing w:line="240" w:lineRule="atLeast"/>
        <w:rPr>
          <w:rFonts w:cs="Arial"/>
          <w:sz w:val="20"/>
          <w:lang w:val="fr-FR"/>
        </w:rPr>
      </w:pPr>
      <w:r>
        <w:rPr>
          <w:rFonts w:cs="Arial"/>
          <w:sz w:val="20"/>
          <w:lang w:val="fr-FR"/>
        </w:rPr>
        <w:t>Pas de prise accessoire et autres capture.</w:t>
      </w:r>
    </w:p>
    <w:p w:rsidR="00665CD9" w:rsidRDefault="00665CD9">
      <w:pPr>
        <w:pStyle w:val="BodyText"/>
        <w:spacing w:line="240" w:lineRule="atLeast"/>
        <w:rPr>
          <w:lang w:val="fr-FR"/>
        </w:rPr>
      </w:pPr>
    </w:p>
    <w:p w:rsidR="00050C23" w:rsidRPr="00E43050" w:rsidRDefault="0098376F" w:rsidP="006F1883">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E34CA0" w:rsidRPr="00E43050" w:rsidRDefault="00E34CA0" w:rsidP="00E34CA0">
      <w:pPr>
        <w:pStyle w:val="BodyText"/>
        <w:keepNext/>
        <w:keepLines/>
        <w:rPr>
          <w:rFonts w:cs="Arial"/>
          <w:b/>
          <w:bCs/>
          <w:sz w:val="20"/>
          <w:lang w:val="fr-FR"/>
        </w:rPr>
      </w:pPr>
    </w:p>
    <w:p w:rsidR="008E79C6" w:rsidRPr="00E43050" w:rsidRDefault="00954546" w:rsidP="000D2442">
      <w:pPr>
        <w:pStyle w:val="ListBullet2"/>
        <w:keepNext/>
        <w:keepLines/>
        <w:widowControl/>
        <w:rPr>
          <w:lang w:val="fr-FR"/>
        </w:rPr>
      </w:pPr>
      <w:r w:rsidRPr="00D7269A">
        <w:rPr>
          <w:lang w:val="fr-FR"/>
        </w:rPr>
        <w:t>Table</w:t>
      </w:r>
      <w:r w:rsidR="00FF7955" w:rsidRPr="00D7269A">
        <w:rPr>
          <w:lang w:val="fr-FR"/>
        </w:rPr>
        <w:t>au</w:t>
      </w:r>
      <w:r w:rsidRPr="00D7269A">
        <w:rPr>
          <w:lang w:val="fr-FR"/>
        </w:rPr>
        <w:t xml:space="preserve"> 1</w:t>
      </w:r>
      <w:r w:rsidR="004964A4" w:rsidRPr="00D7269A">
        <w:rPr>
          <w:lang w:val="fr-FR"/>
        </w:rPr>
        <w:t>2</w:t>
      </w:r>
      <w:r w:rsidRPr="00D7269A">
        <w:rPr>
          <w:lang w:val="fr-FR"/>
        </w:rPr>
        <w:t xml:space="preserve">. </w:t>
      </w:r>
      <w:r w:rsidR="00FF7955" w:rsidRPr="00D7269A">
        <w:rPr>
          <w:lang w:val="fr-FR"/>
        </w:rPr>
        <w:t>Résumé des Non-conformités potentielles observées</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E71198" w:rsidRPr="00E43050" w:rsidTr="00E71198">
        <w:trPr>
          <w:cantSplit/>
          <w:trHeight w:val="331"/>
          <w:tblHeader/>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Non-conformités potentielles</w:t>
            </w:r>
          </w:p>
        </w:tc>
        <w:tc>
          <w:tcPr>
            <w:tcW w:w="789" w:type="dxa"/>
            <w:shd w:val="clear" w:color="auto" w:fill="auto"/>
            <w:noWrap/>
            <w:vAlign w:val="center"/>
            <w:hideMark/>
          </w:tcPr>
          <w:p w:rsidR="00E71198" w:rsidRPr="00E43050" w:rsidRDefault="00E71198" w:rsidP="00AE3CB1">
            <w:pPr>
              <w:jc w:val="center"/>
              <w:rPr>
                <w:rFonts w:cs="Arial"/>
                <w:bCs/>
                <w:color w:val="000000"/>
                <w:sz w:val="20"/>
                <w:lang w:val="fr-FR"/>
              </w:rPr>
            </w:pPr>
            <w:r>
              <w:rPr>
                <w:rFonts w:cs="Arial"/>
                <w:bCs/>
                <w:color w:val="000000"/>
                <w:sz w:val="20"/>
                <w:lang w:val="fr-FR"/>
              </w:rPr>
              <w:t>NA</w:t>
            </w:r>
          </w:p>
        </w:tc>
      </w:tr>
      <w:tr w:rsidR="00E71198" w:rsidRPr="0073371F"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Refus d’accès aux moyens de communication</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document de capture de thon rouge fourni (BCD)</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Observateur gêné volontairement dans l’exécution de sa mission</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Différence entre l’estimation de l’observateur et du navire &gt;10%</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en mer</w:t>
            </w:r>
          </w:p>
        </w:tc>
        <w:tc>
          <w:tcPr>
            <w:tcW w:w="789" w:type="dxa"/>
            <w:shd w:val="clear" w:color="auto" w:fill="auto"/>
            <w:noWrap/>
            <w:vAlign w:val="center"/>
          </w:tcPr>
          <w:p w:rsidR="00E71198" w:rsidRDefault="00E71198" w:rsidP="00AE3CB1">
            <w:pPr>
              <w:jc w:val="center"/>
            </w:pPr>
          </w:p>
        </w:tc>
      </w:tr>
      <w:tr w:rsidR="00E71198" w:rsidRPr="0073371F"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dans un port non autorisé par l’ICCAT</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Débarquement dans un port non autorisé par l’ICCAT</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noWrap/>
            <w:vAlign w:val="center"/>
            <w:hideMark/>
          </w:tcPr>
          <w:p w:rsidR="00E71198" w:rsidRPr="00E43050" w:rsidRDefault="00E71198" w:rsidP="0023225A">
            <w:pPr>
              <w:rPr>
                <w:rFonts w:cs="Arial"/>
                <w:color w:val="000000"/>
                <w:sz w:val="20"/>
                <w:lang w:val="fr-FR"/>
              </w:rPr>
            </w:pPr>
            <w:r w:rsidRPr="00E43050">
              <w:rPr>
                <w:rFonts w:cs="Arial"/>
                <w:color w:val="000000"/>
                <w:sz w:val="20"/>
                <w:lang w:val="fr-FR"/>
              </w:rPr>
              <w:t>Pêche en dehors des saisons d’ouverture de la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noWrap/>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Thon rouge non déclaré dans le</w:t>
            </w:r>
            <w:r>
              <w:rPr>
                <w:rFonts w:cs="Arial"/>
                <w:color w:val="000000"/>
                <w:sz w:val="20"/>
                <w:lang w:val="fr-FR"/>
              </w:rPr>
              <w:t xml:space="preserve"> carnet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Navire sans numéro ICCAT impliqué dans l’opération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Document de déclaration de transfert (ITD) non complété </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lastRenderedPageBreak/>
              <w:t>Thon transféré à un remorqueur sans numéro ICCAT</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notification de pré-transfert envoyé</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de poisson sous-taille (&lt;30kg et/ou &lt;115cm)</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non filmé</w:t>
            </w:r>
          </w:p>
        </w:tc>
        <w:tc>
          <w:tcPr>
            <w:tcW w:w="789" w:type="dxa"/>
            <w:shd w:val="clear" w:color="auto" w:fill="auto"/>
            <w:noWrap/>
            <w:vAlign w:val="center"/>
          </w:tcPr>
          <w:p w:rsidR="00E71198" w:rsidRDefault="00E71198" w:rsidP="00AE3CB1">
            <w:pPr>
              <w:jc w:val="center"/>
            </w:pPr>
          </w:p>
        </w:tc>
      </w:tr>
      <w:tr w:rsidR="00E71198" w:rsidRPr="0073371F"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directement après le transfert</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sur le bateau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en continue</w:t>
            </w:r>
          </w:p>
        </w:tc>
        <w:tc>
          <w:tcPr>
            <w:tcW w:w="789" w:type="dxa"/>
            <w:shd w:val="clear" w:color="auto" w:fill="auto"/>
            <w:noWrap/>
            <w:vAlign w:val="center"/>
          </w:tcPr>
          <w:p w:rsidR="00E71198" w:rsidRPr="00AE3CB1" w:rsidRDefault="00E71198" w:rsidP="00AE3CB1">
            <w:pPr>
              <w:jc w:val="center"/>
              <w:rPr>
                <w:lang w:val="fr-FR"/>
              </w:rPr>
            </w:pPr>
          </w:p>
        </w:tc>
      </w:tr>
      <w:tr w:rsidR="00E71198" w:rsidRPr="0073371F" w:rsidTr="00E71198">
        <w:trPr>
          <w:trHeight w:val="331"/>
        </w:trPr>
        <w:tc>
          <w:tcPr>
            <w:tcW w:w="8789" w:type="dxa"/>
            <w:shd w:val="clear" w:color="auto" w:fill="auto"/>
            <w:vAlign w:val="center"/>
            <w:hideMark/>
          </w:tcPr>
          <w:p w:rsidR="00E71198" w:rsidRPr="00E43050" w:rsidRDefault="00E71198" w:rsidP="00B55930">
            <w:pPr>
              <w:rPr>
                <w:rFonts w:cs="Arial"/>
                <w:color w:val="000000"/>
                <w:sz w:val="20"/>
                <w:lang w:val="fr-FR"/>
              </w:rPr>
            </w:pPr>
            <w:r w:rsidRPr="00E43050">
              <w:rPr>
                <w:rFonts w:cs="Arial"/>
                <w:color w:val="000000"/>
                <w:sz w:val="20"/>
                <w:lang w:val="fr-FR"/>
              </w:rPr>
              <w:t>Vidéo de transfert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73371F"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 de la senne au début du transfert</w:t>
            </w:r>
          </w:p>
        </w:tc>
        <w:tc>
          <w:tcPr>
            <w:tcW w:w="789" w:type="dxa"/>
            <w:shd w:val="clear" w:color="auto" w:fill="auto"/>
            <w:noWrap/>
            <w:vAlign w:val="center"/>
          </w:tcPr>
          <w:p w:rsidR="00E71198" w:rsidRPr="00AE3CB1" w:rsidRDefault="00E71198" w:rsidP="00CC6A95">
            <w:pPr>
              <w:jc w:val="center"/>
              <w:rPr>
                <w:lang w:val="fr-FR"/>
              </w:rPr>
            </w:pPr>
          </w:p>
        </w:tc>
      </w:tr>
      <w:tr w:rsidR="00E71198" w:rsidRPr="0073371F"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du transfert</w:t>
            </w:r>
          </w:p>
        </w:tc>
        <w:tc>
          <w:tcPr>
            <w:tcW w:w="789" w:type="dxa"/>
            <w:shd w:val="clear" w:color="auto" w:fill="auto"/>
            <w:noWrap/>
            <w:vAlign w:val="center"/>
          </w:tcPr>
          <w:p w:rsidR="00E71198" w:rsidRPr="00AE3CB1" w:rsidRDefault="00E71198" w:rsidP="00CC6A95">
            <w:pPr>
              <w:jc w:val="center"/>
              <w:rPr>
                <w:lang w:val="fr-FR"/>
              </w:rPr>
            </w:pPr>
          </w:p>
        </w:tc>
      </w:tr>
      <w:tr w:rsidR="00E71198" w:rsidRPr="0073371F"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le transfert à 100%</w:t>
            </w:r>
          </w:p>
        </w:tc>
        <w:tc>
          <w:tcPr>
            <w:tcW w:w="789" w:type="dxa"/>
            <w:shd w:val="clear" w:color="auto" w:fill="auto"/>
            <w:noWrap/>
            <w:vAlign w:val="center"/>
          </w:tcPr>
          <w:p w:rsidR="00E71198" w:rsidRPr="00AE3CB1" w:rsidRDefault="00E71198" w:rsidP="00CC6A95">
            <w:pPr>
              <w:jc w:val="center"/>
              <w:rPr>
                <w:lang w:val="fr-FR"/>
              </w:rPr>
            </w:pPr>
          </w:p>
        </w:tc>
      </w:tr>
      <w:tr w:rsidR="00E71198" w:rsidRPr="0073371F" w:rsidTr="00E71198">
        <w:trPr>
          <w:trHeight w:val="331"/>
        </w:trPr>
        <w:tc>
          <w:tcPr>
            <w:tcW w:w="8789" w:type="dxa"/>
            <w:shd w:val="clear" w:color="auto" w:fill="auto"/>
            <w:vAlign w:val="center"/>
            <w:hideMark/>
          </w:tcPr>
          <w:p w:rsidR="00E71198" w:rsidRPr="00E43050" w:rsidRDefault="00E71198" w:rsidP="0045094D">
            <w:pPr>
              <w:rPr>
                <w:rFonts w:cs="Arial"/>
                <w:color w:val="000000"/>
                <w:sz w:val="20"/>
                <w:lang w:val="fr-FR"/>
              </w:rPr>
            </w:pPr>
            <w:r w:rsidRPr="00E43050">
              <w:rPr>
                <w:rFonts w:cs="Arial"/>
                <w:color w:val="000000"/>
                <w:sz w:val="20"/>
                <w:lang w:val="fr-FR"/>
              </w:rPr>
              <w:t xml:space="preserve">Estimation de la quantité de thon impossible 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789" w:type="dxa"/>
            <w:shd w:val="clear" w:color="auto" w:fill="auto"/>
            <w:noWrap/>
            <w:vAlign w:val="center"/>
          </w:tcPr>
          <w:p w:rsidR="00E71198" w:rsidRPr="00AE3CB1" w:rsidRDefault="00E71198" w:rsidP="00CC6A95">
            <w:pPr>
              <w:jc w:val="center"/>
              <w:rPr>
                <w:lang w:val="fr-FR"/>
              </w:rPr>
            </w:pPr>
          </w:p>
        </w:tc>
      </w:tr>
      <w:tr w:rsidR="00E71198" w:rsidRPr="0073371F"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suite à un ordre de remise à l’eau non filmée</w:t>
            </w:r>
          </w:p>
        </w:tc>
        <w:tc>
          <w:tcPr>
            <w:tcW w:w="789" w:type="dxa"/>
            <w:shd w:val="clear" w:color="auto" w:fill="auto"/>
            <w:noWrap/>
            <w:vAlign w:val="center"/>
          </w:tcPr>
          <w:p w:rsidR="00E71198" w:rsidRPr="00AE3CB1" w:rsidRDefault="00E71198" w:rsidP="00CC6A95">
            <w:pPr>
              <w:jc w:val="center"/>
              <w:rPr>
                <w:lang w:val="fr-FR"/>
              </w:rPr>
            </w:pPr>
          </w:p>
        </w:tc>
      </w:tr>
      <w:tr w:rsidR="00E71198" w:rsidRPr="0073371F"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 non transmise à l’observateur directement après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73371F"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la date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73371F"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73371F"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l’ouverture de la senne au début de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73371F"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de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73371F"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789" w:type="dxa"/>
            <w:shd w:val="clear" w:color="auto" w:fill="auto"/>
            <w:noWrap/>
            <w:vAlign w:val="center"/>
          </w:tcPr>
          <w:p w:rsidR="00E71198" w:rsidRPr="00AE3CB1" w:rsidRDefault="00E71198" w:rsidP="00CC6A95">
            <w:pPr>
              <w:jc w:val="center"/>
              <w:rPr>
                <w:lang w:val="fr-FR"/>
              </w:rPr>
            </w:pPr>
          </w:p>
        </w:tc>
      </w:tr>
      <w:tr w:rsidR="00E71198" w:rsidRPr="0073371F"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73371F"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Thon non remis à l’eau malgré un ordre de remise à l’eau</w:t>
            </w:r>
          </w:p>
        </w:tc>
        <w:tc>
          <w:tcPr>
            <w:tcW w:w="789" w:type="dxa"/>
            <w:shd w:val="clear" w:color="auto" w:fill="auto"/>
            <w:noWrap/>
            <w:vAlign w:val="center"/>
          </w:tcPr>
          <w:p w:rsidR="00E71198" w:rsidRPr="00AE3CB1" w:rsidRDefault="00E71198" w:rsidP="00CC6A95">
            <w:pPr>
              <w:jc w:val="center"/>
              <w:rPr>
                <w:lang w:val="fr-FR"/>
              </w:rPr>
            </w:pPr>
          </w:p>
        </w:tc>
      </w:tr>
    </w:tbl>
    <w:p w:rsidR="00471C96" w:rsidRPr="00E43050" w:rsidRDefault="00954546" w:rsidP="008E79C6">
      <w:pPr>
        <w:pStyle w:val="ListBullet2"/>
        <w:keepNext/>
        <w:keepLines/>
        <w:widowControl/>
        <w:rPr>
          <w:sz w:val="18"/>
          <w:szCs w:val="18"/>
          <w:lang w:val="fr-FR"/>
        </w:rPr>
      </w:pPr>
      <w:r w:rsidRPr="00E43050">
        <w:rPr>
          <w:lang w:val="fr-FR"/>
        </w:rPr>
        <w:lastRenderedPageBreak/>
        <w:t xml:space="preserve"> </w:t>
      </w:r>
      <w:r w:rsidR="00471C96" w:rsidRPr="00E43050">
        <w:rPr>
          <w:sz w:val="18"/>
          <w:szCs w:val="18"/>
          <w:lang w:val="fr-FR"/>
        </w:rPr>
        <w:t>*</w:t>
      </w:r>
      <w:r w:rsidR="00471C96" w:rsidRPr="00E43050">
        <w:rPr>
          <w:sz w:val="18"/>
          <w:szCs w:val="18"/>
          <w:lang w:val="fr-FR"/>
        </w:rPr>
        <w:tab/>
      </w:r>
      <w:r w:rsidR="00C81104" w:rsidRPr="00E43050">
        <w:rPr>
          <w:sz w:val="18"/>
          <w:szCs w:val="18"/>
          <w:lang w:val="fr-FR"/>
        </w:rPr>
        <w:t>Voir tableau 1</w:t>
      </w:r>
    </w:p>
    <w:p w:rsidR="00471C96" w:rsidRPr="00E43050" w:rsidRDefault="00471C96" w:rsidP="00954546">
      <w:pPr>
        <w:pStyle w:val="BodyText"/>
        <w:spacing w:line="240" w:lineRule="atLeast"/>
        <w:rPr>
          <w:rFonts w:cs="Arial"/>
          <w:b/>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ment en mer entre deux navires :</w:t>
      </w:r>
      <w:r w:rsidR="00A460B1">
        <w:rPr>
          <w:rFonts w:cs="Arial"/>
          <w:sz w:val="20"/>
          <w:lang w:val="fr-FR"/>
        </w:rPr>
        <w:t xml:space="preserve"> 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A460B1">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E43050" w:rsidRDefault="00886E8F" w:rsidP="00886E8F">
      <w:pPr>
        <w:pStyle w:val="BodyText"/>
        <w:keepNext/>
        <w:keepLines/>
        <w:spacing w:line="240" w:lineRule="atLeast"/>
        <w:rPr>
          <w:lang w:val="fr-FR"/>
        </w:rPr>
      </w:pPr>
    </w:p>
    <w:p w:rsidR="00886E8F" w:rsidRPr="003D5438" w:rsidRDefault="00954546" w:rsidP="0085529F">
      <w:pPr>
        <w:pStyle w:val="ListBullet2"/>
        <w:keepNext/>
        <w:keepLines/>
        <w:widowControl/>
        <w:rPr>
          <w:iCs w:val="0"/>
          <w:lang w:val="fr-FR"/>
        </w:rPr>
      </w:pPr>
      <w:r w:rsidRPr="00E43050">
        <w:rPr>
          <w:lang w:val="fr-FR"/>
        </w:rPr>
        <w:t>Table</w:t>
      </w:r>
      <w:r w:rsidR="00886E8F" w:rsidRPr="00E43050">
        <w:rPr>
          <w:lang w:val="fr-FR"/>
        </w:rPr>
        <w:t>au</w:t>
      </w:r>
      <w:r w:rsidRPr="00E43050">
        <w:rPr>
          <w:lang w:val="fr-FR"/>
        </w:rPr>
        <w:t xml:space="preserve"> 1</w:t>
      </w:r>
      <w:r w:rsidR="004964A4" w:rsidRPr="00E43050">
        <w:rPr>
          <w:lang w:val="fr-FR"/>
        </w:rPr>
        <w:t>3</w:t>
      </w:r>
      <w:r w:rsidRPr="00E43050">
        <w:rPr>
          <w:lang w:val="fr-FR"/>
        </w:rPr>
        <w:t xml:space="preserve">. </w:t>
      </w:r>
      <w:r w:rsidR="00886E8F" w:rsidRPr="00E43050">
        <w:rPr>
          <w:iCs w:val="0"/>
          <w:lang w:val="fr-FR"/>
        </w:rPr>
        <w:t>Observations extérieures et enregistrement des navires ayant potentiellement pêché en contradiction avec les mesures de conser</w:t>
      </w:r>
      <w:r w:rsidR="003D5438">
        <w:rPr>
          <w:iCs w:val="0"/>
          <w:lang w:val="fr-FR"/>
        </w:rPr>
        <w:t>vation et de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E71198" w:rsidP="00447B26">
            <w:pPr>
              <w:jc w:val="center"/>
              <w:rPr>
                <w:color w:val="000000" w:themeColor="text1"/>
                <w:sz w:val="20"/>
                <w:lang w:val="fr-FR"/>
              </w:rPr>
            </w:pPr>
            <w:r>
              <w:rPr>
                <w:color w:val="000000" w:themeColor="text1"/>
                <w:sz w:val="20"/>
                <w:lang w:val="fr-FR"/>
              </w:rPr>
              <w:t>N</w:t>
            </w:r>
            <w:r w:rsidR="00A460B1">
              <w:rPr>
                <w:color w:val="000000" w:themeColor="text1"/>
                <w:sz w:val="20"/>
                <w:lang w:val="fr-FR"/>
              </w:rPr>
              <w:t>/</w:t>
            </w:r>
            <w:r>
              <w:rPr>
                <w:color w:val="000000" w:themeColor="text1"/>
                <w:sz w:val="20"/>
                <w:lang w:val="fr-FR"/>
              </w:rPr>
              <w:t>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26687F" w:rsidRPr="00E43050" w:rsidRDefault="0026687F" w:rsidP="003D5438">
      <w:pPr>
        <w:pStyle w:val="BodyText"/>
        <w:ind w:firstLine="709"/>
        <w:rPr>
          <w:rFonts w:cs="Arial"/>
          <w:sz w:val="20"/>
          <w:lang w:val="fr-FR"/>
        </w:rPr>
      </w:pPr>
      <w:r w:rsidRPr="00E43050">
        <w:rPr>
          <w:rFonts w:cs="Arial"/>
          <w:sz w:val="20"/>
          <w:lang w:val="fr-FR"/>
        </w:rPr>
        <w:t>Autres observations de l’observateur :</w:t>
      </w:r>
      <w:r w:rsidR="00C55662">
        <w:rPr>
          <w:rFonts w:cs="Arial"/>
          <w:sz w:val="20"/>
          <w:lang w:val="fr-FR"/>
        </w:rPr>
        <w:t xml:space="preserve"> </w:t>
      </w:r>
    </w:p>
    <w:p w:rsidR="0026687F" w:rsidRPr="00E43050" w:rsidRDefault="0026687F" w:rsidP="0026687F">
      <w:pPr>
        <w:pStyle w:val="BodyText"/>
        <w:ind w:left="720"/>
        <w:rPr>
          <w:rFonts w:cs="Arial"/>
          <w:sz w:val="20"/>
          <w:lang w:val="fr-FR"/>
        </w:rPr>
      </w:pPr>
    </w:p>
    <w:p w:rsidR="0026687F" w:rsidRPr="00E43050" w:rsidRDefault="0026687F" w:rsidP="0026687F">
      <w:pPr>
        <w:pStyle w:val="BodyText"/>
        <w:ind w:left="720"/>
        <w:rPr>
          <w:rFonts w:cs="Arial"/>
          <w:sz w:val="20"/>
          <w:lang w:val="fr-FR"/>
        </w:rPr>
      </w:pPr>
      <w:r w:rsidRPr="00E43050">
        <w:rPr>
          <w:rFonts w:cs="Arial"/>
          <w:sz w:val="20"/>
          <w:lang w:val="fr-FR"/>
        </w:rPr>
        <w:t>Autres observations d’un tiers (précisez la source) :</w:t>
      </w:r>
      <w:r w:rsidR="00C55662">
        <w:rPr>
          <w:rFonts w:cs="Arial"/>
          <w:sz w:val="20"/>
          <w:lang w:val="fr-FR"/>
        </w:rPr>
        <w:t xml:space="preserve"> </w:t>
      </w:r>
    </w:p>
    <w:p w:rsidR="0026687F" w:rsidRPr="00E43050" w:rsidRDefault="0026687F" w:rsidP="0026687F">
      <w:pPr>
        <w:pStyle w:val="BodyText"/>
        <w:ind w:left="720"/>
        <w:rPr>
          <w:rFonts w:cs="Arial"/>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0D2442">
      <w:pPr>
        <w:pStyle w:val="ListBullet2"/>
        <w:rPr>
          <w:lang w:val="fr-FR"/>
        </w:rPr>
      </w:pPr>
      <w:r w:rsidRPr="00E43050">
        <w:rPr>
          <w:lang w:val="fr-FR"/>
        </w:rPr>
        <w:t>Table</w:t>
      </w:r>
      <w:r w:rsidR="0026687F" w:rsidRPr="00E43050">
        <w:rPr>
          <w:lang w:val="fr-FR"/>
        </w:rPr>
        <w:t>au</w:t>
      </w:r>
      <w:r w:rsidRPr="00E43050">
        <w:rPr>
          <w:lang w:val="fr-FR"/>
        </w:rPr>
        <w:t xml:space="preserve"> 1</w:t>
      </w:r>
      <w:r w:rsidR="004964A4" w:rsidRPr="00E43050">
        <w:rPr>
          <w:lang w:val="fr-FR"/>
        </w:rPr>
        <w:t>4</w:t>
      </w:r>
      <w:r w:rsidRPr="00E43050">
        <w:rPr>
          <w:lang w:val="fr-FR"/>
        </w:rPr>
        <w:t xml:space="preserve">. </w:t>
      </w:r>
      <w:r w:rsidR="0026687F" w:rsidRPr="00E43050">
        <w:rPr>
          <w:lang w:val="fr-FR"/>
        </w:rPr>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90362F" w:rsidRPr="00E43050" w:rsidTr="00D52FB0">
        <w:trPr>
          <w:trHeight w:val="242"/>
        </w:trPr>
        <w:tc>
          <w:tcPr>
            <w:tcW w:w="1139" w:type="dxa"/>
            <w:vAlign w:val="center"/>
          </w:tcPr>
          <w:p w:rsidR="0090362F" w:rsidRPr="00E43050" w:rsidRDefault="00E71198" w:rsidP="00447B26">
            <w:pPr>
              <w:jc w:val="center"/>
              <w:rPr>
                <w:color w:val="000000" w:themeColor="text1"/>
                <w:sz w:val="20"/>
                <w:lang w:val="fr-FR"/>
              </w:rPr>
            </w:pPr>
            <w:r>
              <w:rPr>
                <w:color w:val="000000" w:themeColor="text1"/>
                <w:sz w:val="20"/>
                <w:lang w:val="fr-FR"/>
              </w:rPr>
              <w:t>N</w:t>
            </w:r>
            <w:r w:rsidR="00A460B1">
              <w:rPr>
                <w:color w:val="000000" w:themeColor="text1"/>
                <w:sz w:val="20"/>
                <w:lang w:val="fr-FR"/>
              </w:rPr>
              <w:t>/</w:t>
            </w:r>
            <w:r>
              <w:rPr>
                <w:color w:val="000000" w:themeColor="text1"/>
                <w:sz w:val="20"/>
                <w:lang w:val="fr-FR"/>
              </w:rPr>
              <w:t>A</w:t>
            </w:r>
          </w:p>
        </w:tc>
        <w:tc>
          <w:tcPr>
            <w:tcW w:w="2552" w:type="dxa"/>
            <w:vAlign w:val="center"/>
          </w:tcPr>
          <w:p w:rsidR="0090362F" w:rsidRPr="00E43050" w:rsidRDefault="0090362F" w:rsidP="00447B26">
            <w:pPr>
              <w:jc w:val="center"/>
              <w:rPr>
                <w:color w:val="000000" w:themeColor="text1"/>
                <w:sz w:val="20"/>
                <w:lang w:val="fr-FR"/>
              </w:rPr>
            </w:pPr>
          </w:p>
        </w:tc>
        <w:tc>
          <w:tcPr>
            <w:tcW w:w="1843"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r>
    </w:tbl>
    <w:p w:rsidR="004964A4" w:rsidRPr="003D5438" w:rsidRDefault="000D2442" w:rsidP="003D5438">
      <w:pPr>
        <w:pStyle w:val="ListBullet2"/>
        <w:rPr>
          <w:sz w:val="18"/>
          <w:szCs w:val="18"/>
          <w:lang w:val="fr-FR"/>
        </w:rPr>
      </w:pPr>
      <w:r w:rsidRPr="00E43050">
        <w:rPr>
          <w:sz w:val="18"/>
          <w:szCs w:val="18"/>
          <w:lang w:val="fr-FR"/>
        </w:rPr>
        <w:t>*</w:t>
      </w:r>
      <w:r w:rsidRPr="00E43050">
        <w:rPr>
          <w:sz w:val="18"/>
          <w:szCs w:val="18"/>
          <w:lang w:val="fr-FR"/>
        </w:rPr>
        <w:tab/>
      </w:r>
      <w:r w:rsidR="002501A0" w:rsidRPr="00E43050">
        <w:rPr>
          <w:sz w:val="18"/>
          <w:szCs w:val="18"/>
          <w:lang w:val="fr-FR"/>
        </w:rPr>
        <w:t>Voir tableau 1</w:t>
      </w:r>
      <w:r w:rsidR="004964A4" w:rsidRPr="00E43050">
        <w:rPr>
          <w:b/>
          <w:lang w:val="fr-FR"/>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4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222A98">
        <w:trPr>
          <w:trHeight w:val="431"/>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222A98" w:rsidRPr="00E43050" w:rsidTr="00222A98">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22A98" w:rsidRDefault="00222A98" w:rsidP="00222A98">
            <w:pPr>
              <w:jc w:val="center"/>
              <w:rPr>
                <w:rFonts w:cs="Arial"/>
                <w:color w:val="000000"/>
                <w:sz w:val="20"/>
                <w:lang w:val="fr-FR"/>
              </w:rPr>
            </w:pPr>
            <w:r>
              <w:rPr>
                <w:rFonts w:cs="Arial"/>
                <w:color w:val="000000"/>
                <w:sz w:val="20"/>
              </w:rPr>
              <w:t>Imen</w:t>
            </w:r>
          </w:p>
        </w:tc>
        <w:tc>
          <w:tcPr>
            <w:tcW w:w="2208" w:type="dxa"/>
            <w:tcBorders>
              <w:top w:val="single" w:sz="8" w:space="0" w:color="auto"/>
              <w:left w:val="single" w:sz="4" w:space="0" w:color="auto"/>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AT000TUN00010</w:t>
            </w:r>
          </w:p>
        </w:tc>
        <w:tc>
          <w:tcPr>
            <w:tcW w:w="1183" w:type="dxa"/>
            <w:gridSpan w:val="2"/>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3V3514</w:t>
            </w:r>
          </w:p>
        </w:tc>
        <w:tc>
          <w:tcPr>
            <w:tcW w:w="2693"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lang w:val="fr-FR"/>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p>
        </w:tc>
      </w:tr>
      <w:tr w:rsidR="00222A98" w:rsidRPr="00E43050" w:rsidTr="00222A98">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22A98" w:rsidRDefault="00222A98" w:rsidP="00222A98">
            <w:pPr>
              <w:jc w:val="center"/>
              <w:rPr>
                <w:rFonts w:cs="Arial"/>
                <w:color w:val="000000"/>
                <w:sz w:val="20"/>
              </w:rPr>
            </w:pPr>
            <w:r>
              <w:rPr>
                <w:rFonts w:cs="Arial"/>
                <w:color w:val="000000"/>
                <w:sz w:val="20"/>
              </w:rPr>
              <w:t>Jaouhar</w:t>
            </w:r>
          </w:p>
        </w:tc>
        <w:tc>
          <w:tcPr>
            <w:tcW w:w="2208" w:type="dxa"/>
            <w:tcBorders>
              <w:top w:val="single" w:sz="8" w:space="0" w:color="auto"/>
              <w:left w:val="single" w:sz="4" w:space="0" w:color="auto"/>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AT000TUN00046</w:t>
            </w:r>
          </w:p>
        </w:tc>
        <w:tc>
          <w:tcPr>
            <w:tcW w:w="1183" w:type="dxa"/>
            <w:gridSpan w:val="2"/>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3V2345</w:t>
            </w:r>
          </w:p>
        </w:tc>
        <w:tc>
          <w:tcPr>
            <w:tcW w:w="2693"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p>
        </w:tc>
      </w:tr>
      <w:tr w:rsidR="00222A98" w:rsidRPr="00E43050" w:rsidTr="00222A98">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22A98" w:rsidRDefault="00222A98" w:rsidP="00222A98">
            <w:pPr>
              <w:jc w:val="center"/>
              <w:rPr>
                <w:rFonts w:cs="Arial"/>
                <w:color w:val="000000"/>
                <w:sz w:val="20"/>
              </w:rPr>
            </w:pPr>
            <w:r>
              <w:rPr>
                <w:rFonts w:cs="Arial"/>
                <w:color w:val="000000"/>
                <w:sz w:val="20"/>
              </w:rPr>
              <w:t>Ghedir El Gholla</w:t>
            </w:r>
          </w:p>
        </w:tc>
        <w:tc>
          <w:tcPr>
            <w:tcW w:w="2208" w:type="dxa"/>
            <w:tcBorders>
              <w:top w:val="single" w:sz="8" w:space="0" w:color="auto"/>
              <w:left w:val="single" w:sz="4" w:space="0" w:color="auto"/>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AT000TUN00030</w:t>
            </w:r>
          </w:p>
        </w:tc>
        <w:tc>
          <w:tcPr>
            <w:tcW w:w="1183" w:type="dxa"/>
            <w:gridSpan w:val="2"/>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3V4208</w:t>
            </w:r>
          </w:p>
        </w:tc>
        <w:tc>
          <w:tcPr>
            <w:tcW w:w="2693"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p>
        </w:tc>
      </w:tr>
      <w:tr w:rsidR="00222A98" w:rsidRPr="00E43050" w:rsidTr="00222A98">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22A98" w:rsidRDefault="00222A98" w:rsidP="00222A98">
            <w:pPr>
              <w:jc w:val="center"/>
              <w:rPr>
                <w:rFonts w:cs="Arial"/>
                <w:color w:val="000000"/>
                <w:sz w:val="20"/>
              </w:rPr>
            </w:pPr>
            <w:r>
              <w:rPr>
                <w:rFonts w:cs="Arial"/>
                <w:color w:val="000000"/>
                <w:sz w:val="20"/>
              </w:rPr>
              <w:t>Futuro 1</w:t>
            </w:r>
          </w:p>
        </w:tc>
        <w:tc>
          <w:tcPr>
            <w:tcW w:w="2208" w:type="dxa"/>
            <w:tcBorders>
              <w:top w:val="single" w:sz="8" w:space="0" w:color="auto"/>
              <w:left w:val="single" w:sz="4" w:space="0" w:color="auto"/>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AT000TUN00065</w:t>
            </w:r>
          </w:p>
        </w:tc>
        <w:tc>
          <w:tcPr>
            <w:tcW w:w="1183" w:type="dxa"/>
            <w:gridSpan w:val="2"/>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3V4764</w:t>
            </w:r>
          </w:p>
        </w:tc>
        <w:tc>
          <w:tcPr>
            <w:tcW w:w="2693"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p>
        </w:tc>
      </w:tr>
      <w:tr w:rsidR="00222A98" w:rsidRPr="00E43050" w:rsidTr="00222A98">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22A98" w:rsidRDefault="00222A98" w:rsidP="00222A98">
            <w:pPr>
              <w:jc w:val="center"/>
              <w:rPr>
                <w:rFonts w:cs="Arial"/>
                <w:color w:val="000000"/>
                <w:sz w:val="20"/>
              </w:rPr>
            </w:pPr>
            <w:r>
              <w:rPr>
                <w:rFonts w:cs="Arial"/>
                <w:color w:val="000000"/>
                <w:sz w:val="20"/>
              </w:rPr>
              <w:t>Salem</w:t>
            </w:r>
          </w:p>
        </w:tc>
        <w:tc>
          <w:tcPr>
            <w:tcW w:w="2208" w:type="dxa"/>
            <w:tcBorders>
              <w:top w:val="single" w:sz="8" w:space="0" w:color="auto"/>
              <w:left w:val="single" w:sz="4" w:space="0" w:color="auto"/>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AT000TUN00117</w:t>
            </w:r>
          </w:p>
        </w:tc>
        <w:tc>
          <w:tcPr>
            <w:tcW w:w="1183" w:type="dxa"/>
            <w:gridSpan w:val="2"/>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(blank)</w:t>
            </w:r>
          </w:p>
        </w:tc>
        <w:tc>
          <w:tcPr>
            <w:tcW w:w="2693"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p>
        </w:tc>
      </w:tr>
      <w:tr w:rsidR="00222A98" w:rsidRPr="00E43050" w:rsidTr="00222A98">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22A98" w:rsidRDefault="00222A98" w:rsidP="00222A98">
            <w:pPr>
              <w:jc w:val="center"/>
              <w:rPr>
                <w:rFonts w:cs="Arial"/>
                <w:color w:val="000000"/>
                <w:sz w:val="20"/>
              </w:rPr>
            </w:pPr>
            <w:r>
              <w:rPr>
                <w:rFonts w:cs="Arial"/>
                <w:color w:val="000000"/>
                <w:sz w:val="20"/>
              </w:rPr>
              <w:t>Majd</w:t>
            </w:r>
          </w:p>
        </w:tc>
        <w:tc>
          <w:tcPr>
            <w:tcW w:w="2208" w:type="dxa"/>
            <w:tcBorders>
              <w:top w:val="single" w:sz="8" w:space="0" w:color="auto"/>
              <w:left w:val="single" w:sz="4" w:space="0" w:color="auto"/>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AT000TUN00078</w:t>
            </w:r>
          </w:p>
        </w:tc>
        <w:tc>
          <w:tcPr>
            <w:tcW w:w="1183" w:type="dxa"/>
            <w:gridSpan w:val="2"/>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3V4861</w:t>
            </w:r>
          </w:p>
        </w:tc>
        <w:tc>
          <w:tcPr>
            <w:tcW w:w="2693"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p>
        </w:tc>
      </w:tr>
      <w:tr w:rsidR="00222A98" w:rsidRPr="00E43050" w:rsidTr="00222A98">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22A98" w:rsidRDefault="00222A98" w:rsidP="00222A98">
            <w:pPr>
              <w:jc w:val="center"/>
              <w:rPr>
                <w:rFonts w:cs="Arial"/>
                <w:color w:val="000000"/>
                <w:sz w:val="20"/>
              </w:rPr>
            </w:pPr>
            <w:r>
              <w:rPr>
                <w:rFonts w:cs="Arial"/>
                <w:color w:val="000000"/>
                <w:sz w:val="20"/>
              </w:rPr>
              <w:t>Mabrouk</w:t>
            </w:r>
          </w:p>
        </w:tc>
        <w:tc>
          <w:tcPr>
            <w:tcW w:w="2208" w:type="dxa"/>
            <w:tcBorders>
              <w:top w:val="single" w:sz="8" w:space="0" w:color="auto"/>
              <w:left w:val="single" w:sz="4" w:space="0" w:color="auto"/>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AT000TUN00015</w:t>
            </w:r>
          </w:p>
        </w:tc>
        <w:tc>
          <w:tcPr>
            <w:tcW w:w="1183" w:type="dxa"/>
            <w:gridSpan w:val="2"/>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3V4207</w:t>
            </w:r>
          </w:p>
        </w:tc>
        <w:tc>
          <w:tcPr>
            <w:tcW w:w="2693"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22A98" w:rsidRDefault="00222A98" w:rsidP="00222A98">
            <w:pPr>
              <w:jc w:val="center"/>
              <w:rPr>
                <w:rFonts w:cs="Arial"/>
                <w:color w:val="000000"/>
                <w:sz w:val="20"/>
              </w:rPr>
            </w:pPr>
          </w:p>
        </w:tc>
      </w:tr>
      <w:tr w:rsidR="00A66865" w:rsidRPr="0073371F" w:rsidTr="00222A98">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73371F" w:rsidTr="00222A98">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222A98">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r w:rsidR="00A66865" w:rsidRPr="00E43050" w:rsidTr="00222A98">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A66865" w:rsidP="00A66865">
            <w:pPr>
              <w:rPr>
                <w:sz w:val="20"/>
                <w:lang w:val="fr-FR"/>
              </w:rPr>
            </w:pPr>
          </w:p>
        </w:tc>
      </w:tr>
    </w:tbl>
    <w:p w:rsidR="00050C23" w:rsidRPr="00E43050" w:rsidRDefault="00050C23">
      <w:pPr>
        <w:rPr>
          <w:rFonts w:cs="Arial"/>
          <w:bCs/>
          <w:i/>
          <w:sz w:val="18"/>
          <w:szCs w:val="18"/>
          <w:lang w:val="fr-FR"/>
        </w:rPr>
      </w:pPr>
    </w:p>
    <w:sectPr w:rsidR="00050C23" w:rsidRPr="00E43050"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183" w:rsidRPr="00064508" w:rsidRDefault="00FC5183" w:rsidP="00064508">
      <w:r>
        <w:separator/>
      </w:r>
    </w:p>
  </w:endnote>
  <w:endnote w:type="continuationSeparator" w:id="0">
    <w:p w:rsidR="00FC5183" w:rsidRPr="00064508" w:rsidRDefault="00FC518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183" w:rsidRPr="00064508" w:rsidRDefault="00FC5183" w:rsidP="00064508">
      <w:r>
        <w:separator/>
      </w:r>
    </w:p>
  </w:footnote>
  <w:footnote w:type="continuationSeparator" w:id="0">
    <w:p w:rsidR="00FC5183" w:rsidRPr="00064508" w:rsidRDefault="00FC5183"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F57"/>
    <w:rsid w:val="00150DEA"/>
    <w:rsid w:val="00153C6B"/>
    <w:rsid w:val="00154F8C"/>
    <w:rsid w:val="00155F69"/>
    <w:rsid w:val="00161730"/>
    <w:rsid w:val="00162773"/>
    <w:rsid w:val="00164E87"/>
    <w:rsid w:val="00166058"/>
    <w:rsid w:val="00167950"/>
    <w:rsid w:val="0017196A"/>
    <w:rsid w:val="00186CA0"/>
    <w:rsid w:val="00192DD5"/>
    <w:rsid w:val="001A75C7"/>
    <w:rsid w:val="001B38D5"/>
    <w:rsid w:val="001B58D1"/>
    <w:rsid w:val="001C1899"/>
    <w:rsid w:val="001C3B13"/>
    <w:rsid w:val="001C4B97"/>
    <w:rsid w:val="001D69BA"/>
    <w:rsid w:val="001E0745"/>
    <w:rsid w:val="001E1904"/>
    <w:rsid w:val="001E3A6D"/>
    <w:rsid w:val="001E7B13"/>
    <w:rsid w:val="00204EFC"/>
    <w:rsid w:val="00206FAA"/>
    <w:rsid w:val="00206FC0"/>
    <w:rsid w:val="002133F6"/>
    <w:rsid w:val="00214AA3"/>
    <w:rsid w:val="00217FF4"/>
    <w:rsid w:val="002200B2"/>
    <w:rsid w:val="00222A98"/>
    <w:rsid w:val="002263C8"/>
    <w:rsid w:val="0023225A"/>
    <w:rsid w:val="00232D62"/>
    <w:rsid w:val="00236C47"/>
    <w:rsid w:val="00241866"/>
    <w:rsid w:val="00242685"/>
    <w:rsid w:val="00246063"/>
    <w:rsid w:val="0024611A"/>
    <w:rsid w:val="00246CBE"/>
    <w:rsid w:val="00247262"/>
    <w:rsid w:val="002501A0"/>
    <w:rsid w:val="002519A7"/>
    <w:rsid w:val="00261E61"/>
    <w:rsid w:val="0026371A"/>
    <w:rsid w:val="0026687F"/>
    <w:rsid w:val="00266EF2"/>
    <w:rsid w:val="00267664"/>
    <w:rsid w:val="002744A5"/>
    <w:rsid w:val="00280F55"/>
    <w:rsid w:val="00287A36"/>
    <w:rsid w:val="00290DE1"/>
    <w:rsid w:val="00295297"/>
    <w:rsid w:val="002A0BD5"/>
    <w:rsid w:val="002A38A4"/>
    <w:rsid w:val="002A6AF4"/>
    <w:rsid w:val="002B6CE8"/>
    <w:rsid w:val="002C232C"/>
    <w:rsid w:val="002C5C3B"/>
    <w:rsid w:val="002D01D5"/>
    <w:rsid w:val="002D145E"/>
    <w:rsid w:val="002D38B5"/>
    <w:rsid w:val="002F3CCE"/>
    <w:rsid w:val="002F4053"/>
    <w:rsid w:val="002F5B58"/>
    <w:rsid w:val="00303B09"/>
    <w:rsid w:val="003256CD"/>
    <w:rsid w:val="00336228"/>
    <w:rsid w:val="0033632E"/>
    <w:rsid w:val="00343C25"/>
    <w:rsid w:val="003524CD"/>
    <w:rsid w:val="0035488A"/>
    <w:rsid w:val="00355796"/>
    <w:rsid w:val="00356A9D"/>
    <w:rsid w:val="00361627"/>
    <w:rsid w:val="00361D74"/>
    <w:rsid w:val="00362BF4"/>
    <w:rsid w:val="0036413A"/>
    <w:rsid w:val="0036456E"/>
    <w:rsid w:val="003723F0"/>
    <w:rsid w:val="00373E7E"/>
    <w:rsid w:val="0037438D"/>
    <w:rsid w:val="00390BAD"/>
    <w:rsid w:val="00390DD4"/>
    <w:rsid w:val="00393BE3"/>
    <w:rsid w:val="00394EB7"/>
    <w:rsid w:val="003955E7"/>
    <w:rsid w:val="003A5B95"/>
    <w:rsid w:val="003B2348"/>
    <w:rsid w:val="003B41BA"/>
    <w:rsid w:val="003D5438"/>
    <w:rsid w:val="003D761F"/>
    <w:rsid w:val="003E47BB"/>
    <w:rsid w:val="00405206"/>
    <w:rsid w:val="0041660F"/>
    <w:rsid w:val="00417321"/>
    <w:rsid w:val="00420241"/>
    <w:rsid w:val="0042115A"/>
    <w:rsid w:val="004251F2"/>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46B07"/>
    <w:rsid w:val="005518B1"/>
    <w:rsid w:val="00562054"/>
    <w:rsid w:val="00563E19"/>
    <w:rsid w:val="005739DC"/>
    <w:rsid w:val="005805E1"/>
    <w:rsid w:val="00581A8B"/>
    <w:rsid w:val="00583C7D"/>
    <w:rsid w:val="005857ED"/>
    <w:rsid w:val="0058669F"/>
    <w:rsid w:val="00595327"/>
    <w:rsid w:val="005A2C30"/>
    <w:rsid w:val="005A6832"/>
    <w:rsid w:val="005B00FD"/>
    <w:rsid w:val="005B2A49"/>
    <w:rsid w:val="005B3036"/>
    <w:rsid w:val="005B3C7C"/>
    <w:rsid w:val="005C1388"/>
    <w:rsid w:val="005C51AD"/>
    <w:rsid w:val="005C6C85"/>
    <w:rsid w:val="005C6ECD"/>
    <w:rsid w:val="005F198D"/>
    <w:rsid w:val="005F1A79"/>
    <w:rsid w:val="00613CC7"/>
    <w:rsid w:val="006219D9"/>
    <w:rsid w:val="0062426D"/>
    <w:rsid w:val="00626131"/>
    <w:rsid w:val="0063069C"/>
    <w:rsid w:val="00630D6F"/>
    <w:rsid w:val="0063697B"/>
    <w:rsid w:val="00637668"/>
    <w:rsid w:val="006379AD"/>
    <w:rsid w:val="00642547"/>
    <w:rsid w:val="006438EB"/>
    <w:rsid w:val="00652E15"/>
    <w:rsid w:val="00657939"/>
    <w:rsid w:val="006643EF"/>
    <w:rsid w:val="00665C34"/>
    <w:rsid w:val="00665CD9"/>
    <w:rsid w:val="00667D98"/>
    <w:rsid w:val="00671CFE"/>
    <w:rsid w:val="006721BA"/>
    <w:rsid w:val="006733E6"/>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3371F"/>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6242"/>
    <w:rsid w:val="00874154"/>
    <w:rsid w:val="00880614"/>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0B1"/>
    <w:rsid w:val="00A46323"/>
    <w:rsid w:val="00A61189"/>
    <w:rsid w:val="00A63ECB"/>
    <w:rsid w:val="00A64166"/>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A035C"/>
    <w:rsid w:val="00BA510E"/>
    <w:rsid w:val="00BA54B8"/>
    <w:rsid w:val="00BB2C4D"/>
    <w:rsid w:val="00BB4420"/>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6ED0"/>
    <w:rsid w:val="00C55662"/>
    <w:rsid w:val="00C56733"/>
    <w:rsid w:val="00C60936"/>
    <w:rsid w:val="00C702C5"/>
    <w:rsid w:val="00C71387"/>
    <w:rsid w:val="00C71B56"/>
    <w:rsid w:val="00C742B7"/>
    <w:rsid w:val="00C81104"/>
    <w:rsid w:val="00C811FD"/>
    <w:rsid w:val="00C817CC"/>
    <w:rsid w:val="00C84869"/>
    <w:rsid w:val="00C86741"/>
    <w:rsid w:val="00CA4D46"/>
    <w:rsid w:val="00CB35FE"/>
    <w:rsid w:val="00CB64A0"/>
    <w:rsid w:val="00CB7D27"/>
    <w:rsid w:val="00CC6A95"/>
    <w:rsid w:val="00CD290A"/>
    <w:rsid w:val="00CD3A7F"/>
    <w:rsid w:val="00CD4493"/>
    <w:rsid w:val="00CE0073"/>
    <w:rsid w:val="00CE3350"/>
    <w:rsid w:val="00CE5114"/>
    <w:rsid w:val="00CF3E2D"/>
    <w:rsid w:val="00CF4726"/>
    <w:rsid w:val="00D11043"/>
    <w:rsid w:val="00D11FBD"/>
    <w:rsid w:val="00D14AFD"/>
    <w:rsid w:val="00D325AB"/>
    <w:rsid w:val="00D46C7A"/>
    <w:rsid w:val="00D52456"/>
    <w:rsid w:val="00D52FB0"/>
    <w:rsid w:val="00D551BB"/>
    <w:rsid w:val="00D555A9"/>
    <w:rsid w:val="00D6390B"/>
    <w:rsid w:val="00D65772"/>
    <w:rsid w:val="00D67AD7"/>
    <w:rsid w:val="00D70546"/>
    <w:rsid w:val="00D71527"/>
    <w:rsid w:val="00D7269A"/>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E6419"/>
    <w:rsid w:val="00DF1340"/>
    <w:rsid w:val="00DF5E51"/>
    <w:rsid w:val="00DF61EF"/>
    <w:rsid w:val="00DF6C06"/>
    <w:rsid w:val="00DF7A43"/>
    <w:rsid w:val="00E00D32"/>
    <w:rsid w:val="00E100A7"/>
    <w:rsid w:val="00E1373E"/>
    <w:rsid w:val="00E14C5C"/>
    <w:rsid w:val="00E151D3"/>
    <w:rsid w:val="00E200FB"/>
    <w:rsid w:val="00E25E1F"/>
    <w:rsid w:val="00E34CA0"/>
    <w:rsid w:val="00E37E91"/>
    <w:rsid w:val="00E43050"/>
    <w:rsid w:val="00E45215"/>
    <w:rsid w:val="00E4745F"/>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F4CBF"/>
    <w:rsid w:val="00F162B6"/>
    <w:rsid w:val="00F170E4"/>
    <w:rsid w:val="00F22F91"/>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C518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10</Pages>
  <Words>1632</Words>
  <Characters>8730</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14</cp:revision>
  <cp:lastPrinted>2012-03-13T09:05:00Z</cp:lastPrinted>
  <dcterms:created xsi:type="dcterms:W3CDTF">2015-06-24T15:49:00Z</dcterms:created>
  <dcterms:modified xsi:type="dcterms:W3CDTF">2015-09-23T14:51:00Z</dcterms:modified>
</cp:coreProperties>
</file>