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341B08">
        <w:rPr>
          <w:rFonts w:cs="Arial"/>
          <w:b/>
          <w:sz w:val="20"/>
        </w:rPr>
        <w:t>5</w:t>
      </w:r>
      <w:r w:rsidR="00B27072">
        <w:rPr>
          <w:rFonts w:cs="Arial"/>
          <w:b/>
          <w:sz w:val="20"/>
        </w:rPr>
        <w:t>-201</w:t>
      </w:r>
      <w:r w:rsidR="00341B08">
        <w:rPr>
          <w:rFonts w:cs="Arial"/>
          <w:b/>
          <w:sz w:val="20"/>
        </w:rPr>
        <w:t>6</w:t>
      </w:r>
    </w:p>
    <w:p w:rsidR="00B27072" w:rsidRPr="00A01C54" w:rsidRDefault="00B27072" w:rsidP="00EC7545">
      <w:pPr>
        <w:spacing w:after="60"/>
        <w:jc w:val="center"/>
        <w:rPr>
          <w:rFonts w:cs="Arial"/>
          <w:b/>
          <w:sz w:val="20"/>
        </w:rPr>
      </w:pPr>
    </w:p>
    <w:p w:rsidR="0036413A" w:rsidRPr="00A01C54" w:rsidRDefault="0036413A" w:rsidP="00EC7545">
      <w:pPr>
        <w:spacing w:after="60"/>
        <w:jc w:val="center"/>
        <w:rPr>
          <w:rFonts w:cs="Arial"/>
          <w:b/>
          <w:sz w:val="20"/>
        </w:rPr>
      </w:pPr>
      <w:r w:rsidRPr="00A01C54">
        <w:rPr>
          <w:rFonts w:cs="Arial"/>
          <w:b/>
          <w:sz w:val="20"/>
        </w:rPr>
        <w:t>Observer Deployment Final Report</w:t>
      </w:r>
    </w:p>
    <w:p w:rsidR="0036413A" w:rsidRPr="00A01C54" w:rsidRDefault="0036413A" w:rsidP="00EC7545">
      <w:pPr>
        <w:spacing w:after="60"/>
        <w:jc w:val="center"/>
        <w:rPr>
          <w:rFonts w:cs="Arial"/>
          <w:b/>
          <w:sz w:val="20"/>
        </w:rPr>
      </w:pPr>
      <w:r w:rsidRPr="00A01C54">
        <w:rPr>
          <w:rFonts w:cs="Arial"/>
          <w:b/>
          <w:sz w:val="20"/>
        </w:rPr>
        <w:t>Deployment on Purse Seine Vessel</w:t>
      </w:r>
    </w:p>
    <w:p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C341A4" w:rsidRDefault="0036413A" w:rsidP="00AF187B">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7C7DEB">
              <w:rPr>
                <w:rFonts w:cs="Arial"/>
                <w:color w:val="000000" w:themeColor="text1"/>
                <w:sz w:val="20"/>
              </w:rPr>
              <w:t>000EU1</w:t>
            </w:r>
            <w:r w:rsidR="00AF187B">
              <w:rPr>
                <w:rFonts w:cs="Arial"/>
                <w:color w:val="000000" w:themeColor="text1"/>
                <w:sz w:val="20"/>
              </w:rPr>
              <w:t>2</w:t>
            </w:r>
            <w:r w:rsidR="007C7DEB">
              <w:rPr>
                <w:rFonts w:cs="Arial"/>
                <w:color w:val="000000" w:themeColor="text1"/>
                <w:sz w:val="20"/>
              </w:rPr>
              <w:t>2</w:t>
            </w:r>
          </w:p>
        </w:tc>
      </w:tr>
      <w:tr w:rsidR="007C7DEB" w:rsidRPr="00E14C5C" w:rsidTr="00EB3F82">
        <w:trPr>
          <w:cantSplit/>
          <w:jc w:val="center"/>
        </w:trPr>
        <w:tc>
          <w:tcPr>
            <w:tcW w:w="4536" w:type="dxa"/>
            <w:tcBorders>
              <w:top w:val="double" w:sz="6" w:space="0" w:color="auto"/>
              <w:left w:val="double" w:sz="6" w:space="0" w:color="auto"/>
              <w:bottom w:val="single" w:sz="6" w:space="0" w:color="auto"/>
              <w:right w:val="single" w:sz="6" w:space="0" w:color="auto"/>
            </w:tcBorders>
          </w:tcPr>
          <w:p w:rsidR="007C7DEB" w:rsidRPr="00E14C5C" w:rsidRDefault="007C7DEB"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rsidR="007C7DEB" w:rsidRDefault="007C7DEB">
            <w:pPr>
              <w:rPr>
                <w:rFonts w:cs="Arial"/>
                <w:color w:val="000000"/>
                <w:sz w:val="20"/>
              </w:rPr>
            </w:pPr>
          </w:p>
        </w:tc>
      </w:tr>
      <w:tr w:rsidR="007C7DEB" w:rsidRPr="00E14C5C" w:rsidTr="00EB3F82">
        <w:trPr>
          <w:cantSplit/>
          <w:jc w:val="center"/>
        </w:trPr>
        <w:tc>
          <w:tcPr>
            <w:tcW w:w="4536" w:type="dxa"/>
            <w:tcBorders>
              <w:top w:val="single" w:sz="6" w:space="0" w:color="auto"/>
              <w:left w:val="double" w:sz="6" w:space="0" w:color="auto"/>
              <w:bottom w:val="single" w:sz="6" w:space="0" w:color="auto"/>
              <w:right w:val="single" w:sz="6" w:space="0" w:color="auto"/>
            </w:tcBorders>
          </w:tcPr>
          <w:p w:rsidR="007C7DEB" w:rsidRPr="00E14C5C" w:rsidRDefault="007C7DEB"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7C7DEB" w:rsidRDefault="007C7DEB" w:rsidP="00525E83">
            <w:pPr>
              <w:rPr>
                <w:rFonts w:cs="Arial"/>
                <w:color w:val="000000"/>
                <w:sz w:val="20"/>
              </w:rPr>
            </w:pPr>
          </w:p>
        </w:tc>
      </w:tr>
      <w:tr w:rsidR="007C7DEB" w:rsidRPr="00E14C5C" w:rsidTr="00EB3F82">
        <w:trPr>
          <w:cantSplit/>
          <w:jc w:val="center"/>
        </w:trPr>
        <w:tc>
          <w:tcPr>
            <w:tcW w:w="4536" w:type="dxa"/>
            <w:tcBorders>
              <w:top w:val="single" w:sz="6" w:space="0" w:color="auto"/>
              <w:left w:val="double" w:sz="6" w:space="0" w:color="auto"/>
              <w:bottom w:val="single" w:sz="6" w:space="0" w:color="auto"/>
              <w:right w:val="single" w:sz="6" w:space="0" w:color="auto"/>
            </w:tcBorders>
          </w:tcPr>
          <w:p w:rsidR="007C7DEB" w:rsidRPr="00E14C5C" w:rsidRDefault="007C7DEB" w:rsidP="002519A7">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rsidR="007C7DEB" w:rsidRDefault="007C7DEB">
            <w:pPr>
              <w:rPr>
                <w:rFonts w:cs="Arial"/>
                <w:color w:val="000000"/>
                <w:sz w:val="20"/>
              </w:rPr>
            </w:pPr>
            <w:r>
              <w:rPr>
                <w:rFonts w:cs="Arial"/>
                <w:color w:val="000000"/>
                <w:sz w:val="20"/>
              </w:rPr>
              <w:t>France (EU)</w:t>
            </w:r>
          </w:p>
        </w:tc>
      </w:tr>
      <w:tr w:rsidR="007C7DEB" w:rsidRPr="00E14C5C" w:rsidTr="00EB3F82">
        <w:trPr>
          <w:cantSplit/>
          <w:jc w:val="center"/>
        </w:trPr>
        <w:tc>
          <w:tcPr>
            <w:tcW w:w="4536" w:type="dxa"/>
            <w:tcBorders>
              <w:top w:val="single" w:sz="6" w:space="0" w:color="auto"/>
              <w:left w:val="double" w:sz="6" w:space="0" w:color="auto"/>
              <w:bottom w:val="single" w:sz="6" w:space="0" w:color="auto"/>
              <w:right w:val="single" w:sz="6" w:space="0" w:color="auto"/>
            </w:tcBorders>
          </w:tcPr>
          <w:p w:rsidR="007C7DEB" w:rsidRPr="00E14C5C" w:rsidRDefault="007C7DEB"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7C7DEB" w:rsidRDefault="007C7DEB" w:rsidP="00525E83">
            <w:pPr>
              <w:rPr>
                <w:rFonts w:cs="Arial"/>
                <w:color w:val="000000"/>
                <w:sz w:val="20"/>
              </w:rPr>
            </w:pPr>
            <w:bookmarkStart w:id="0" w:name="_GoBack"/>
            <w:bookmarkEnd w:id="0"/>
          </w:p>
        </w:tc>
      </w:tr>
      <w:tr w:rsidR="007C7DEB" w:rsidRPr="00E14C5C" w:rsidTr="00EB3F82">
        <w:trPr>
          <w:cantSplit/>
          <w:jc w:val="center"/>
        </w:trPr>
        <w:tc>
          <w:tcPr>
            <w:tcW w:w="4536" w:type="dxa"/>
            <w:tcBorders>
              <w:top w:val="single" w:sz="6" w:space="0" w:color="auto"/>
              <w:left w:val="double" w:sz="6" w:space="0" w:color="auto"/>
              <w:bottom w:val="single" w:sz="6" w:space="0" w:color="auto"/>
              <w:right w:val="single" w:sz="6" w:space="0" w:color="auto"/>
            </w:tcBorders>
          </w:tcPr>
          <w:p w:rsidR="007C7DEB" w:rsidRPr="00E14C5C" w:rsidRDefault="007C7DEB"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7C7DEB" w:rsidRDefault="007C7DEB">
            <w:pPr>
              <w:rPr>
                <w:rFonts w:cs="Arial"/>
                <w:color w:val="000000"/>
                <w:sz w:val="20"/>
              </w:rPr>
            </w:pPr>
            <w:r>
              <w:rPr>
                <w:rFonts w:cs="Arial"/>
                <w:color w:val="000000"/>
                <w:sz w:val="20"/>
              </w:rPr>
              <w:t>2015-015</w:t>
            </w:r>
          </w:p>
        </w:tc>
      </w:tr>
      <w:tr w:rsidR="007C7DEB" w:rsidRPr="00E14C5C" w:rsidTr="00EB3F82">
        <w:trPr>
          <w:cantSplit/>
          <w:jc w:val="center"/>
        </w:trPr>
        <w:tc>
          <w:tcPr>
            <w:tcW w:w="4536" w:type="dxa"/>
            <w:tcBorders>
              <w:top w:val="single" w:sz="6" w:space="0" w:color="auto"/>
              <w:left w:val="double" w:sz="6" w:space="0" w:color="auto"/>
              <w:bottom w:val="single" w:sz="6" w:space="0" w:color="auto"/>
              <w:right w:val="single" w:sz="6" w:space="0" w:color="auto"/>
            </w:tcBorders>
          </w:tcPr>
          <w:p w:rsidR="007C7DEB" w:rsidRPr="00E14C5C" w:rsidRDefault="007C7DEB" w:rsidP="0011405A">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rsidR="007C7DEB" w:rsidRDefault="007C7DEB">
            <w:pPr>
              <w:rPr>
                <w:rFonts w:cs="Arial"/>
                <w:color w:val="000000"/>
                <w:sz w:val="20"/>
              </w:rPr>
            </w:pPr>
            <w:r>
              <w:rPr>
                <w:rFonts w:cs="Arial"/>
                <w:color w:val="000000"/>
                <w:sz w:val="20"/>
              </w:rPr>
              <w:t>5.96</w:t>
            </w:r>
          </w:p>
        </w:tc>
      </w:tr>
      <w:tr w:rsidR="007C7DEB" w:rsidRPr="00E14C5C" w:rsidTr="00EB3F82">
        <w:trPr>
          <w:cantSplit/>
          <w:jc w:val="center"/>
        </w:trPr>
        <w:tc>
          <w:tcPr>
            <w:tcW w:w="4536" w:type="dxa"/>
            <w:tcBorders>
              <w:top w:val="single" w:sz="6" w:space="0" w:color="auto"/>
              <w:left w:val="double" w:sz="6" w:space="0" w:color="auto"/>
              <w:bottom w:val="single" w:sz="6" w:space="0" w:color="auto"/>
              <w:right w:val="single" w:sz="6" w:space="0" w:color="auto"/>
            </w:tcBorders>
          </w:tcPr>
          <w:p w:rsidR="007C7DEB" w:rsidRPr="00E14C5C" w:rsidRDefault="007C7DEB"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7C7DEB" w:rsidRDefault="007C7DEB">
            <w:pPr>
              <w:rPr>
                <w:rFonts w:cs="Arial"/>
                <w:color w:val="000000"/>
                <w:sz w:val="20"/>
              </w:rPr>
            </w:pPr>
            <w:r>
              <w:rPr>
                <w:rFonts w:cs="Arial"/>
                <w:color w:val="000000"/>
                <w:sz w:val="20"/>
              </w:rPr>
              <w:t>Ana Ferreira</w:t>
            </w:r>
          </w:p>
        </w:tc>
      </w:tr>
      <w:tr w:rsidR="00612A6C" w:rsidRPr="00E14C5C" w:rsidTr="00612A6C">
        <w:trPr>
          <w:cantSplit/>
          <w:jc w:val="center"/>
        </w:trPr>
        <w:tc>
          <w:tcPr>
            <w:tcW w:w="4536" w:type="dxa"/>
            <w:tcBorders>
              <w:top w:val="single" w:sz="6" w:space="0" w:color="auto"/>
              <w:left w:val="double" w:sz="6" w:space="0" w:color="auto"/>
              <w:bottom w:val="single" w:sz="6" w:space="0" w:color="auto"/>
              <w:right w:val="single" w:sz="6" w:space="0" w:color="auto"/>
            </w:tcBorders>
          </w:tcPr>
          <w:p w:rsidR="00612A6C" w:rsidRPr="00E14C5C" w:rsidRDefault="00612A6C" w:rsidP="00612A6C">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rsidR="00612A6C" w:rsidRDefault="00612A6C" w:rsidP="00612A6C">
            <w:pPr>
              <w:rPr>
                <w:rFonts w:cs="Arial"/>
                <w:color w:val="000000"/>
                <w:sz w:val="20"/>
              </w:rPr>
            </w:pPr>
            <w:r>
              <w:rPr>
                <w:rFonts w:cs="Arial"/>
                <w:color w:val="000000"/>
                <w:sz w:val="20"/>
              </w:rPr>
              <w:t>320</w:t>
            </w:r>
          </w:p>
        </w:tc>
      </w:tr>
      <w:tr w:rsidR="007C7DEB" w:rsidRPr="00E14C5C" w:rsidTr="00612A6C">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rsidR="007C7DEB" w:rsidRPr="00E14C5C" w:rsidRDefault="00612A6C" w:rsidP="002519A7">
            <w:pPr>
              <w:spacing w:before="240" w:after="240"/>
              <w:ind w:left="113"/>
              <w:rPr>
                <w:rFonts w:cs="Arial"/>
                <w:bCs/>
                <w:color w:val="000000" w:themeColor="text1"/>
                <w:sz w:val="20"/>
              </w:rPr>
            </w:pPr>
            <w:r>
              <w:rPr>
                <w:rFonts w:cs="Arial"/>
                <w:bCs/>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rsidR="007C7DEB" w:rsidRDefault="00612A6C">
            <w:pPr>
              <w:rPr>
                <w:rFonts w:cs="Arial"/>
                <w:color w:val="000000"/>
                <w:sz w:val="20"/>
              </w:rPr>
            </w:pPr>
            <w:r>
              <w:rPr>
                <w:noProof/>
                <w:lang w:val="es-ES" w:eastAsia="es-ES"/>
              </w:rPr>
              <w:drawing>
                <wp:inline distT="0" distB="0" distL="0" distR="0" wp14:anchorId="3403669A" wp14:editId="3CCCDD4F">
                  <wp:extent cx="999693" cy="344992"/>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1016071" cy="350644"/>
                          </a:xfrm>
                          <a:prstGeom prst="rect">
                            <a:avLst/>
                          </a:prstGeom>
                        </pic:spPr>
                      </pic:pic>
                    </a:graphicData>
                  </a:graphic>
                </wp:inline>
              </w:drawing>
            </w:r>
          </w:p>
        </w:tc>
      </w:tr>
    </w:tbl>
    <w:p w:rsidR="0036413A" w:rsidRPr="00E14C5C" w:rsidRDefault="0036413A" w:rsidP="00EC7545">
      <w:pPr>
        <w:spacing w:after="60"/>
        <w:jc w:val="both"/>
        <w:rPr>
          <w:rFonts w:cs="Arial"/>
          <w:sz w:val="20"/>
        </w:rPr>
      </w:pPr>
    </w:p>
    <w:p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from</w:t>
            </w:r>
          </w:p>
          <w:p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rsidP="00236C47">
            <w:pPr>
              <w:spacing w:before="60" w:after="60"/>
              <w:jc w:val="center"/>
              <w:rPr>
                <w:rFonts w:cs="Arial"/>
                <w:sz w:val="20"/>
                <w:lang w:val="en-US"/>
              </w:rPr>
            </w:pPr>
            <w:r w:rsidRPr="00E14C5C">
              <w:rPr>
                <w:rFonts w:cs="Arial"/>
                <w:sz w:val="20"/>
                <w:lang w:val="en-US"/>
              </w:rPr>
              <w:t>Date to</w:t>
            </w:r>
          </w:p>
          <w:p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EB3F8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3F82" w:rsidRPr="00E14C5C" w:rsidRDefault="00EB3F82">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3F82" w:rsidRDefault="00EB3F82">
            <w:pPr>
              <w:jc w:val="center"/>
              <w:rPr>
                <w:rFonts w:cs="Arial"/>
                <w:color w:val="000000"/>
                <w:sz w:val="20"/>
              </w:rPr>
            </w:pPr>
            <w:r>
              <w:rPr>
                <w:rFonts w:cs="Arial"/>
                <w:color w:val="000000"/>
                <w:sz w:val="20"/>
              </w:rPr>
              <w:t>21/05/2015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Default="00EB3F8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Pr="00E14C5C" w:rsidRDefault="00EB3F82">
            <w:pPr>
              <w:pStyle w:val="Header"/>
              <w:spacing w:before="60" w:after="60"/>
              <w:jc w:val="center"/>
              <w:rPr>
                <w:rFonts w:ascii="Arial" w:hAnsi="Arial" w:cs="Arial"/>
                <w:szCs w:val="20"/>
              </w:rPr>
            </w:pPr>
          </w:p>
        </w:tc>
      </w:tr>
      <w:tr w:rsidR="00EB3F8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3F82" w:rsidRPr="00E14C5C" w:rsidRDefault="00EB3F82" w:rsidP="00236C47">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3F82" w:rsidRDefault="00EB3F82">
            <w:pPr>
              <w:jc w:val="center"/>
              <w:rPr>
                <w:rFonts w:cs="Arial"/>
                <w:color w:val="000000"/>
                <w:sz w:val="20"/>
              </w:rPr>
            </w:pPr>
            <w:r>
              <w:rPr>
                <w:rFonts w:cs="Arial"/>
                <w:color w:val="000000"/>
                <w:sz w:val="20"/>
              </w:rPr>
              <w:t>15/05/2015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Default="00EB3F8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Pr="00E14C5C" w:rsidRDefault="00EB3F82">
            <w:pPr>
              <w:pStyle w:val="Header"/>
              <w:spacing w:before="60" w:after="60"/>
              <w:jc w:val="center"/>
              <w:rPr>
                <w:rFonts w:ascii="Arial" w:hAnsi="Arial" w:cs="Arial"/>
                <w:szCs w:val="20"/>
              </w:rPr>
            </w:pPr>
          </w:p>
        </w:tc>
      </w:tr>
      <w:tr w:rsidR="00EB3F8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3F82" w:rsidRPr="00E14C5C" w:rsidRDefault="00EB3F82">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3F82" w:rsidRDefault="00EB3F82">
            <w:pPr>
              <w:jc w:val="center"/>
              <w:rPr>
                <w:rFonts w:cs="Arial"/>
                <w:color w:val="000000"/>
                <w:sz w:val="20"/>
              </w:rPr>
            </w:pPr>
            <w:r>
              <w:rPr>
                <w:rFonts w:cs="Arial"/>
                <w:color w:val="000000"/>
                <w:sz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Default="00EB3F8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Pr="00E14C5C" w:rsidRDefault="00EB3F82">
            <w:pPr>
              <w:pStyle w:val="Header"/>
              <w:spacing w:before="60" w:after="60"/>
              <w:jc w:val="center"/>
              <w:rPr>
                <w:rFonts w:ascii="Arial" w:hAnsi="Arial" w:cs="Arial"/>
                <w:szCs w:val="20"/>
              </w:rPr>
            </w:pPr>
          </w:p>
        </w:tc>
      </w:tr>
      <w:tr w:rsidR="00EB3F82" w:rsidRPr="00E14C5C"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3F82" w:rsidRPr="00E14C5C" w:rsidRDefault="00EB3F82">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3F82" w:rsidRDefault="00EB3F82">
            <w:pPr>
              <w:jc w:val="center"/>
              <w:rPr>
                <w:rFonts w:cs="Arial"/>
                <w:color w:val="000000"/>
                <w:sz w:val="20"/>
              </w:rPr>
            </w:pPr>
            <w:r>
              <w:rPr>
                <w:rFonts w:cs="Arial"/>
                <w:color w:val="000000"/>
                <w:sz w:val="20"/>
              </w:rPr>
              <w:t>23/05/2015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Default="00EB3F82">
            <w:pPr>
              <w:jc w:val="center"/>
              <w:rPr>
                <w:rFonts w:cs="Arial"/>
                <w:color w:val="000000"/>
                <w:sz w:val="20"/>
              </w:rPr>
            </w:pPr>
            <w:r>
              <w:rPr>
                <w:rFonts w:cs="Arial"/>
                <w:color w:val="000000"/>
                <w:sz w:val="20"/>
              </w:rPr>
              <w:t>01/06/2015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Pr="00E14C5C" w:rsidRDefault="00EB3F82">
            <w:pPr>
              <w:pStyle w:val="Header"/>
              <w:spacing w:before="60" w:after="60"/>
              <w:jc w:val="center"/>
              <w:rPr>
                <w:rFonts w:ascii="Arial" w:hAnsi="Arial" w:cs="Arial"/>
                <w:szCs w:val="20"/>
              </w:rPr>
            </w:pPr>
          </w:p>
        </w:tc>
      </w:tr>
      <w:tr w:rsidR="00EB3F8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3F82" w:rsidRPr="00E14C5C" w:rsidRDefault="00EB3F82">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3F82" w:rsidRDefault="00EB3F82">
            <w:pPr>
              <w:jc w:val="center"/>
              <w:rPr>
                <w:rFonts w:cs="Arial"/>
                <w:color w:val="000000"/>
                <w:sz w:val="20"/>
              </w:rPr>
            </w:pPr>
            <w:r>
              <w:rPr>
                <w:rFonts w:cs="Arial"/>
                <w:color w:val="000000"/>
                <w:sz w:val="20"/>
              </w:rPr>
              <w:t>31/05/2015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Default="00EB3F8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Pr="00E14C5C" w:rsidRDefault="00EB3F82">
            <w:pPr>
              <w:pStyle w:val="Header"/>
              <w:spacing w:before="60" w:after="60"/>
              <w:jc w:val="center"/>
              <w:rPr>
                <w:rFonts w:ascii="Arial" w:hAnsi="Arial" w:cs="Arial"/>
                <w:szCs w:val="20"/>
              </w:rPr>
            </w:pPr>
          </w:p>
        </w:tc>
      </w:tr>
      <w:tr w:rsidR="00EB3F82" w:rsidRPr="00E14C5C"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3F82" w:rsidRPr="00E14C5C" w:rsidRDefault="00EB3F82">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3F82" w:rsidRDefault="00EB3F82">
            <w:pPr>
              <w:jc w:val="center"/>
              <w:rPr>
                <w:rFonts w:cs="Arial"/>
                <w:color w:val="000000"/>
                <w:sz w:val="20"/>
              </w:rPr>
            </w:pPr>
            <w:r>
              <w:rPr>
                <w:rFonts w:cs="Arial"/>
                <w:color w:val="000000"/>
                <w:sz w:val="20"/>
              </w:rPr>
              <w:t>01/06/2015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Default="00EB3F82">
            <w:pPr>
              <w:jc w:val="center"/>
              <w:rPr>
                <w:rFonts w:cs="Arial"/>
                <w:color w:val="000000"/>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Pr="00E14C5C" w:rsidRDefault="00EB3F82">
            <w:pPr>
              <w:spacing w:before="60" w:after="60"/>
              <w:jc w:val="center"/>
              <w:rPr>
                <w:rFonts w:eastAsiaTheme="minorHAnsi" w:cs="Arial"/>
                <w:sz w:val="20"/>
              </w:rPr>
            </w:pPr>
          </w:p>
        </w:tc>
      </w:tr>
      <w:tr w:rsidR="00EB3F82" w:rsidRPr="00F625E0"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B3F82" w:rsidRPr="00E14C5C" w:rsidRDefault="00EB3F82">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B3F82" w:rsidRDefault="00EB3F82">
            <w:pPr>
              <w:jc w:val="center"/>
              <w:rPr>
                <w:rFonts w:cs="Arial"/>
                <w:color w:val="000000"/>
                <w:sz w:val="20"/>
              </w:rPr>
            </w:pPr>
            <w:r>
              <w:rPr>
                <w:rFonts w:cs="Arial"/>
                <w:color w:val="000000"/>
                <w:sz w:val="20"/>
              </w:rPr>
              <w:t>11/06/2015</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Default="00EB3F82">
            <w:pPr>
              <w:jc w:val="center"/>
              <w:rPr>
                <w:rFonts w:cs="Arial"/>
                <w:color w:val="000000"/>
                <w:sz w:val="20"/>
              </w:rPr>
            </w:pPr>
            <w:r>
              <w:rPr>
                <w:rFonts w:cs="Arial"/>
                <w:color w:val="000000"/>
                <w:sz w:val="20"/>
              </w:rPr>
              <w:t>12/06/2015</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rsidR="00EB3F82" w:rsidRPr="00246CBE" w:rsidRDefault="00EB3F82">
            <w:pPr>
              <w:spacing w:before="60" w:after="60"/>
              <w:jc w:val="center"/>
              <w:rPr>
                <w:rFonts w:eastAsiaTheme="minorHAnsi" w:cs="Arial"/>
                <w:sz w:val="20"/>
              </w:rPr>
            </w:pPr>
          </w:p>
        </w:tc>
      </w:tr>
    </w:tbl>
    <w:p w:rsidR="00A22D88" w:rsidRPr="00A01C54" w:rsidRDefault="00A22D88" w:rsidP="00A22D88">
      <w:pPr>
        <w:pStyle w:val="BodyText"/>
        <w:rPr>
          <w:rFonts w:cs="Arial"/>
          <w:sz w:val="20"/>
        </w:rPr>
      </w:pPr>
    </w:p>
    <w:p w:rsidR="0036413A" w:rsidRPr="00A01C54" w:rsidRDefault="00A22D88" w:rsidP="00A22D88">
      <w:pPr>
        <w:pStyle w:val="BodyText"/>
        <w:rPr>
          <w:rFonts w:cs="Arial"/>
          <w:sz w:val="20"/>
        </w:rPr>
      </w:pPr>
      <w:r>
        <w:rPr>
          <w:rFonts w:cs="Arial"/>
          <w:sz w:val="20"/>
        </w:rPr>
        <w:t>.</w:t>
      </w:r>
    </w:p>
    <w:p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rsidR="006F1883" w:rsidRPr="00A01C54" w:rsidRDefault="006F1883" w:rsidP="00EC7545">
      <w:pPr>
        <w:pStyle w:val="BodyText"/>
        <w:rPr>
          <w:rFonts w:cs="Arial"/>
          <w:sz w:val="20"/>
        </w:rPr>
      </w:pPr>
    </w:p>
    <w:p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rsidR="0036413A" w:rsidRDefault="0036413A" w:rsidP="00EC7545">
      <w:pPr>
        <w:pStyle w:val="BodyText"/>
        <w:rPr>
          <w:rFonts w:cs="Arial"/>
          <w:sz w:val="20"/>
        </w:rPr>
      </w:pPr>
    </w:p>
    <w:p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rsidTr="00B27072">
        <w:trPr>
          <w:trHeight w:val="821"/>
        </w:trPr>
        <w:tc>
          <w:tcPr>
            <w:tcW w:w="1560" w:type="dxa"/>
            <w:vMerge w:val="restart"/>
            <w:vAlign w:val="center"/>
          </w:tcPr>
          <w:p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rsidTr="00B27072">
        <w:trPr>
          <w:trHeight w:val="564"/>
        </w:trPr>
        <w:tc>
          <w:tcPr>
            <w:tcW w:w="1560" w:type="dxa"/>
            <w:vMerge/>
            <w:vAlign w:val="center"/>
          </w:tcPr>
          <w:p w:rsidR="00B27072" w:rsidRPr="009A52CF" w:rsidRDefault="00B27072" w:rsidP="00B106E9">
            <w:pPr>
              <w:jc w:val="center"/>
              <w:rPr>
                <w:rFonts w:cs="Arial"/>
                <w:color w:val="000000" w:themeColor="text1"/>
                <w:sz w:val="20"/>
              </w:rPr>
            </w:pPr>
          </w:p>
        </w:tc>
        <w:tc>
          <w:tcPr>
            <w:tcW w:w="1842" w:type="dxa"/>
            <w:vMerge/>
            <w:vAlign w:val="center"/>
          </w:tcPr>
          <w:p w:rsidR="00B27072" w:rsidRPr="009A52CF" w:rsidRDefault="00B27072" w:rsidP="007B3691">
            <w:pPr>
              <w:jc w:val="center"/>
              <w:rPr>
                <w:rFonts w:cs="Arial"/>
                <w:color w:val="000000" w:themeColor="text1"/>
                <w:sz w:val="20"/>
              </w:rPr>
            </w:pPr>
          </w:p>
        </w:tc>
        <w:tc>
          <w:tcPr>
            <w:tcW w:w="1701" w:type="dxa"/>
            <w:vMerge/>
            <w:vAlign w:val="center"/>
          </w:tcPr>
          <w:p w:rsidR="00B27072" w:rsidRPr="009A52CF" w:rsidRDefault="00B27072" w:rsidP="006C2DCB">
            <w:pPr>
              <w:jc w:val="center"/>
              <w:rPr>
                <w:rFonts w:cs="Arial"/>
                <w:color w:val="000000" w:themeColor="text1"/>
                <w:sz w:val="20"/>
              </w:rPr>
            </w:pP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rsidR="00B27072" w:rsidRPr="009A52CF" w:rsidRDefault="00B27072" w:rsidP="00C742B7">
            <w:pPr>
              <w:jc w:val="center"/>
              <w:rPr>
                <w:rFonts w:cs="Arial"/>
                <w:color w:val="000000" w:themeColor="text1"/>
                <w:sz w:val="20"/>
              </w:rPr>
            </w:pPr>
            <w:r>
              <w:rPr>
                <w:rFonts w:cs="Arial"/>
                <w:color w:val="000000" w:themeColor="text1"/>
                <w:sz w:val="20"/>
              </w:rPr>
              <w:t>Long</w:t>
            </w:r>
          </w:p>
        </w:tc>
      </w:tr>
      <w:tr w:rsidR="00EB3F82" w:rsidRPr="009A52CF" w:rsidTr="00EB3F82">
        <w:trPr>
          <w:trHeight w:val="432"/>
        </w:trPr>
        <w:tc>
          <w:tcPr>
            <w:tcW w:w="1560" w:type="dxa"/>
            <w:vAlign w:val="center"/>
          </w:tcPr>
          <w:p w:rsidR="00EB3F82" w:rsidRDefault="00EB3F82">
            <w:pPr>
              <w:jc w:val="center"/>
              <w:rPr>
                <w:rFonts w:cs="Arial"/>
                <w:color w:val="000000"/>
                <w:sz w:val="20"/>
              </w:rPr>
            </w:pPr>
            <w:r>
              <w:rPr>
                <w:rFonts w:cs="Arial"/>
                <w:color w:val="000000"/>
                <w:sz w:val="20"/>
              </w:rPr>
              <w:t>1</w:t>
            </w:r>
          </w:p>
        </w:tc>
        <w:tc>
          <w:tcPr>
            <w:tcW w:w="1842" w:type="dxa"/>
            <w:vAlign w:val="center"/>
          </w:tcPr>
          <w:p w:rsidR="00EB3F82" w:rsidRDefault="00EB3F82">
            <w:pPr>
              <w:jc w:val="center"/>
              <w:rPr>
                <w:rFonts w:cs="Arial"/>
                <w:color w:val="000000"/>
                <w:sz w:val="20"/>
              </w:rPr>
            </w:pPr>
            <w:r>
              <w:rPr>
                <w:rFonts w:cs="Arial"/>
                <w:color w:val="000000"/>
                <w:sz w:val="20"/>
              </w:rPr>
              <w:t>JFO</w:t>
            </w:r>
          </w:p>
        </w:tc>
        <w:tc>
          <w:tcPr>
            <w:tcW w:w="1701" w:type="dxa"/>
            <w:vAlign w:val="center"/>
          </w:tcPr>
          <w:p w:rsidR="00EB3F82" w:rsidRDefault="00EB3F82">
            <w:pPr>
              <w:jc w:val="center"/>
              <w:rPr>
                <w:rFonts w:cs="Arial"/>
                <w:color w:val="000000"/>
                <w:sz w:val="20"/>
              </w:rPr>
            </w:pPr>
            <w:r>
              <w:rPr>
                <w:rFonts w:cs="Arial"/>
                <w:color w:val="000000"/>
                <w:sz w:val="20"/>
              </w:rPr>
              <w:t>26/05/2015</w:t>
            </w:r>
          </w:p>
        </w:tc>
        <w:tc>
          <w:tcPr>
            <w:tcW w:w="1559" w:type="dxa"/>
            <w:vAlign w:val="center"/>
          </w:tcPr>
          <w:p w:rsidR="00EB3F82" w:rsidRDefault="00EB3F82">
            <w:pPr>
              <w:jc w:val="center"/>
              <w:rPr>
                <w:rFonts w:cs="Arial"/>
                <w:color w:val="000000"/>
                <w:sz w:val="20"/>
              </w:rPr>
            </w:pPr>
            <w:r>
              <w:rPr>
                <w:rFonts w:cs="Arial"/>
                <w:color w:val="000000"/>
                <w:sz w:val="20"/>
              </w:rPr>
              <w:t>08:14</w:t>
            </w:r>
          </w:p>
        </w:tc>
        <w:tc>
          <w:tcPr>
            <w:tcW w:w="1559" w:type="dxa"/>
            <w:vAlign w:val="center"/>
          </w:tcPr>
          <w:p w:rsidR="00EB3F82" w:rsidRDefault="00EB3F82">
            <w:pPr>
              <w:jc w:val="center"/>
              <w:rPr>
                <w:rFonts w:cs="Arial"/>
                <w:color w:val="000000"/>
                <w:sz w:val="20"/>
              </w:rPr>
            </w:pPr>
            <w:r>
              <w:rPr>
                <w:rFonts w:cs="Arial"/>
                <w:color w:val="000000"/>
                <w:sz w:val="20"/>
              </w:rPr>
              <w:t>08:42</w:t>
            </w:r>
          </w:p>
        </w:tc>
        <w:tc>
          <w:tcPr>
            <w:tcW w:w="2127" w:type="dxa"/>
            <w:vAlign w:val="center"/>
          </w:tcPr>
          <w:p w:rsidR="00EB3F82" w:rsidRDefault="00EB3F82">
            <w:pPr>
              <w:jc w:val="center"/>
              <w:rPr>
                <w:rFonts w:cs="Arial"/>
                <w:color w:val="000000"/>
                <w:sz w:val="20"/>
              </w:rPr>
            </w:pPr>
            <w:r>
              <w:rPr>
                <w:rFonts w:cs="Arial"/>
                <w:color w:val="000000"/>
                <w:sz w:val="20"/>
              </w:rPr>
              <w:t>38.43333333</w:t>
            </w:r>
          </w:p>
        </w:tc>
        <w:tc>
          <w:tcPr>
            <w:tcW w:w="1559" w:type="dxa"/>
            <w:vAlign w:val="center"/>
          </w:tcPr>
          <w:p w:rsidR="00EB3F82" w:rsidRDefault="00EB3F82">
            <w:pPr>
              <w:jc w:val="center"/>
              <w:rPr>
                <w:rFonts w:cs="Arial"/>
                <w:color w:val="000000"/>
                <w:sz w:val="20"/>
              </w:rPr>
            </w:pPr>
            <w:r>
              <w:rPr>
                <w:rFonts w:cs="Arial"/>
                <w:color w:val="000000"/>
                <w:sz w:val="20"/>
              </w:rPr>
              <w:t>1.45</w:t>
            </w:r>
          </w:p>
        </w:tc>
      </w:tr>
    </w:tbl>
    <w:p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rsidR="006F1883" w:rsidRDefault="006F1883" w:rsidP="007B3691">
      <w:pPr>
        <w:pStyle w:val="ListParagraph"/>
        <w:snapToGrid w:val="0"/>
        <w:ind w:left="0"/>
        <w:rPr>
          <w:rFonts w:cs="Arial"/>
          <w:sz w:val="20"/>
        </w:rPr>
      </w:pPr>
    </w:p>
    <w:p w:rsidR="00DD3A7F" w:rsidRDefault="00DD3A7F">
      <w:pPr>
        <w:rPr>
          <w:rFonts w:cs="Arial"/>
          <w:sz w:val="20"/>
        </w:rPr>
      </w:pPr>
      <w:r>
        <w:rPr>
          <w:rFonts w:cs="Arial"/>
          <w:sz w:val="20"/>
        </w:rPr>
        <w:br w:type="page"/>
      </w:r>
    </w:p>
    <w:p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rsidR="00B106E9" w:rsidRDefault="00B106E9" w:rsidP="00B106E9">
      <w:pPr>
        <w:pStyle w:val="BodyText"/>
        <w:spacing w:line="240" w:lineRule="atLeast"/>
        <w:rPr>
          <w:rFonts w:cs="Arial"/>
          <w:sz w:val="20"/>
        </w:rPr>
      </w:pPr>
    </w:p>
    <w:p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1843"/>
        <w:gridCol w:w="2267"/>
        <w:gridCol w:w="1701"/>
        <w:gridCol w:w="1560"/>
        <w:gridCol w:w="1842"/>
      </w:tblGrid>
      <w:tr w:rsidR="00AC34A3" w:rsidRPr="00C341A4" w:rsidTr="00C46ED0">
        <w:trPr>
          <w:trHeight w:val="573"/>
        </w:trPr>
        <w:tc>
          <w:tcPr>
            <w:tcW w:w="918" w:type="dxa"/>
            <w:vMerge w:val="restart"/>
            <w:tcBorders>
              <w:top w:val="single" w:sz="4" w:space="0" w:color="auto"/>
              <w:left w:val="single" w:sz="4" w:space="0" w:color="auto"/>
              <w:right w:val="single" w:sz="4" w:space="0" w:color="auto"/>
            </w:tcBorders>
            <w:noWrap/>
            <w:vAlign w:val="center"/>
          </w:tcPr>
          <w:p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Release Order</w:t>
            </w:r>
          </w:p>
        </w:tc>
      </w:tr>
      <w:tr w:rsidR="00AC34A3" w:rsidRPr="00C341A4" w:rsidTr="00AC34A3">
        <w:trPr>
          <w:trHeight w:val="436"/>
        </w:trPr>
        <w:tc>
          <w:tcPr>
            <w:tcW w:w="918" w:type="dxa"/>
            <w:vMerge/>
            <w:tcBorders>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c>
          <w:tcPr>
            <w:tcW w:w="1843"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Ref. Number</w:t>
            </w:r>
          </w:p>
        </w:tc>
        <w:tc>
          <w:tcPr>
            <w:tcW w:w="2267" w:type="dxa"/>
            <w:tcBorders>
              <w:top w:val="single" w:sz="4" w:space="0" w:color="auto"/>
              <w:left w:val="single" w:sz="4" w:space="0" w:color="auto"/>
              <w:bottom w:val="single" w:sz="4" w:space="0" w:color="auto"/>
              <w:right w:val="single" w:sz="4" w:space="0" w:color="auto"/>
            </w:tcBorders>
            <w:vAlign w:val="center"/>
          </w:tcPr>
          <w:p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Default="00AC34A3" w:rsidP="00AC34A3">
            <w:pPr>
              <w:jc w:val="center"/>
              <w:rPr>
                <w:color w:val="000000" w:themeColor="text1"/>
                <w:sz w:val="20"/>
              </w:rPr>
            </w:pPr>
            <w:r>
              <w:rPr>
                <w:color w:val="000000" w:themeColor="text1"/>
                <w:sz w:val="20"/>
              </w:rPr>
              <w:t>Verification**</w:t>
            </w:r>
          </w:p>
        </w:tc>
      </w:tr>
      <w:tr w:rsidR="00EB3F82" w:rsidRPr="00C341A4" w:rsidTr="00EB3F82">
        <w:trPr>
          <w:trHeight w:val="410"/>
        </w:trPr>
        <w:tc>
          <w:tcPr>
            <w:tcW w:w="918" w:type="dxa"/>
            <w:tcBorders>
              <w:top w:val="nil"/>
              <w:left w:val="single" w:sz="4" w:space="0" w:color="auto"/>
              <w:bottom w:val="single" w:sz="4" w:space="0" w:color="auto"/>
              <w:right w:val="single" w:sz="4" w:space="0" w:color="auto"/>
            </w:tcBorders>
            <w:noWrap/>
            <w:vAlign w:val="center"/>
          </w:tcPr>
          <w:p w:rsidR="00EB3F82" w:rsidRDefault="00EB3F82">
            <w:pPr>
              <w:jc w:val="center"/>
              <w:rPr>
                <w:rFonts w:cs="Arial"/>
                <w:color w:val="000000"/>
                <w:sz w:val="20"/>
              </w:rPr>
            </w:pPr>
            <w:r>
              <w:rPr>
                <w:rFonts w:cs="Arial"/>
                <w:color w:val="000000"/>
                <w:sz w:val="20"/>
              </w:rPr>
              <w:t>1</w:t>
            </w:r>
          </w:p>
        </w:tc>
        <w:tc>
          <w:tcPr>
            <w:tcW w:w="1067" w:type="dxa"/>
            <w:tcBorders>
              <w:top w:val="nil"/>
              <w:left w:val="nil"/>
              <w:bottom w:val="single" w:sz="4" w:space="0" w:color="auto"/>
              <w:right w:val="single" w:sz="4" w:space="0" w:color="auto"/>
            </w:tcBorders>
            <w:noWrap/>
            <w:vAlign w:val="center"/>
          </w:tcPr>
          <w:p w:rsidR="00EB3F82" w:rsidRDefault="00EB3F82">
            <w:pPr>
              <w:jc w:val="center"/>
              <w:rPr>
                <w:rFonts w:cs="Arial"/>
                <w:color w:val="000000"/>
                <w:sz w:val="20"/>
              </w:rPr>
            </w:pPr>
            <w:r>
              <w:rPr>
                <w:rFonts w:cs="Arial"/>
                <w:color w:val="000000"/>
                <w:sz w:val="20"/>
              </w:rPr>
              <w:t>850</w:t>
            </w:r>
          </w:p>
        </w:tc>
        <w:tc>
          <w:tcPr>
            <w:tcW w:w="1701" w:type="dxa"/>
            <w:tcBorders>
              <w:top w:val="nil"/>
              <w:left w:val="nil"/>
              <w:bottom w:val="single" w:sz="4" w:space="0" w:color="auto"/>
              <w:right w:val="single" w:sz="4" w:space="0" w:color="auto"/>
            </w:tcBorders>
            <w:noWrap/>
            <w:vAlign w:val="center"/>
          </w:tcPr>
          <w:p w:rsidR="00EB3F82" w:rsidRDefault="00EB3F82">
            <w:pPr>
              <w:jc w:val="center"/>
              <w:rPr>
                <w:rFonts w:cs="Arial"/>
                <w:color w:val="000000"/>
                <w:sz w:val="20"/>
              </w:rPr>
            </w:pPr>
            <w:r>
              <w:rPr>
                <w:rFonts w:cs="Arial"/>
                <w:color w:val="000000"/>
                <w:sz w:val="20"/>
              </w:rPr>
              <w:t>120000</w:t>
            </w:r>
          </w:p>
        </w:tc>
        <w:tc>
          <w:tcPr>
            <w:tcW w:w="1951" w:type="dxa"/>
            <w:tcBorders>
              <w:top w:val="single" w:sz="4" w:space="0" w:color="auto"/>
              <w:left w:val="nil"/>
              <w:bottom w:val="single" w:sz="4" w:space="0" w:color="auto"/>
              <w:right w:val="single" w:sz="4" w:space="0" w:color="auto"/>
            </w:tcBorders>
            <w:vAlign w:val="center"/>
          </w:tcPr>
          <w:p w:rsidR="00EB3F82" w:rsidRDefault="00EB3F82">
            <w:pPr>
              <w:jc w:val="center"/>
              <w:rPr>
                <w:rFonts w:cs="Arial"/>
                <w:color w:val="000000"/>
                <w:sz w:val="20"/>
              </w:rPr>
            </w:pPr>
            <w:r>
              <w:rPr>
                <w:rFonts w:cs="Arial"/>
                <w:color w:val="000000"/>
                <w:sz w:val="20"/>
              </w:rPr>
              <w:t>e-copy Control Documents</w:t>
            </w:r>
          </w:p>
        </w:tc>
        <w:tc>
          <w:tcPr>
            <w:tcW w:w="1843" w:type="dxa"/>
            <w:tcBorders>
              <w:top w:val="single" w:sz="4" w:space="0" w:color="auto"/>
              <w:left w:val="single" w:sz="4" w:space="0" w:color="auto"/>
              <w:bottom w:val="single" w:sz="4" w:space="0" w:color="auto"/>
              <w:right w:val="single" w:sz="4" w:space="0" w:color="auto"/>
            </w:tcBorders>
            <w:vAlign w:val="center"/>
          </w:tcPr>
          <w:p w:rsidR="00EB3F82" w:rsidRDefault="00EB3F82">
            <w:pPr>
              <w:jc w:val="center"/>
              <w:rPr>
                <w:rFonts w:cs="Arial"/>
                <w:color w:val="000000"/>
                <w:sz w:val="20"/>
              </w:rPr>
            </w:pPr>
            <w:r>
              <w:rPr>
                <w:rFonts w:cs="Arial"/>
                <w:color w:val="000000"/>
                <w:sz w:val="20"/>
              </w:rPr>
              <w:t>FRA-2015-AUT-0003</w:t>
            </w:r>
          </w:p>
        </w:tc>
        <w:tc>
          <w:tcPr>
            <w:tcW w:w="2267" w:type="dxa"/>
            <w:tcBorders>
              <w:top w:val="single" w:sz="4" w:space="0" w:color="auto"/>
              <w:left w:val="single" w:sz="4" w:space="0" w:color="auto"/>
              <w:bottom w:val="single" w:sz="4" w:space="0" w:color="auto"/>
              <w:right w:val="single" w:sz="4" w:space="0" w:color="auto"/>
            </w:tcBorders>
            <w:vAlign w:val="center"/>
          </w:tcPr>
          <w:p w:rsidR="00EB3F82" w:rsidRDefault="00EB3F82">
            <w:pPr>
              <w:jc w:val="center"/>
              <w:rPr>
                <w:rFonts w:cs="Arial"/>
                <w:color w:val="000000"/>
                <w:sz w:val="20"/>
              </w:rPr>
            </w:pPr>
            <w:r>
              <w:rPr>
                <w:rFonts w:cs="Arial"/>
                <w:color w:val="000000"/>
                <w:sz w:val="20"/>
              </w:rPr>
              <w:t>e-copy Control Documents</w:t>
            </w:r>
          </w:p>
        </w:tc>
        <w:tc>
          <w:tcPr>
            <w:tcW w:w="1701" w:type="dxa"/>
            <w:tcBorders>
              <w:top w:val="single" w:sz="4" w:space="0" w:color="auto"/>
              <w:left w:val="single" w:sz="4" w:space="0" w:color="auto"/>
              <w:bottom w:val="single" w:sz="4" w:space="0" w:color="auto"/>
              <w:right w:val="single" w:sz="4" w:space="0" w:color="auto"/>
            </w:tcBorders>
            <w:vAlign w:val="center"/>
          </w:tcPr>
          <w:p w:rsidR="00EB3F82" w:rsidRDefault="00EB3F82">
            <w:pPr>
              <w:jc w:val="center"/>
              <w:rPr>
                <w:rFonts w:cs="Arial"/>
                <w:color w:val="000000"/>
                <w:sz w:val="20"/>
              </w:rPr>
            </w:pPr>
            <w:r>
              <w:rPr>
                <w:rFonts w:cs="Arial"/>
                <w:color w:val="000000"/>
                <w:sz w:val="20"/>
              </w:rPr>
              <w:t> </w:t>
            </w:r>
          </w:p>
        </w:tc>
        <w:tc>
          <w:tcPr>
            <w:tcW w:w="1560" w:type="dxa"/>
            <w:tcBorders>
              <w:top w:val="single" w:sz="4" w:space="0" w:color="auto"/>
              <w:left w:val="nil"/>
              <w:bottom w:val="single" w:sz="4" w:space="0" w:color="auto"/>
              <w:right w:val="single" w:sz="4" w:space="0" w:color="auto"/>
            </w:tcBorders>
            <w:vAlign w:val="center"/>
          </w:tcPr>
          <w:p w:rsidR="00EB3F82" w:rsidRDefault="00EB3F82">
            <w:pPr>
              <w:jc w:val="center"/>
              <w:rPr>
                <w:rFonts w:cs="Arial"/>
                <w:color w:val="000000"/>
                <w:sz w:val="20"/>
              </w:rPr>
            </w:pPr>
            <w:r>
              <w:rPr>
                <w:rFonts w:cs="Arial"/>
                <w:color w:val="000000"/>
                <w:sz w:val="20"/>
              </w:rPr>
              <w:t> </w:t>
            </w:r>
          </w:p>
        </w:tc>
        <w:tc>
          <w:tcPr>
            <w:tcW w:w="1842" w:type="dxa"/>
            <w:tcBorders>
              <w:top w:val="single" w:sz="4" w:space="0" w:color="auto"/>
              <w:left w:val="nil"/>
              <w:bottom w:val="single" w:sz="4" w:space="0" w:color="auto"/>
              <w:right w:val="single" w:sz="4" w:space="0" w:color="auto"/>
            </w:tcBorders>
            <w:vAlign w:val="center"/>
          </w:tcPr>
          <w:p w:rsidR="00EB3F82" w:rsidRDefault="00EB3F82">
            <w:pPr>
              <w:jc w:val="center"/>
              <w:rPr>
                <w:rFonts w:cs="Arial"/>
                <w:color w:val="000000"/>
                <w:sz w:val="20"/>
              </w:rPr>
            </w:pPr>
            <w:r>
              <w:rPr>
                <w:rFonts w:cs="Arial"/>
                <w:color w:val="000000"/>
                <w:sz w:val="20"/>
              </w:rPr>
              <w:t> </w:t>
            </w:r>
          </w:p>
        </w:tc>
      </w:tr>
    </w:tbl>
    <w:p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rsidR="000C5030" w:rsidRDefault="000C5030">
      <w:pPr>
        <w:pStyle w:val="BodyText"/>
        <w:keepNext/>
        <w:keepLines/>
        <w:rPr>
          <w:rFonts w:cs="Arial"/>
          <w:i/>
          <w:sz w:val="20"/>
        </w:rPr>
      </w:pPr>
    </w:p>
    <w:p w:rsidR="00595327" w:rsidRDefault="002A6AF4" w:rsidP="002A6AF4">
      <w:pPr>
        <w:pStyle w:val="BodyText"/>
        <w:keepNext/>
        <w:keepLines/>
        <w:rPr>
          <w:rFonts w:cs="Arial"/>
          <w:sz w:val="20"/>
        </w:rPr>
      </w:pPr>
      <w:r w:rsidRPr="002A6AF4">
        <w:rPr>
          <w:rFonts w:cs="Arial"/>
          <w:sz w:val="20"/>
        </w:rPr>
        <w:t xml:space="preserve">Describe the </w:t>
      </w:r>
      <w:r w:rsidR="00595327">
        <w:rPr>
          <w:rFonts w:cs="Arial"/>
          <w:sz w:val="20"/>
        </w:rPr>
        <w:t xml:space="preserve">catch estimation </w:t>
      </w:r>
      <w:r w:rsidRPr="002A6AF4">
        <w:rPr>
          <w:rFonts w:cs="Arial"/>
          <w:sz w:val="20"/>
        </w:rPr>
        <w:t>methodology used by the vessel</w:t>
      </w:r>
      <w:r w:rsidR="00595327">
        <w:rPr>
          <w:rFonts w:cs="Arial"/>
          <w:sz w:val="20"/>
        </w:rPr>
        <w:t xml:space="preserve"> and how the </w:t>
      </w:r>
      <w:r w:rsidR="00AC34A3">
        <w:rPr>
          <w:rFonts w:cs="Arial"/>
          <w:sz w:val="20"/>
        </w:rPr>
        <w:t xml:space="preserve">control </w:t>
      </w:r>
      <w:r w:rsidR="00595327">
        <w:rPr>
          <w:rFonts w:cs="Arial"/>
          <w:sz w:val="20"/>
        </w:rPr>
        <w:t>records were reported</w:t>
      </w:r>
      <w:r w:rsidR="005F1A79">
        <w:rPr>
          <w:rFonts w:cs="Arial"/>
          <w:sz w:val="20"/>
        </w:rPr>
        <w:t xml:space="preserve"> </w:t>
      </w:r>
      <w:r w:rsidR="00595327">
        <w:rPr>
          <w:rFonts w:cs="Arial"/>
          <w:sz w:val="20"/>
        </w:rPr>
        <w:t>/</w:t>
      </w:r>
      <w:r w:rsidR="005F1A79">
        <w:rPr>
          <w:rFonts w:cs="Arial"/>
          <w:sz w:val="20"/>
        </w:rPr>
        <w:t xml:space="preserve"> </w:t>
      </w:r>
      <w:r w:rsidR="00595327">
        <w:rPr>
          <w:rFonts w:cs="Arial"/>
          <w:sz w:val="20"/>
        </w:rPr>
        <w:t>received.</w:t>
      </w:r>
    </w:p>
    <w:p w:rsidR="00C71387" w:rsidRDefault="00C71387" w:rsidP="00C71387">
      <w:pPr>
        <w:pStyle w:val="BodyText"/>
        <w:widowControl w:val="0"/>
        <w:rPr>
          <w:rFonts w:cs="Arial"/>
          <w:sz w:val="20"/>
        </w:rPr>
      </w:pPr>
    </w:p>
    <w:p w:rsidR="00C71387" w:rsidRPr="00C71387" w:rsidRDefault="00C71387" w:rsidP="00C71387">
      <w:pPr>
        <w:pStyle w:val="BodyText"/>
        <w:widowControl w:val="0"/>
        <w:rPr>
          <w:rFonts w:cs="Arial"/>
          <w:sz w:val="20"/>
        </w:rPr>
      </w:pPr>
    </w:p>
    <w:p w:rsidR="00050C23" w:rsidRDefault="00050C23" w:rsidP="0075236B">
      <w:pPr>
        <w:pStyle w:val="BodyText"/>
        <w:jc w:val="center"/>
        <w:rPr>
          <w:rFonts w:cs="Arial"/>
          <w:sz w:val="18"/>
          <w:szCs w:val="18"/>
        </w:rPr>
      </w:pPr>
    </w:p>
    <w:p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rsidTr="00CF4726">
        <w:trPr>
          <w:trHeight w:val="1153"/>
        </w:trPr>
        <w:tc>
          <w:tcPr>
            <w:tcW w:w="967" w:type="dxa"/>
            <w:vAlign w:val="center"/>
          </w:tcPr>
          <w:p w:rsidR="00CF4726" w:rsidRDefault="00CF4726" w:rsidP="00D325AB">
            <w:pPr>
              <w:jc w:val="center"/>
              <w:rPr>
                <w:rFonts w:cs="Arial"/>
                <w:color w:val="000000" w:themeColor="text1"/>
                <w:sz w:val="20"/>
              </w:rPr>
            </w:pPr>
            <w:r w:rsidRPr="00C341A4">
              <w:rPr>
                <w:rFonts w:cs="Arial"/>
                <w:color w:val="000000" w:themeColor="text1"/>
                <w:sz w:val="20"/>
              </w:rPr>
              <w:t>Fishing</w:t>
            </w:r>
          </w:p>
          <w:p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rsidR="00CF4726" w:rsidRDefault="00CF4726">
            <w:pPr>
              <w:jc w:val="center"/>
              <w:rPr>
                <w:rFonts w:cs="Arial"/>
                <w:sz w:val="20"/>
              </w:rPr>
            </w:pPr>
            <w:r>
              <w:rPr>
                <w:rFonts w:cs="Arial"/>
                <w:sz w:val="20"/>
              </w:rPr>
              <w:t>Video Quality**</w:t>
            </w:r>
          </w:p>
        </w:tc>
        <w:tc>
          <w:tcPr>
            <w:tcW w:w="1701" w:type="dxa"/>
            <w:vAlign w:val="center"/>
          </w:tcPr>
          <w:p w:rsidR="00CF4726" w:rsidRDefault="00CF4726">
            <w:pPr>
              <w:jc w:val="center"/>
              <w:rPr>
                <w:rFonts w:cs="Arial"/>
                <w:sz w:val="20"/>
              </w:rPr>
            </w:pPr>
            <w:r w:rsidRPr="00D325AB">
              <w:rPr>
                <w:rFonts w:cs="Arial"/>
                <w:sz w:val="20"/>
              </w:rPr>
              <w:t>Times Viewed</w:t>
            </w:r>
          </w:p>
        </w:tc>
        <w:tc>
          <w:tcPr>
            <w:tcW w:w="2910" w:type="dxa"/>
            <w:vAlign w:val="center"/>
          </w:tcPr>
          <w:p w:rsidR="00CF4726" w:rsidRDefault="00CF4726" w:rsidP="00C46ED0">
            <w:pPr>
              <w:keepNext/>
              <w:keepLines/>
              <w:jc w:val="center"/>
              <w:rPr>
                <w:bCs/>
                <w:sz w:val="20"/>
              </w:rPr>
            </w:pPr>
            <w:r w:rsidRPr="00150DEA">
              <w:rPr>
                <w:bCs/>
                <w:sz w:val="20"/>
              </w:rPr>
              <w:t>Estimate of amount of BFT based on video</w:t>
            </w:r>
          </w:p>
          <w:p w:rsidR="00CF4726" w:rsidRPr="00150DEA" w:rsidDel="00FE2849" w:rsidRDefault="00CF4726" w:rsidP="00C46ED0">
            <w:pPr>
              <w:keepNext/>
              <w:keepLines/>
              <w:jc w:val="center"/>
              <w:rPr>
                <w:rFonts w:cs="Arial"/>
                <w:sz w:val="20"/>
              </w:rPr>
            </w:pPr>
            <w:r>
              <w:rPr>
                <w:bCs/>
                <w:sz w:val="20"/>
              </w:rPr>
              <w:t>(Y/N)</w:t>
            </w:r>
          </w:p>
        </w:tc>
      </w:tr>
      <w:tr w:rsidR="00EB3F82" w:rsidRPr="00F33642" w:rsidTr="00EB3F82">
        <w:trPr>
          <w:trHeight w:val="356"/>
        </w:trPr>
        <w:tc>
          <w:tcPr>
            <w:tcW w:w="8680" w:type="dxa"/>
            <w:gridSpan w:val="5"/>
            <w:vAlign w:val="center"/>
          </w:tcPr>
          <w:p w:rsidR="00EB3F82" w:rsidRDefault="00EB3F82" w:rsidP="00D325AB">
            <w:pPr>
              <w:jc w:val="center"/>
              <w:rPr>
                <w:rFonts w:cs="Arial"/>
                <w:color w:val="000000" w:themeColor="text1"/>
                <w:sz w:val="20"/>
              </w:rPr>
            </w:pPr>
            <w:r>
              <w:rPr>
                <w:rFonts w:cs="Arial"/>
                <w:color w:val="000000" w:themeColor="text1"/>
                <w:sz w:val="20"/>
              </w:rPr>
              <w:t>N/A</w:t>
            </w:r>
          </w:p>
        </w:tc>
      </w:tr>
    </w:tbl>
    <w:p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rsidR="00050C23" w:rsidRDefault="00D325AB" w:rsidP="00D71527">
      <w:pPr>
        <w:pStyle w:val="ListBullet2"/>
      </w:pPr>
      <w:r w:rsidRPr="008F3FCA">
        <w:t>**</w:t>
      </w:r>
      <w:r w:rsidRPr="008F3FCA">
        <w:tab/>
        <w:t>rate from 1 to 5 (1 = very poor; 2 = poor, 3 = average; 4= good 5 = excellent)</w:t>
      </w:r>
    </w:p>
    <w:p w:rsidR="00EB3F82" w:rsidRPr="008F3FCA" w:rsidRDefault="00EB3F82" w:rsidP="00D71527">
      <w:pPr>
        <w:pStyle w:val="ListBullet2"/>
      </w:pPr>
    </w:p>
    <w:p w:rsidR="00EB3F82" w:rsidRDefault="00EB3F82" w:rsidP="00EB3F82">
      <w:pPr>
        <w:pStyle w:val="BodyText"/>
        <w:rPr>
          <w:rFonts w:cs="Arial"/>
          <w:sz w:val="20"/>
        </w:rPr>
      </w:pPr>
      <w:r>
        <w:rPr>
          <w:rFonts w:cs="Arial"/>
          <w:sz w:val="20"/>
        </w:rPr>
        <w:t>No relevant operations during the deployment.</w:t>
      </w:r>
    </w:p>
    <w:p w:rsidR="00496BDF" w:rsidRDefault="00496BDF" w:rsidP="002A6AF4">
      <w:pPr>
        <w:pStyle w:val="BodyText"/>
        <w:rPr>
          <w:rFonts w:cs="Arial"/>
          <w:sz w:val="20"/>
        </w:rPr>
      </w:pPr>
    </w:p>
    <w:p w:rsidR="00612A6C" w:rsidRDefault="00612A6C">
      <w:pPr>
        <w:rPr>
          <w:rFonts w:cs="Arial"/>
          <w:i/>
          <w:sz w:val="20"/>
        </w:rPr>
      </w:pPr>
      <w:r>
        <w:rPr>
          <w:rFonts w:cs="Arial"/>
          <w:i/>
          <w:sz w:val="20"/>
        </w:rPr>
        <w:br w:type="page"/>
      </w:r>
    </w:p>
    <w:p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rsidTr="00BB4420">
        <w:trPr>
          <w:trHeight w:val="569"/>
        </w:trPr>
        <w:tc>
          <w:tcPr>
            <w:tcW w:w="993" w:type="dxa"/>
            <w:vMerge w:val="restart"/>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rsidTr="00BB4420">
        <w:trPr>
          <w:trHeight w:val="472"/>
        </w:trPr>
        <w:tc>
          <w:tcPr>
            <w:tcW w:w="993" w:type="dxa"/>
            <w:vMerge/>
            <w:vAlign w:val="center"/>
          </w:tcPr>
          <w:p w:rsidR="00BB4420" w:rsidRPr="009A52CF" w:rsidRDefault="00BB4420" w:rsidP="00C71387">
            <w:pPr>
              <w:jc w:val="center"/>
              <w:rPr>
                <w:rFonts w:cs="Arial"/>
                <w:color w:val="000000" w:themeColor="text1"/>
                <w:sz w:val="20"/>
              </w:rPr>
            </w:pP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rsidTr="00BB4420">
        <w:trPr>
          <w:trHeight w:val="498"/>
        </w:trPr>
        <w:tc>
          <w:tcPr>
            <w:tcW w:w="993" w:type="dxa"/>
            <w:vMerge/>
            <w:vAlign w:val="center"/>
          </w:tcPr>
          <w:p w:rsidR="00BB4420" w:rsidRPr="009A52CF" w:rsidRDefault="00BB4420" w:rsidP="00C71387">
            <w:pPr>
              <w:jc w:val="center"/>
              <w:rPr>
                <w:rFonts w:cs="Arial"/>
                <w:color w:val="000000" w:themeColor="text1"/>
                <w:sz w:val="20"/>
              </w:rPr>
            </w:pP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EB3F82" w:rsidRPr="009A52CF" w:rsidTr="00EB3F82">
        <w:trPr>
          <w:trHeight w:val="432"/>
        </w:trPr>
        <w:tc>
          <w:tcPr>
            <w:tcW w:w="10598" w:type="dxa"/>
            <w:gridSpan w:val="9"/>
            <w:tcBorders>
              <w:left w:val="single" w:sz="2" w:space="0" w:color="auto"/>
            </w:tcBorders>
            <w:vAlign w:val="center"/>
          </w:tcPr>
          <w:p w:rsidR="00EB3F82" w:rsidRPr="009A52CF" w:rsidRDefault="00EB3F82" w:rsidP="00C71387">
            <w:pPr>
              <w:jc w:val="center"/>
              <w:rPr>
                <w:rFonts w:cs="Arial"/>
                <w:color w:val="000000" w:themeColor="text1"/>
                <w:sz w:val="20"/>
              </w:rPr>
            </w:pPr>
            <w:r>
              <w:rPr>
                <w:rFonts w:cs="Arial"/>
                <w:color w:val="000000" w:themeColor="text1"/>
                <w:sz w:val="20"/>
              </w:rPr>
              <w:t>NA</w:t>
            </w:r>
          </w:p>
        </w:tc>
      </w:tr>
    </w:tbl>
    <w:p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rsidR="00C71387" w:rsidRDefault="00C71387" w:rsidP="00C71387">
      <w:pPr>
        <w:pStyle w:val="BodyText"/>
        <w:rPr>
          <w:rFonts w:cs="Arial"/>
          <w:sz w:val="20"/>
        </w:rPr>
      </w:pPr>
      <w:r>
        <w:rPr>
          <w:rFonts w:cs="Arial"/>
          <w:sz w:val="20"/>
        </w:rPr>
        <w:t>**</w:t>
      </w:r>
      <w:r>
        <w:rPr>
          <w:rFonts w:cs="Arial"/>
          <w:sz w:val="20"/>
        </w:rPr>
        <w:tab/>
        <w:t>Based on video record</w:t>
      </w:r>
    </w:p>
    <w:p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rsidR="00C71387" w:rsidRDefault="00C71387" w:rsidP="00C71387">
      <w:pPr>
        <w:pStyle w:val="BodyText"/>
        <w:rPr>
          <w:rFonts w:cs="Arial"/>
          <w:sz w:val="20"/>
        </w:rPr>
      </w:pPr>
    </w:p>
    <w:p w:rsidR="00C71387" w:rsidRDefault="00BC1B8A" w:rsidP="00C71387">
      <w:pPr>
        <w:pStyle w:val="BodyText"/>
        <w:rPr>
          <w:rFonts w:cs="Arial"/>
          <w:sz w:val="20"/>
        </w:rPr>
      </w:pPr>
      <w:r>
        <w:rPr>
          <w:rFonts w:cs="Arial"/>
          <w:sz w:val="20"/>
        </w:rPr>
        <w:t>No relevant operations during the deployment.</w:t>
      </w:r>
    </w:p>
    <w:p w:rsidR="00C71387" w:rsidRDefault="00C71387" w:rsidP="00C71387">
      <w:pPr>
        <w:pStyle w:val="BodyText"/>
        <w:rPr>
          <w:rFonts w:cs="Arial"/>
          <w:sz w:val="20"/>
        </w:rPr>
      </w:pPr>
    </w:p>
    <w:p w:rsidR="00050C23" w:rsidRDefault="00050C23">
      <w:pPr>
        <w:pStyle w:val="BodyText"/>
        <w:rPr>
          <w:rFonts w:cs="Arial"/>
          <w:sz w:val="18"/>
          <w:szCs w:val="18"/>
        </w:rPr>
      </w:pPr>
    </w:p>
    <w:p w:rsidR="00C71387" w:rsidRDefault="00C71387">
      <w:pPr>
        <w:pStyle w:val="BodyText"/>
        <w:rPr>
          <w:rFonts w:cs="Arial"/>
          <w:sz w:val="18"/>
          <w:szCs w:val="18"/>
        </w:rPr>
      </w:pPr>
    </w:p>
    <w:p w:rsidR="00C71387" w:rsidRDefault="00C71387">
      <w:pPr>
        <w:pStyle w:val="BodyText"/>
        <w:rPr>
          <w:rFonts w:cs="Arial"/>
          <w:sz w:val="18"/>
          <w:szCs w:val="18"/>
        </w:rPr>
      </w:pPr>
    </w:p>
    <w:p w:rsidR="00C71387" w:rsidRDefault="00C71387">
      <w:pPr>
        <w:pStyle w:val="BodyText"/>
        <w:rPr>
          <w:rFonts w:cs="Arial"/>
          <w:sz w:val="18"/>
          <w:szCs w:val="18"/>
        </w:rPr>
      </w:pPr>
    </w:p>
    <w:p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rsidR="00050C23" w:rsidRDefault="00050C23">
      <w:pPr>
        <w:pStyle w:val="BodyText"/>
        <w:keepNext/>
        <w:keepLines/>
        <w:rPr>
          <w:rFonts w:cs="Arial"/>
          <w:sz w:val="20"/>
        </w:rPr>
      </w:pPr>
    </w:p>
    <w:p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09"/>
        <w:gridCol w:w="941"/>
        <w:gridCol w:w="1208"/>
        <w:gridCol w:w="806"/>
        <w:gridCol w:w="1477"/>
        <w:gridCol w:w="1477"/>
        <w:gridCol w:w="3088"/>
        <w:gridCol w:w="1880"/>
        <w:gridCol w:w="1074"/>
      </w:tblGrid>
      <w:tr w:rsidR="004E5600" w:rsidRPr="00C341A4" w:rsidTr="002A6AF4">
        <w:trPr>
          <w:trHeight w:val="435"/>
        </w:trPr>
        <w:tc>
          <w:tcPr>
            <w:tcW w:w="993" w:type="dxa"/>
            <w:vMerge w:val="restart"/>
            <w:vAlign w:val="center"/>
          </w:tcPr>
          <w:p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050C23" w:rsidRDefault="004E5600">
            <w:pPr>
              <w:keepNext/>
              <w:keepLines/>
              <w:jc w:val="center"/>
              <w:rPr>
                <w:rFonts w:cs="Arial"/>
                <w:sz w:val="20"/>
              </w:rPr>
            </w:pPr>
            <w:r>
              <w:rPr>
                <w:rFonts w:cs="Arial"/>
                <w:sz w:val="20"/>
              </w:rPr>
              <w:t>Towing</w:t>
            </w:r>
          </w:p>
          <w:p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rsidTr="002A6AF4">
        <w:trPr>
          <w:trHeight w:val="562"/>
        </w:trPr>
        <w:tc>
          <w:tcPr>
            <w:tcW w:w="993" w:type="dxa"/>
            <w:vMerge/>
            <w:tcBorders>
              <w:bottom w:val="single" w:sz="4" w:space="0" w:color="auto"/>
            </w:tcBorders>
          </w:tcPr>
          <w:p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209"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050C23" w:rsidRDefault="004E5600">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050C23" w:rsidRDefault="00050C23">
            <w:pPr>
              <w:keepNext/>
              <w:keepLines/>
              <w:jc w:val="center"/>
              <w:rPr>
                <w:rFonts w:cs="Arial"/>
                <w:color w:val="000000" w:themeColor="text1"/>
                <w:sz w:val="20"/>
              </w:rPr>
            </w:pPr>
          </w:p>
        </w:tc>
        <w:tc>
          <w:tcPr>
            <w:tcW w:w="1880" w:type="dxa"/>
            <w:vMerge/>
            <w:tcBorders>
              <w:bottom w:val="single" w:sz="4" w:space="0" w:color="auto"/>
            </w:tcBorders>
            <w:vAlign w:val="center"/>
          </w:tcPr>
          <w:p w:rsidR="00050C23" w:rsidRDefault="00050C23">
            <w:pPr>
              <w:keepNext/>
              <w:keepLines/>
              <w:jc w:val="center"/>
              <w:rPr>
                <w:rFonts w:cs="Arial"/>
                <w:color w:val="000000" w:themeColor="text1"/>
                <w:sz w:val="20"/>
              </w:rPr>
            </w:pPr>
          </w:p>
        </w:tc>
        <w:tc>
          <w:tcPr>
            <w:tcW w:w="1074" w:type="dxa"/>
            <w:vMerge/>
            <w:tcBorders>
              <w:bottom w:val="single" w:sz="4" w:space="0" w:color="auto"/>
            </w:tcBorders>
            <w:vAlign w:val="center"/>
          </w:tcPr>
          <w:p w:rsidR="00050C23" w:rsidRDefault="00050C23">
            <w:pPr>
              <w:keepNext/>
              <w:keepLines/>
              <w:jc w:val="center"/>
              <w:rPr>
                <w:rFonts w:cs="Arial"/>
                <w:color w:val="000000" w:themeColor="text1"/>
                <w:sz w:val="20"/>
              </w:rPr>
            </w:pPr>
          </w:p>
        </w:tc>
      </w:tr>
      <w:tr w:rsidR="00EB3F82" w:rsidRPr="00C341A4" w:rsidTr="00EB3F82">
        <w:trPr>
          <w:trHeight w:val="441"/>
        </w:trPr>
        <w:tc>
          <w:tcPr>
            <w:tcW w:w="993" w:type="dxa"/>
            <w:tcBorders>
              <w:left w:val="single" w:sz="2" w:space="0" w:color="auto"/>
            </w:tcBorders>
            <w:vAlign w:val="center"/>
          </w:tcPr>
          <w:p w:rsidR="00EB3F82" w:rsidRDefault="00EB3F82">
            <w:pPr>
              <w:jc w:val="center"/>
              <w:rPr>
                <w:rFonts w:cs="Arial"/>
                <w:color w:val="000000"/>
                <w:sz w:val="20"/>
              </w:rPr>
            </w:pPr>
            <w:r>
              <w:rPr>
                <w:rFonts w:cs="Arial"/>
                <w:color w:val="000000"/>
                <w:sz w:val="20"/>
              </w:rPr>
              <w:t>1</w:t>
            </w:r>
          </w:p>
        </w:tc>
        <w:tc>
          <w:tcPr>
            <w:tcW w:w="888" w:type="dxa"/>
            <w:tcBorders>
              <w:left w:val="single" w:sz="2" w:space="0" w:color="auto"/>
            </w:tcBorders>
            <w:vAlign w:val="center"/>
          </w:tcPr>
          <w:p w:rsidR="00EB3F82" w:rsidRDefault="00EB3F82">
            <w:pPr>
              <w:jc w:val="center"/>
              <w:rPr>
                <w:rFonts w:cs="Arial"/>
                <w:color w:val="000000"/>
                <w:sz w:val="20"/>
              </w:rPr>
            </w:pPr>
            <w:r>
              <w:rPr>
                <w:rFonts w:cs="Arial"/>
                <w:color w:val="000000"/>
                <w:sz w:val="20"/>
              </w:rPr>
              <w:t>1</w:t>
            </w:r>
          </w:p>
        </w:tc>
        <w:tc>
          <w:tcPr>
            <w:tcW w:w="1209" w:type="dxa"/>
            <w:vAlign w:val="center"/>
          </w:tcPr>
          <w:p w:rsidR="00EB3F82" w:rsidRDefault="00EB3F82">
            <w:pPr>
              <w:jc w:val="center"/>
              <w:rPr>
                <w:rFonts w:cs="Arial"/>
                <w:color w:val="000000"/>
                <w:sz w:val="20"/>
              </w:rPr>
            </w:pPr>
            <w:r>
              <w:rPr>
                <w:rFonts w:cs="Arial"/>
                <w:color w:val="000000"/>
                <w:sz w:val="20"/>
              </w:rPr>
              <w:t>26/05/2015</w:t>
            </w:r>
          </w:p>
        </w:tc>
        <w:tc>
          <w:tcPr>
            <w:tcW w:w="941" w:type="dxa"/>
            <w:vAlign w:val="center"/>
          </w:tcPr>
          <w:p w:rsidR="00EB3F82" w:rsidRDefault="00EB3F82">
            <w:pPr>
              <w:jc w:val="center"/>
              <w:rPr>
                <w:rFonts w:cs="Arial"/>
                <w:color w:val="000000"/>
                <w:sz w:val="20"/>
              </w:rPr>
            </w:pPr>
            <w:r>
              <w:rPr>
                <w:rFonts w:cs="Arial"/>
                <w:color w:val="000000"/>
                <w:sz w:val="20"/>
              </w:rPr>
              <w:t>14:56</w:t>
            </w:r>
          </w:p>
        </w:tc>
        <w:tc>
          <w:tcPr>
            <w:tcW w:w="1208" w:type="dxa"/>
            <w:vAlign w:val="center"/>
          </w:tcPr>
          <w:p w:rsidR="00EB3F82" w:rsidRDefault="00EB3F82">
            <w:pPr>
              <w:jc w:val="center"/>
              <w:rPr>
                <w:rFonts w:cs="Arial"/>
                <w:color w:val="000000"/>
                <w:sz w:val="20"/>
              </w:rPr>
            </w:pPr>
            <w:r>
              <w:rPr>
                <w:rFonts w:cs="Arial"/>
                <w:color w:val="000000"/>
                <w:sz w:val="20"/>
              </w:rPr>
              <w:t>26/05/2015</w:t>
            </w:r>
          </w:p>
        </w:tc>
        <w:tc>
          <w:tcPr>
            <w:tcW w:w="806" w:type="dxa"/>
            <w:vAlign w:val="center"/>
          </w:tcPr>
          <w:p w:rsidR="00EB3F82" w:rsidRDefault="00EB3F82">
            <w:pPr>
              <w:jc w:val="center"/>
              <w:rPr>
                <w:rFonts w:cs="Arial"/>
                <w:color w:val="000000"/>
                <w:sz w:val="20"/>
              </w:rPr>
            </w:pPr>
            <w:r>
              <w:rPr>
                <w:rFonts w:cs="Arial"/>
                <w:color w:val="000000"/>
                <w:sz w:val="20"/>
              </w:rPr>
              <w:t>17:44</w:t>
            </w:r>
          </w:p>
        </w:tc>
        <w:tc>
          <w:tcPr>
            <w:tcW w:w="1477" w:type="dxa"/>
            <w:vAlign w:val="center"/>
          </w:tcPr>
          <w:p w:rsidR="00EB3F82" w:rsidRDefault="00EB3F82">
            <w:pPr>
              <w:jc w:val="center"/>
              <w:rPr>
                <w:rFonts w:cs="Arial"/>
                <w:color w:val="000000"/>
                <w:sz w:val="20"/>
              </w:rPr>
            </w:pPr>
            <w:r>
              <w:rPr>
                <w:rFonts w:cs="Arial"/>
                <w:color w:val="000000"/>
                <w:sz w:val="20"/>
              </w:rPr>
              <w:t>38.33</w:t>
            </w:r>
          </w:p>
        </w:tc>
        <w:tc>
          <w:tcPr>
            <w:tcW w:w="1477" w:type="dxa"/>
            <w:vAlign w:val="center"/>
          </w:tcPr>
          <w:p w:rsidR="00EB3F82" w:rsidRDefault="00EB3F82">
            <w:pPr>
              <w:jc w:val="center"/>
              <w:rPr>
                <w:rFonts w:cs="Arial"/>
                <w:color w:val="000000"/>
                <w:sz w:val="20"/>
              </w:rPr>
            </w:pPr>
            <w:r>
              <w:rPr>
                <w:rFonts w:cs="Arial"/>
                <w:color w:val="000000"/>
                <w:sz w:val="20"/>
              </w:rPr>
              <w:t>1.45</w:t>
            </w:r>
          </w:p>
        </w:tc>
        <w:tc>
          <w:tcPr>
            <w:tcW w:w="3088" w:type="dxa"/>
            <w:vAlign w:val="center"/>
          </w:tcPr>
          <w:p w:rsidR="00EB3F82" w:rsidRDefault="00EB3F82">
            <w:pPr>
              <w:jc w:val="center"/>
              <w:rPr>
                <w:rFonts w:cs="Arial"/>
                <w:color w:val="000000"/>
                <w:sz w:val="20"/>
              </w:rPr>
            </w:pPr>
            <w:r>
              <w:rPr>
                <w:rFonts w:cs="Arial"/>
                <w:color w:val="000000"/>
                <w:sz w:val="20"/>
              </w:rPr>
              <w:t>Garcia Rodriguez</w:t>
            </w:r>
          </w:p>
        </w:tc>
        <w:tc>
          <w:tcPr>
            <w:tcW w:w="1880" w:type="dxa"/>
            <w:vAlign w:val="center"/>
          </w:tcPr>
          <w:p w:rsidR="00EB3F82" w:rsidRDefault="00EB3F82">
            <w:pPr>
              <w:jc w:val="center"/>
              <w:rPr>
                <w:rFonts w:cs="Arial"/>
                <w:color w:val="000000"/>
                <w:sz w:val="20"/>
              </w:rPr>
            </w:pPr>
            <w:r>
              <w:rPr>
                <w:rFonts w:cs="Arial"/>
                <w:color w:val="000000"/>
                <w:sz w:val="20"/>
              </w:rPr>
              <w:t>ATEU0ESP00115</w:t>
            </w:r>
          </w:p>
        </w:tc>
        <w:tc>
          <w:tcPr>
            <w:tcW w:w="1074" w:type="dxa"/>
            <w:vAlign w:val="center"/>
          </w:tcPr>
          <w:p w:rsidR="00EB3F82" w:rsidRDefault="00EB3F82">
            <w:pPr>
              <w:jc w:val="center"/>
              <w:rPr>
                <w:rFonts w:cs="Arial"/>
                <w:color w:val="000000"/>
                <w:sz w:val="20"/>
              </w:rPr>
            </w:pPr>
            <w:r>
              <w:rPr>
                <w:rFonts w:cs="Arial"/>
                <w:color w:val="000000"/>
                <w:sz w:val="20"/>
              </w:rPr>
              <w:t>ESP-021</w:t>
            </w:r>
          </w:p>
        </w:tc>
      </w:tr>
    </w:tbl>
    <w:bookmarkEnd w:id="1"/>
    <w:p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rsidR="004E5600" w:rsidRDefault="004E5600" w:rsidP="0037438D">
      <w:pPr>
        <w:pStyle w:val="BodyText"/>
        <w:rPr>
          <w:rFonts w:cs="Arial"/>
          <w:sz w:val="18"/>
          <w:szCs w:val="18"/>
        </w:rPr>
      </w:pPr>
    </w:p>
    <w:p w:rsidR="004A591B" w:rsidRPr="002A6AF4" w:rsidRDefault="004A591B" w:rsidP="004A591B">
      <w:pPr>
        <w:pStyle w:val="BodyText"/>
        <w:rPr>
          <w:rFonts w:cs="Arial"/>
          <w:sz w:val="20"/>
        </w:rPr>
      </w:pPr>
      <w:r w:rsidRPr="002A6AF4">
        <w:rPr>
          <w:rFonts w:cs="Arial"/>
          <w:sz w:val="20"/>
        </w:rPr>
        <w:t>Additional remarks from direct observation:</w:t>
      </w:r>
    </w:p>
    <w:p w:rsidR="004A591B" w:rsidRPr="002A6AF4" w:rsidRDefault="004A591B" w:rsidP="004A591B">
      <w:pPr>
        <w:pStyle w:val="BodyText"/>
        <w:rPr>
          <w:rFonts w:cs="Arial"/>
          <w:sz w:val="20"/>
        </w:rPr>
      </w:pPr>
    </w:p>
    <w:p w:rsidR="004A591B" w:rsidRPr="002A6AF4" w:rsidRDefault="004A591B" w:rsidP="004A591B">
      <w:pPr>
        <w:pStyle w:val="BodyText"/>
        <w:rPr>
          <w:rFonts w:cs="Arial"/>
          <w:sz w:val="20"/>
        </w:rPr>
      </w:pPr>
      <w:r w:rsidRPr="002A6AF4">
        <w:rPr>
          <w:rFonts w:cs="Arial"/>
          <w:sz w:val="20"/>
        </w:rPr>
        <w:t>Additional remarks from conversations / other sources (please specify source)</w:t>
      </w:r>
    </w:p>
    <w:p w:rsidR="004A591B" w:rsidRDefault="004A591B" w:rsidP="0037438D">
      <w:pPr>
        <w:pStyle w:val="BodyText"/>
        <w:rPr>
          <w:rFonts w:cs="Arial"/>
          <w:sz w:val="18"/>
          <w:szCs w:val="18"/>
        </w:rPr>
      </w:pPr>
    </w:p>
    <w:p w:rsidR="0023766D" w:rsidRDefault="0023766D" w:rsidP="0023766D">
      <w:pPr>
        <w:keepNext/>
        <w:keepLines/>
        <w:rPr>
          <w:rFonts w:cs="Arial"/>
          <w:b/>
          <w:i/>
          <w:sz w:val="20"/>
        </w:rPr>
      </w:pPr>
      <w:r w:rsidRPr="00C341A4">
        <w:rPr>
          <w:rFonts w:cs="Arial"/>
          <w:i/>
          <w:sz w:val="20"/>
        </w:rPr>
        <w:lastRenderedPageBreak/>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rsidTr="00FA7DDE">
        <w:trPr>
          <w:trHeight w:val="435"/>
        </w:trPr>
        <w:tc>
          <w:tcPr>
            <w:tcW w:w="993" w:type="dxa"/>
            <w:vMerge w:val="restart"/>
            <w:vAlign w:val="center"/>
          </w:tcPr>
          <w:p w:rsidR="0023766D" w:rsidRDefault="0023766D" w:rsidP="00EB3F82">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rsidR="0023766D" w:rsidRDefault="0023766D" w:rsidP="00EB3F82">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rsidR="0023766D" w:rsidRDefault="0023766D" w:rsidP="00EB3F82">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rsidR="0023766D" w:rsidRDefault="0023766D" w:rsidP="00EB3F82">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rsidR="0023766D" w:rsidRDefault="0023766D" w:rsidP="00EB3F82">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rsidR="0023766D" w:rsidRDefault="0023766D" w:rsidP="00EB3F82">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1880" w:type="dxa"/>
            <w:vMerge w:val="restart"/>
            <w:vAlign w:val="center"/>
          </w:tcPr>
          <w:p w:rsidR="0023766D" w:rsidRDefault="0023766D" w:rsidP="00EB3F82">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1074" w:type="dxa"/>
            <w:vMerge w:val="restart"/>
            <w:vAlign w:val="center"/>
          </w:tcPr>
          <w:p w:rsidR="0023766D" w:rsidRDefault="0023766D" w:rsidP="00EB3F82">
            <w:pPr>
              <w:keepNext/>
              <w:keepLines/>
              <w:jc w:val="center"/>
              <w:rPr>
                <w:rFonts w:cs="Arial"/>
                <w:sz w:val="20"/>
              </w:rPr>
            </w:pPr>
            <w:r>
              <w:rPr>
                <w:rFonts w:cs="Arial"/>
                <w:sz w:val="20"/>
              </w:rPr>
              <w:t>Towing</w:t>
            </w:r>
          </w:p>
          <w:p w:rsidR="0023766D" w:rsidRDefault="0023766D" w:rsidP="00EB3F82">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23766D" w:rsidRPr="00C341A4" w:rsidTr="00FA7DDE">
        <w:trPr>
          <w:trHeight w:val="562"/>
        </w:trPr>
        <w:tc>
          <w:tcPr>
            <w:tcW w:w="993" w:type="dxa"/>
            <w:vMerge/>
            <w:tcBorders>
              <w:bottom w:val="single" w:sz="4" w:space="0" w:color="auto"/>
            </w:tcBorders>
          </w:tcPr>
          <w:p w:rsidR="0023766D" w:rsidRDefault="0023766D" w:rsidP="00EB3F82">
            <w:pPr>
              <w:keepNext/>
              <w:keepLines/>
              <w:jc w:val="center"/>
              <w:rPr>
                <w:rFonts w:cs="Arial"/>
                <w:color w:val="000000" w:themeColor="text1"/>
                <w:sz w:val="20"/>
              </w:rPr>
            </w:pPr>
          </w:p>
        </w:tc>
        <w:tc>
          <w:tcPr>
            <w:tcW w:w="992" w:type="dxa"/>
            <w:vMerge/>
            <w:tcBorders>
              <w:bottom w:val="single" w:sz="4" w:space="0" w:color="auto"/>
            </w:tcBorders>
            <w:vAlign w:val="center"/>
          </w:tcPr>
          <w:p w:rsidR="0023766D" w:rsidRDefault="0023766D" w:rsidP="00EB3F82">
            <w:pPr>
              <w:keepNext/>
              <w:keepLines/>
              <w:jc w:val="center"/>
              <w:rPr>
                <w:rFonts w:cs="Arial"/>
                <w:color w:val="000000" w:themeColor="text1"/>
                <w:sz w:val="20"/>
              </w:rPr>
            </w:pPr>
          </w:p>
        </w:tc>
        <w:tc>
          <w:tcPr>
            <w:tcW w:w="1105" w:type="dxa"/>
            <w:tcBorders>
              <w:bottom w:val="single" w:sz="4" w:space="0" w:color="auto"/>
            </w:tcBorders>
            <w:vAlign w:val="center"/>
          </w:tcPr>
          <w:p w:rsidR="0023766D" w:rsidRDefault="0023766D" w:rsidP="00EB3F82">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rsidR="0023766D" w:rsidRDefault="0023766D" w:rsidP="00EB3F82">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rsidR="0023766D" w:rsidRDefault="0023766D" w:rsidP="00EB3F82">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rsidR="0023766D" w:rsidRDefault="0023766D" w:rsidP="00EB3F82">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rsidR="0023766D" w:rsidRDefault="0023766D" w:rsidP="00EB3F82">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rsidR="0023766D" w:rsidRDefault="0023766D" w:rsidP="00EB3F82">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rsidR="0023766D" w:rsidRDefault="0023766D" w:rsidP="00EB3F82">
            <w:pPr>
              <w:keepNext/>
              <w:keepLines/>
              <w:jc w:val="center"/>
              <w:rPr>
                <w:rFonts w:cs="Arial"/>
                <w:color w:val="000000" w:themeColor="text1"/>
                <w:sz w:val="20"/>
              </w:rPr>
            </w:pPr>
          </w:p>
        </w:tc>
        <w:tc>
          <w:tcPr>
            <w:tcW w:w="1880" w:type="dxa"/>
            <w:vMerge/>
            <w:tcBorders>
              <w:bottom w:val="single" w:sz="4" w:space="0" w:color="auto"/>
            </w:tcBorders>
            <w:vAlign w:val="center"/>
          </w:tcPr>
          <w:p w:rsidR="0023766D" w:rsidRDefault="0023766D" w:rsidP="00EB3F82">
            <w:pPr>
              <w:keepNext/>
              <w:keepLines/>
              <w:jc w:val="center"/>
              <w:rPr>
                <w:rFonts w:cs="Arial"/>
                <w:color w:val="000000" w:themeColor="text1"/>
                <w:sz w:val="20"/>
              </w:rPr>
            </w:pPr>
          </w:p>
        </w:tc>
        <w:tc>
          <w:tcPr>
            <w:tcW w:w="1074" w:type="dxa"/>
            <w:vMerge/>
            <w:tcBorders>
              <w:bottom w:val="single" w:sz="4" w:space="0" w:color="auto"/>
            </w:tcBorders>
            <w:vAlign w:val="center"/>
          </w:tcPr>
          <w:p w:rsidR="0023766D" w:rsidRDefault="0023766D" w:rsidP="00EB3F82">
            <w:pPr>
              <w:keepNext/>
              <w:keepLines/>
              <w:jc w:val="center"/>
              <w:rPr>
                <w:rFonts w:cs="Arial"/>
                <w:color w:val="000000" w:themeColor="text1"/>
                <w:sz w:val="20"/>
              </w:rPr>
            </w:pPr>
          </w:p>
        </w:tc>
      </w:tr>
      <w:tr w:rsidR="00EB3F82" w:rsidRPr="00C341A4" w:rsidTr="00EB3F82">
        <w:trPr>
          <w:trHeight w:val="441"/>
        </w:trPr>
        <w:tc>
          <w:tcPr>
            <w:tcW w:w="15041" w:type="dxa"/>
            <w:gridSpan w:val="11"/>
            <w:tcBorders>
              <w:left w:val="single" w:sz="2" w:space="0" w:color="auto"/>
            </w:tcBorders>
            <w:vAlign w:val="center"/>
          </w:tcPr>
          <w:p w:rsidR="00EB3F82" w:rsidRDefault="00EB3F82" w:rsidP="00EB3F82">
            <w:pPr>
              <w:keepNext/>
              <w:keepLines/>
              <w:jc w:val="center"/>
              <w:rPr>
                <w:rFonts w:cs="Arial"/>
                <w:color w:val="000000" w:themeColor="text1"/>
                <w:sz w:val="20"/>
              </w:rPr>
            </w:pPr>
            <w:r>
              <w:rPr>
                <w:rFonts w:cs="Arial"/>
                <w:color w:val="000000" w:themeColor="text1"/>
                <w:sz w:val="20"/>
              </w:rPr>
              <w:t>N/A</w:t>
            </w:r>
          </w:p>
        </w:tc>
      </w:tr>
    </w:tbl>
    <w:p w:rsidR="0023766D" w:rsidRDefault="0023766D" w:rsidP="0023766D">
      <w:pPr>
        <w:pStyle w:val="BodyText"/>
        <w:rPr>
          <w:rFonts w:cs="Arial"/>
          <w:sz w:val="18"/>
          <w:szCs w:val="18"/>
        </w:rPr>
      </w:pPr>
    </w:p>
    <w:p w:rsidR="00EB3F82" w:rsidRDefault="00EB3F82" w:rsidP="00EB3F82">
      <w:pPr>
        <w:pStyle w:val="BodyText"/>
        <w:rPr>
          <w:rFonts w:cs="Arial"/>
          <w:sz w:val="20"/>
        </w:rPr>
      </w:pPr>
      <w:r>
        <w:rPr>
          <w:rFonts w:cs="Arial"/>
          <w:sz w:val="20"/>
        </w:rPr>
        <w:t>No relevant operations during the deployment.</w:t>
      </w:r>
    </w:p>
    <w:p w:rsidR="0023766D" w:rsidRDefault="0023766D" w:rsidP="0023766D">
      <w:pPr>
        <w:pStyle w:val="BodyText"/>
        <w:rPr>
          <w:rFonts w:cs="Arial"/>
          <w:sz w:val="18"/>
          <w:szCs w:val="18"/>
        </w:rPr>
      </w:pPr>
    </w:p>
    <w:p w:rsidR="00630D6F" w:rsidRDefault="00630D6F" w:rsidP="00EC7545">
      <w:pPr>
        <w:pStyle w:val="BodyText"/>
        <w:rPr>
          <w:rFonts w:cs="Arial"/>
          <w:sz w:val="20"/>
        </w:rPr>
      </w:pPr>
    </w:p>
    <w:p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and other methods used to estimate the quantity of fish transferred</w:t>
      </w:r>
      <w:r>
        <w:rPr>
          <w:bCs/>
          <w:i/>
          <w:iCs/>
          <w:sz w:val="20"/>
        </w:rPr>
        <w:t>.</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560"/>
        <w:gridCol w:w="1701"/>
        <w:gridCol w:w="1701"/>
        <w:gridCol w:w="1701"/>
        <w:gridCol w:w="2551"/>
        <w:gridCol w:w="2835"/>
      </w:tblGrid>
      <w:tr w:rsidR="00025616" w:rsidRPr="006F3142" w:rsidTr="00FA7DDE">
        <w:trPr>
          <w:trHeight w:val="1175"/>
        </w:trPr>
        <w:tc>
          <w:tcPr>
            <w:tcW w:w="110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560" w:type="dxa"/>
            <w:vAlign w:val="center"/>
          </w:tcPr>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Fishing</w:t>
            </w:r>
          </w:p>
          <w:p w:rsidR="00025616" w:rsidRPr="00150DEA" w:rsidRDefault="00025616" w:rsidP="00025616">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025616" w:rsidRPr="006E3390" w:rsidRDefault="00025616"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025616" w:rsidRPr="00150DEA" w:rsidRDefault="00025616"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Video Quality***</w:t>
            </w:r>
          </w:p>
        </w:tc>
        <w:tc>
          <w:tcPr>
            <w:tcW w:w="1701" w:type="dxa"/>
            <w:vAlign w:val="center"/>
          </w:tcPr>
          <w:p w:rsidR="00025616" w:rsidRPr="00150DEA" w:rsidRDefault="00025616" w:rsidP="00025616">
            <w:pPr>
              <w:keepNext/>
              <w:keepLines/>
              <w:jc w:val="center"/>
              <w:rPr>
                <w:rFonts w:cs="Arial"/>
                <w:sz w:val="20"/>
              </w:rPr>
            </w:pPr>
            <w:r w:rsidRPr="00150DEA">
              <w:rPr>
                <w:rFonts w:cs="Arial"/>
                <w:sz w:val="20"/>
              </w:rPr>
              <w:t>Times Viewed</w:t>
            </w:r>
          </w:p>
        </w:tc>
        <w:tc>
          <w:tcPr>
            <w:tcW w:w="2551" w:type="dxa"/>
            <w:vAlign w:val="center"/>
          </w:tcPr>
          <w:p w:rsidR="00025616" w:rsidRDefault="00025616" w:rsidP="00025616">
            <w:pPr>
              <w:keepNext/>
              <w:keepLines/>
              <w:jc w:val="center"/>
              <w:rPr>
                <w:bCs/>
                <w:sz w:val="20"/>
              </w:rPr>
            </w:pPr>
            <w:r w:rsidRPr="00150DEA">
              <w:rPr>
                <w:bCs/>
                <w:sz w:val="20"/>
              </w:rPr>
              <w:t>Estimate of amount of BFT based on video</w:t>
            </w:r>
          </w:p>
          <w:p w:rsidR="00025616" w:rsidRPr="00150DEA" w:rsidDel="00FE2849" w:rsidRDefault="00025616" w:rsidP="00025616">
            <w:pPr>
              <w:keepNext/>
              <w:keepLines/>
              <w:jc w:val="center"/>
              <w:rPr>
                <w:rFonts w:cs="Arial"/>
                <w:sz w:val="20"/>
              </w:rPr>
            </w:pPr>
            <w:r>
              <w:rPr>
                <w:bCs/>
                <w:sz w:val="20"/>
              </w:rPr>
              <w:t>(Y/N)</w:t>
            </w:r>
          </w:p>
        </w:tc>
        <w:tc>
          <w:tcPr>
            <w:tcW w:w="2835" w:type="dxa"/>
            <w:vAlign w:val="center"/>
          </w:tcPr>
          <w:p w:rsidR="00025616" w:rsidRPr="00E14C5C" w:rsidRDefault="00025616" w:rsidP="00025616">
            <w:pPr>
              <w:keepNext/>
              <w:keepLines/>
              <w:jc w:val="center"/>
              <w:rPr>
                <w:bCs/>
                <w:sz w:val="20"/>
              </w:rPr>
            </w:pPr>
            <w:r w:rsidRPr="00E14C5C">
              <w:rPr>
                <w:bCs/>
                <w:sz w:val="20"/>
              </w:rPr>
              <w:t>Estimate of amount of BFT based on alternative method</w:t>
            </w:r>
          </w:p>
          <w:p w:rsidR="00025616" w:rsidRPr="00150DEA" w:rsidDel="00FE2849" w:rsidRDefault="00025616" w:rsidP="00025616">
            <w:pPr>
              <w:keepNext/>
              <w:keepLines/>
              <w:jc w:val="center"/>
              <w:rPr>
                <w:rFonts w:cs="Arial"/>
                <w:sz w:val="20"/>
              </w:rPr>
            </w:pPr>
            <w:r w:rsidRPr="00E14C5C">
              <w:rPr>
                <w:bCs/>
                <w:sz w:val="20"/>
              </w:rPr>
              <w:t>(Y/N)</w:t>
            </w:r>
          </w:p>
        </w:tc>
      </w:tr>
      <w:tr w:rsidR="00EB3F82" w:rsidRPr="006F3142" w:rsidTr="00EB3F82">
        <w:trPr>
          <w:trHeight w:val="360"/>
        </w:trPr>
        <w:tc>
          <w:tcPr>
            <w:tcW w:w="1100" w:type="dxa"/>
            <w:vAlign w:val="center"/>
          </w:tcPr>
          <w:p w:rsidR="00EB3F82" w:rsidRDefault="00EB3F82">
            <w:pPr>
              <w:jc w:val="center"/>
              <w:rPr>
                <w:rFonts w:cs="Arial"/>
                <w:color w:val="000000"/>
                <w:sz w:val="20"/>
              </w:rPr>
            </w:pPr>
            <w:r>
              <w:rPr>
                <w:rFonts w:cs="Arial"/>
                <w:color w:val="000000"/>
                <w:sz w:val="20"/>
              </w:rPr>
              <w:t>1</w:t>
            </w:r>
          </w:p>
        </w:tc>
        <w:tc>
          <w:tcPr>
            <w:tcW w:w="1560" w:type="dxa"/>
            <w:vAlign w:val="center"/>
          </w:tcPr>
          <w:p w:rsidR="00EB3F82" w:rsidRDefault="00EB3F82">
            <w:pPr>
              <w:jc w:val="center"/>
              <w:rPr>
                <w:rFonts w:cs="Arial"/>
                <w:color w:val="000000"/>
                <w:sz w:val="20"/>
              </w:rPr>
            </w:pPr>
            <w:r>
              <w:rPr>
                <w:rFonts w:cs="Arial"/>
                <w:color w:val="000000"/>
                <w:sz w:val="20"/>
              </w:rPr>
              <w:t>1</w:t>
            </w:r>
          </w:p>
        </w:tc>
        <w:tc>
          <w:tcPr>
            <w:tcW w:w="1560" w:type="dxa"/>
            <w:vAlign w:val="center"/>
          </w:tcPr>
          <w:p w:rsidR="00EB3F82" w:rsidRDefault="00EB3F82">
            <w:pPr>
              <w:jc w:val="center"/>
              <w:rPr>
                <w:rFonts w:cs="Arial"/>
                <w:color w:val="000000"/>
                <w:sz w:val="20"/>
              </w:rPr>
            </w:pPr>
            <w:r>
              <w:rPr>
                <w:rFonts w:cs="Arial"/>
                <w:color w:val="000000"/>
                <w:sz w:val="20"/>
              </w:rPr>
              <w:t>1</w:t>
            </w:r>
          </w:p>
        </w:tc>
        <w:tc>
          <w:tcPr>
            <w:tcW w:w="1701" w:type="dxa"/>
            <w:vAlign w:val="center"/>
          </w:tcPr>
          <w:p w:rsidR="00EB3F82" w:rsidRDefault="00EB3F82">
            <w:pPr>
              <w:jc w:val="center"/>
              <w:rPr>
                <w:rFonts w:cs="Arial"/>
                <w:color w:val="000000"/>
                <w:sz w:val="20"/>
              </w:rPr>
            </w:pPr>
            <w:r>
              <w:rPr>
                <w:rFonts w:cs="Arial"/>
                <w:color w:val="000000"/>
                <w:sz w:val="20"/>
              </w:rPr>
              <w:t>Yes</w:t>
            </w:r>
          </w:p>
        </w:tc>
        <w:tc>
          <w:tcPr>
            <w:tcW w:w="1701" w:type="dxa"/>
            <w:vAlign w:val="center"/>
          </w:tcPr>
          <w:p w:rsidR="00EB3F82" w:rsidRDefault="00EB3F82">
            <w:pPr>
              <w:jc w:val="center"/>
              <w:rPr>
                <w:rFonts w:cs="Arial"/>
                <w:color w:val="000000"/>
                <w:sz w:val="20"/>
              </w:rPr>
            </w:pPr>
            <w:r>
              <w:rPr>
                <w:rFonts w:cs="Arial"/>
                <w:color w:val="000000"/>
                <w:sz w:val="20"/>
              </w:rPr>
              <w:t>2</w:t>
            </w:r>
          </w:p>
        </w:tc>
        <w:tc>
          <w:tcPr>
            <w:tcW w:w="1701" w:type="dxa"/>
            <w:vAlign w:val="center"/>
          </w:tcPr>
          <w:p w:rsidR="00EB3F82" w:rsidRDefault="00EB3F82">
            <w:pPr>
              <w:jc w:val="center"/>
              <w:rPr>
                <w:rFonts w:cs="Arial"/>
                <w:color w:val="000000"/>
                <w:sz w:val="20"/>
              </w:rPr>
            </w:pPr>
            <w:r>
              <w:rPr>
                <w:rFonts w:cs="Arial"/>
                <w:color w:val="000000"/>
                <w:sz w:val="20"/>
              </w:rPr>
              <w:t>4</w:t>
            </w:r>
          </w:p>
        </w:tc>
        <w:tc>
          <w:tcPr>
            <w:tcW w:w="2551" w:type="dxa"/>
            <w:vAlign w:val="center"/>
          </w:tcPr>
          <w:p w:rsidR="00EB3F82" w:rsidRDefault="00EB3F82">
            <w:pPr>
              <w:jc w:val="center"/>
              <w:rPr>
                <w:rFonts w:cs="Arial"/>
                <w:color w:val="000000"/>
                <w:sz w:val="20"/>
              </w:rPr>
            </w:pPr>
            <w:r>
              <w:rPr>
                <w:rFonts w:cs="Arial"/>
                <w:color w:val="000000"/>
                <w:sz w:val="20"/>
              </w:rPr>
              <w:t>Yes</w:t>
            </w:r>
          </w:p>
        </w:tc>
        <w:tc>
          <w:tcPr>
            <w:tcW w:w="2835" w:type="dxa"/>
            <w:vAlign w:val="center"/>
          </w:tcPr>
          <w:p w:rsidR="00EB3F82" w:rsidRDefault="00EB3F82">
            <w:pPr>
              <w:jc w:val="center"/>
              <w:rPr>
                <w:rFonts w:cs="Arial"/>
                <w:color w:val="000000"/>
                <w:sz w:val="20"/>
              </w:rPr>
            </w:pPr>
          </w:p>
        </w:tc>
      </w:tr>
    </w:tbl>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rsidR="00050C23" w:rsidRDefault="00050C23" w:rsidP="00D71527">
      <w:pPr>
        <w:pStyle w:val="ListBullet2"/>
      </w:pPr>
    </w:p>
    <w:p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rsidR="00FE2849" w:rsidRDefault="00FE2849" w:rsidP="00FE2849">
      <w:pPr>
        <w:pStyle w:val="BodyText"/>
        <w:rPr>
          <w:rFonts w:cs="Arial"/>
          <w:sz w:val="20"/>
        </w:rPr>
      </w:pPr>
      <w:r>
        <w:rPr>
          <w:rFonts w:cs="Arial"/>
          <w:sz w:val="20"/>
        </w:rPr>
        <w:t>Additional remarks from direct observation:</w:t>
      </w:r>
    </w:p>
    <w:p w:rsidR="00FE2849" w:rsidRDefault="00FE2849" w:rsidP="00FE2849">
      <w:pPr>
        <w:pStyle w:val="BodyText"/>
        <w:rPr>
          <w:rFonts w:cs="Arial"/>
          <w:sz w:val="20"/>
        </w:rPr>
      </w:pPr>
    </w:p>
    <w:p w:rsidR="00FE2849" w:rsidRDefault="00FE2849" w:rsidP="00FE2849">
      <w:pPr>
        <w:pStyle w:val="BodyText"/>
        <w:rPr>
          <w:rFonts w:cs="Arial"/>
          <w:sz w:val="20"/>
        </w:rPr>
      </w:pPr>
      <w:r>
        <w:rPr>
          <w:rFonts w:cs="Arial"/>
          <w:sz w:val="20"/>
        </w:rPr>
        <w:t>Additional remarks from other sources (please specify source)</w:t>
      </w:r>
    </w:p>
    <w:p w:rsidR="00FE2849" w:rsidRDefault="00FE2849" w:rsidP="00FE2849">
      <w:pPr>
        <w:pStyle w:val="BodyText"/>
        <w:rPr>
          <w:rFonts w:cs="Arial"/>
          <w:sz w:val="20"/>
        </w:rPr>
      </w:pPr>
    </w:p>
    <w:p w:rsidR="00BB4420" w:rsidRDefault="00BB4420" w:rsidP="00FE2849">
      <w:pPr>
        <w:pStyle w:val="BodyText"/>
        <w:rPr>
          <w:rFonts w:cs="Arial"/>
          <w:sz w:val="20"/>
        </w:rPr>
      </w:pPr>
    </w:p>
    <w:p w:rsidR="00BB4420" w:rsidRDefault="00BB4420" w:rsidP="00BB4420">
      <w:pPr>
        <w:pStyle w:val="BodyText"/>
        <w:keepNext/>
        <w:keepLines/>
        <w:rPr>
          <w:rFonts w:cs="Arial"/>
          <w:sz w:val="18"/>
          <w:szCs w:val="18"/>
        </w:rPr>
      </w:pPr>
      <w:r w:rsidRPr="00C341A4">
        <w:rPr>
          <w:rFonts w:cs="Arial"/>
          <w:i/>
          <w:sz w:val="20"/>
        </w:rPr>
        <w:lastRenderedPageBreak/>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rsidTr="00FA7DDE">
        <w:trPr>
          <w:trHeight w:val="1051"/>
        </w:trPr>
        <w:tc>
          <w:tcPr>
            <w:tcW w:w="1383"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rsidTr="00EB3F82">
        <w:trPr>
          <w:trHeight w:val="498"/>
        </w:trPr>
        <w:tc>
          <w:tcPr>
            <w:tcW w:w="1383" w:type="dxa"/>
            <w:vMerge/>
          </w:tcPr>
          <w:p w:rsidR="00B10BA7" w:rsidRDefault="00B10BA7" w:rsidP="00BB4420">
            <w:pPr>
              <w:keepNext/>
              <w:keepLines/>
              <w:jc w:val="center"/>
              <w:rPr>
                <w:rFonts w:cs="Arial"/>
                <w:color w:val="000000" w:themeColor="text1"/>
                <w:sz w:val="20"/>
              </w:rPr>
            </w:pPr>
          </w:p>
        </w:tc>
        <w:tc>
          <w:tcPr>
            <w:tcW w:w="1419" w:type="dxa"/>
            <w:vMerge/>
          </w:tcPr>
          <w:p w:rsidR="00B10BA7" w:rsidRDefault="00B10BA7" w:rsidP="00BB4420">
            <w:pPr>
              <w:keepNext/>
              <w:keepLines/>
              <w:jc w:val="center"/>
              <w:rPr>
                <w:rFonts w:cs="Arial"/>
                <w:color w:val="000000" w:themeColor="text1"/>
                <w:sz w:val="20"/>
              </w:rPr>
            </w:pPr>
          </w:p>
        </w:tc>
        <w:tc>
          <w:tcPr>
            <w:tcW w:w="1419" w:type="dxa"/>
            <w:vMerge/>
            <w:vAlign w:val="center"/>
          </w:tcPr>
          <w:p w:rsidR="00B10BA7" w:rsidRDefault="00B10BA7" w:rsidP="00BB4420">
            <w:pPr>
              <w:keepNext/>
              <w:keepLines/>
              <w:jc w:val="center"/>
              <w:rPr>
                <w:rFonts w:cs="Arial"/>
                <w:color w:val="000000" w:themeColor="text1"/>
                <w:sz w:val="20"/>
              </w:rPr>
            </w:pPr>
          </w:p>
        </w:tc>
        <w:tc>
          <w:tcPr>
            <w:tcW w:w="3118" w:type="dxa"/>
            <w:vMerge/>
          </w:tcPr>
          <w:p w:rsidR="00B10BA7" w:rsidRDefault="00B10BA7" w:rsidP="00BB4420">
            <w:pPr>
              <w:keepNext/>
              <w:keepLines/>
              <w:jc w:val="center"/>
              <w:rPr>
                <w:rFonts w:cs="Arial"/>
                <w:color w:val="000000" w:themeColor="text1"/>
                <w:sz w:val="20"/>
              </w:rPr>
            </w:pPr>
          </w:p>
        </w:tc>
        <w:tc>
          <w:tcPr>
            <w:tcW w:w="1701"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EB3F82" w:rsidRPr="00C341A4" w:rsidTr="00EB3F82">
        <w:trPr>
          <w:trHeight w:val="432"/>
        </w:trPr>
        <w:tc>
          <w:tcPr>
            <w:tcW w:w="1383" w:type="dxa"/>
            <w:vAlign w:val="center"/>
          </w:tcPr>
          <w:p w:rsidR="00EB3F82" w:rsidRDefault="00EB3F82">
            <w:pPr>
              <w:jc w:val="center"/>
              <w:rPr>
                <w:rFonts w:cs="Arial"/>
                <w:color w:val="000000"/>
                <w:sz w:val="20"/>
              </w:rPr>
            </w:pPr>
            <w:r>
              <w:rPr>
                <w:rFonts w:cs="Arial"/>
                <w:color w:val="000000"/>
                <w:sz w:val="20"/>
              </w:rPr>
              <w:t>1</w:t>
            </w:r>
          </w:p>
        </w:tc>
        <w:tc>
          <w:tcPr>
            <w:tcW w:w="1419" w:type="dxa"/>
            <w:vAlign w:val="center"/>
          </w:tcPr>
          <w:p w:rsidR="00EB3F82" w:rsidRDefault="00EB3F82">
            <w:pPr>
              <w:jc w:val="center"/>
              <w:rPr>
                <w:rFonts w:cs="Arial"/>
                <w:color w:val="000000"/>
                <w:sz w:val="20"/>
              </w:rPr>
            </w:pPr>
          </w:p>
        </w:tc>
        <w:tc>
          <w:tcPr>
            <w:tcW w:w="1419" w:type="dxa"/>
            <w:vAlign w:val="center"/>
          </w:tcPr>
          <w:p w:rsidR="00EB3F82" w:rsidRDefault="00612A6C">
            <w:pPr>
              <w:jc w:val="center"/>
              <w:rPr>
                <w:rFonts w:cs="Arial"/>
                <w:color w:val="000000"/>
                <w:sz w:val="20"/>
              </w:rPr>
            </w:pPr>
            <w:r>
              <w:rPr>
                <w:rFonts w:cs="Arial"/>
                <w:color w:val="000000"/>
                <w:sz w:val="20"/>
              </w:rPr>
              <w:t>1</w:t>
            </w:r>
            <w:r w:rsidR="00EB3F82">
              <w:rPr>
                <w:rFonts w:cs="Arial"/>
                <w:color w:val="000000"/>
                <w:sz w:val="20"/>
              </w:rPr>
              <w:t> </w:t>
            </w:r>
          </w:p>
        </w:tc>
        <w:tc>
          <w:tcPr>
            <w:tcW w:w="3118" w:type="dxa"/>
            <w:vAlign w:val="center"/>
          </w:tcPr>
          <w:p w:rsidR="00EB3F82" w:rsidRDefault="00EB3F82">
            <w:pPr>
              <w:jc w:val="center"/>
              <w:rPr>
                <w:rFonts w:cs="Arial"/>
                <w:color w:val="000000"/>
                <w:sz w:val="20"/>
              </w:rPr>
            </w:pPr>
            <w:r>
              <w:rPr>
                <w:rFonts w:cs="Arial"/>
                <w:color w:val="000000"/>
                <w:sz w:val="20"/>
              </w:rPr>
              <w:t>EU-FRA-2015/00821/ITD</w:t>
            </w:r>
          </w:p>
        </w:tc>
        <w:tc>
          <w:tcPr>
            <w:tcW w:w="1701" w:type="dxa"/>
            <w:vAlign w:val="center"/>
          </w:tcPr>
          <w:p w:rsidR="00EB3F82" w:rsidRDefault="00EB3F82">
            <w:pPr>
              <w:jc w:val="center"/>
              <w:rPr>
                <w:rFonts w:cs="Arial"/>
                <w:color w:val="000000"/>
                <w:sz w:val="20"/>
              </w:rPr>
            </w:pPr>
            <w:r>
              <w:rPr>
                <w:rFonts w:cs="Arial"/>
                <w:color w:val="000000"/>
                <w:sz w:val="20"/>
              </w:rPr>
              <w:t>3300</w:t>
            </w:r>
          </w:p>
        </w:tc>
        <w:tc>
          <w:tcPr>
            <w:tcW w:w="1559" w:type="dxa"/>
            <w:vAlign w:val="center"/>
          </w:tcPr>
          <w:p w:rsidR="00EB3F82" w:rsidRDefault="00EB3F82">
            <w:pPr>
              <w:jc w:val="center"/>
              <w:rPr>
                <w:rFonts w:cs="Arial"/>
                <w:color w:val="000000"/>
                <w:sz w:val="20"/>
              </w:rPr>
            </w:pPr>
            <w:r>
              <w:rPr>
                <w:rFonts w:cs="Arial"/>
                <w:color w:val="000000"/>
                <w:sz w:val="20"/>
              </w:rPr>
              <w:t>478500</w:t>
            </w:r>
          </w:p>
        </w:tc>
        <w:tc>
          <w:tcPr>
            <w:tcW w:w="1843" w:type="dxa"/>
            <w:vAlign w:val="center"/>
          </w:tcPr>
          <w:p w:rsidR="00EB3F82" w:rsidRDefault="00EB3F82">
            <w:pPr>
              <w:jc w:val="center"/>
              <w:rPr>
                <w:rFonts w:cs="Arial"/>
                <w:color w:val="000000"/>
                <w:sz w:val="20"/>
              </w:rPr>
            </w:pPr>
            <w:r>
              <w:rPr>
                <w:rFonts w:cs="Arial"/>
                <w:color w:val="000000"/>
                <w:sz w:val="20"/>
              </w:rPr>
              <w:t> </w:t>
            </w:r>
          </w:p>
        </w:tc>
        <w:tc>
          <w:tcPr>
            <w:tcW w:w="1559" w:type="dxa"/>
            <w:vAlign w:val="center"/>
          </w:tcPr>
          <w:p w:rsidR="00EB3F82" w:rsidRDefault="00EB3F82">
            <w:pPr>
              <w:jc w:val="center"/>
              <w:rPr>
                <w:rFonts w:cs="Arial"/>
                <w:color w:val="000000"/>
                <w:sz w:val="20"/>
              </w:rPr>
            </w:pPr>
            <w:r>
              <w:rPr>
                <w:rFonts w:cs="Arial"/>
                <w:color w:val="000000"/>
                <w:sz w:val="20"/>
              </w:rPr>
              <w:t> </w:t>
            </w:r>
          </w:p>
        </w:tc>
      </w:tr>
    </w:tbl>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612A6C" w:rsidP="00BB4420">
      <w:pPr>
        <w:pStyle w:val="BodyText"/>
        <w:rPr>
          <w:rFonts w:cs="Arial"/>
          <w:sz w:val="20"/>
        </w:rPr>
      </w:pPr>
      <w:r>
        <w:rPr>
          <w:rFonts w:cs="Arial"/>
          <w:sz w:val="20"/>
        </w:rPr>
        <w:t>The observer was unable to make an estimation due to the large numbers of fish, in stages of the video very tightly packed shoals passed through the gate, within these shoals it was impossible to make a good estimation due to the view of the fish at the rear being obstructed by the fish at the front.</w:t>
      </w:r>
    </w:p>
    <w:p w:rsidR="006C58B6" w:rsidRDefault="006C58B6">
      <w:pPr>
        <w:rPr>
          <w:bCs/>
          <w:i/>
          <w:iCs/>
          <w:sz w:val="20"/>
        </w:rPr>
      </w:pPr>
      <w:r>
        <w:rPr>
          <w:bCs/>
          <w:i/>
          <w:iCs/>
          <w:sz w:val="20"/>
        </w:rPr>
        <w:br w:type="page"/>
      </w:r>
    </w:p>
    <w:p w:rsidR="00BB4420" w:rsidRDefault="00BB4420" w:rsidP="00BB4420">
      <w:pPr>
        <w:keepNext/>
        <w:keepLines/>
        <w:jc w:val="both"/>
        <w:rPr>
          <w:bCs/>
          <w:i/>
          <w:iCs/>
          <w:sz w:val="20"/>
        </w:rPr>
      </w:pPr>
      <w:r w:rsidRPr="00C341A4">
        <w:rPr>
          <w:bCs/>
          <w:i/>
          <w:iCs/>
          <w:sz w:val="20"/>
        </w:rPr>
        <w:lastRenderedPageBreak/>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rsidTr="00EB3F82">
        <w:trPr>
          <w:trHeight w:val="578"/>
        </w:trPr>
        <w:tc>
          <w:tcPr>
            <w:tcW w:w="1101"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rsidR="00B10BA7" w:rsidRPr="00EB28E1" w:rsidRDefault="00B10BA7" w:rsidP="00B10BA7">
            <w:pPr>
              <w:widowControl w:val="0"/>
              <w:jc w:val="center"/>
              <w:rPr>
                <w:sz w:val="20"/>
              </w:rPr>
            </w:pPr>
            <w:r w:rsidRPr="00EB28E1">
              <w:rPr>
                <w:sz w:val="20"/>
              </w:rPr>
              <w:t>8-29kg</w:t>
            </w:r>
          </w:p>
        </w:tc>
        <w:tc>
          <w:tcPr>
            <w:tcW w:w="2602" w:type="dxa"/>
            <w:gridSpan w:val="2"/>
            <w:vAlign w:val="center"/>
          </w:tcPr>
          <w:p w:rsidR="00B10BA7" w:rsidRPr="00EB28E1" w:rsidRDefault="00B10BA7" w:rsidP="00B10BA7">
            <w:pPr>
              <w:widowControl w:val="0"/>
              <w:jc w:val="center"/>
              <w:rPr>
                <w:sz w:val="20"/>
              </w:rPr>
            </w:pPr>
            <w:r w:rsidRPr="00EB28E1">
              <w:rPr>
                <w:sz w:val="20"/>
              </w:rPr>
              <w:t>&gt;=30kg</w:t>
            </w:r>
          </w:p>
        </w:tc>
      </w:tr>
      <w:tr w:rsidR="00B10BA7" w:rsidRPr="00EB28E1" w:rsidTr="00EB3F82">
        <w:trPr>
          <w:trHeight w:val="577"/>
        </w:trPr>
        <w:tc>
          <w:tcPr>
            <w:tcW w:w="1101" w:type="dxa"/>
            <w:vMerge/>
          </w:tcPr>
          <w:p w:rsidR="00B10BA7" w:rsidRPr="00EB28E1" w:rsidRDefault="00B10BA7" w:rsidP="00B10BA7">
            <w:pPr>
              <w:widowControl w:val="0"/>
              <w:rPr>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134" w:type="dxa"/>
            <w:vMerge/>
            <w:vAlign w:val="center"/>
          </w:tcPr>
          <w:p w:rsidR="00B10BA7" w:rsidRPr="00EB28E1" w:rsidRDefault="00B10BA7" w:rsidP="00B10BA7">
            <w:pPr>
              <w:widowControl w:val="0"/>
              <w:jc w:val="center"/>
              <w:rPr>
                <w:rFonts w:cs="Arial"/>
                <w:color w:val="000000" w:themeColor="text1"/>
                <w:sz w:val="20"/>
              </w:rPr>
            </w:pPr>
          </w:p>
        </w:tc>
        <w:tc>
          <w:tcPr>
            <w:tcW w:w="1842"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rsidR="00B10BA7" w:rsidRPr="00EB28E1" w:rsidRDefault="00B10BA7" w:rsidP="00B10BA7">
            <w:pPr>
              <w:widowControl w:val="0"/>
              <w:jc w:val="center"/>
              <w:rPr>
                <w:rFonts w:cs="Arial"/>
                <w:sz w:val="20"/>
              </w:rPr>
            </w:pPr>
            <w:r w:rsidRPr="00EB28E1">
              <w:rPr>
                <w:rFonts w:cs="Arial"/>
                <w:sz w:val="20"/>
              </w:rPr>
              <w:t xml:space="preserve"># BFT </w:t>
            </w:r>
          </w:p>
          <w:p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rsidR="00B10BA7" w:rsidRPr="00EB28E1" w:rsidDel="00FE2849" w:rsidRDefault="00B10BA7" w:rsidP="00B10BA7">
            <w:pPr>
              <w:widowControl w:val="0"/>
              <w:jc w:val="center"/>
              <w:rPr>
                <w:rFonts w:cs="Arial"/>
                <w:sz w:val="20"/>
              </w:rPr>
            </w:pPr>
            <w:r w:rsidRPr="00EB28E1">
              <w:rPr>
                <w:rFonts w:cs="Arial"/>
                <w:sz w:val="20"/>
              </w:rPr>
              <w:t>Wt. BFT (kg)</w:t>
            </w:r>
          </w:p>
        </w:tc>
      </w:tr>
      <w:tr w:rsidR="00CA1896" w:rsidRPr="006F3142" w:rsidTr="00612A6C">
        <w:trPr>
          <w:trHeight w:val="360"/>
        </w:trPr>
        <w:tc>
          <w:tcPr>
            <w:tcW w:w="11924" w:type="dxa"/>
            <w:gridSpan w:val="9"/>
            <w:vAlign w:val="center"/>
          </w:tcPr>
          <w:p w:rsidR="00CA1896" w:rsidRPr="006F3142" w:rsidRDefault="00CA1896" w:rsidP="006C58B6">
            <w:pPr>
              <w:widowControl w:val="0"/>
              <w:jc w:val="center"/>
              <w:rPr>
                <w:rFonts w:cs="Arial"/>
                <w:color w:val="000000" w:themeColor="text1"/>
                <w:sz w:val="16"/>
                <w:szCs w:val="16"/>
              </w:rPr>
            </w:pPr>
            <w:r>
              <w:rPr>
                <w:rFonts w:cs="Arial"/>
                <w:color w:val="000000" w:themeColor="text1"/>
                <w:sz w:val="16"/>
                <w:szCs w:val="16"/>
              </w:rPr>
              <w:t>N/A</w:t>
            </w:r>
          </w:p>
        </w:tc>
      </w:tr>
    </w:tbl>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rsidR="00BB4420" w:rsidRDefault="00BB4420" w:rsidP="00BB4420">
      <w:pPr>
        <w:pStyle w:val="BodyText"/>
        <w:rPr>
          <w:rFonts w:cs="Arial"/>
          <w:sz w:val="20"/>
        </w:rPr>
      </w:pPr>
    </w:p>
    <w:p w:rsidR="00BB4420" w:rsidRDefault="00CA1896" w:rsidP="00BB4420">
      <w:pPr>
        <w:pStyle w:val="BodyText"/>
        <w:rPr>
          <w:rFonts w:cs="Arial"/>
          <w:sz w:val="20"/>
        </w:rPr>
      </w:pPr>
      <w:r>
        <w:rPr>
          <w:rFonts w:cs="Arial"/>
          <w:sz w:val="20"/>
        </w:rPr>
        <w:t>Weight not estimated.</w:t>
      </w:r>
    </w:p>
    <w:p w:rsidR="00BB4420" w:rsidRDefault="00BB4420" w:rsidP="00BB4420">
      <w:pPr>
        <w:pStyle w:val="BodyText"/>
        <w:rPr>
          <w:rFonts w:cs="Arial"/>
          <w:sz w:val="20"/>
        </w:rPr>
      </w:pPr>
    </w:p>
    <w:p w:rsidR="00BB4420" w:rsidRDefault="00BB4420" w:rsidP="00FE2849">
      <w:pPr>
        <w:pStyle w:val="BodyText"/>
        <w:rPr>
          <w:rFonts w:cs="Arial"/>
          <w:sz w:val="20"/>
        </w:rPr>
      </w:pPr>
    </w:p>
    <w:p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rsidR="00B106E9" w:rsidRDefault="00B106E9" w:rsidP="006C58B6">
      <w:pPr>
        <w:pStyle w:val="BodyText"/>
        <w:widowControl w:val="0"/>
        <w:tabs>
          <w:tab w:val="left" w:pos="3801"/>
        </w:tabs>
        <w:rPr>
          <w:rFonts w:cs="Arial"/>
          <w:sz w:val="20"/>
        </w:rPr>
      </w:pPr>
    </w:p>
    <w:p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rsidTr="00037B46">
        <w:trPr>
          <w:trHeight w:val="706"/>
        </w:trPr>
        <w:tc>
          <w:tcPr>
            <w:tcW w:w="1135" w:type="dxa"/>
            <w:vMerge w:val="restart"/>
            <w:tcBorders>
              <w:top w:val="single" w:sz="4" w:space="0" w:color="auto"/>
            </w:tcBorders>
            <w:vAlign w:val="center"/>
          </w:tcPr>
          <w:p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rsidR="00C128F7" w:rsidRPr="00C46ED0" w:rsidRDefault="00C128F7" w:rsidP="00C128F7">
            <w:pPr>
              <w:snapToGrid w:val="0"/>
              <w:jc w:val="center"/>
              <w:rPr>
                <w:rFonts w:cs="Arial"/>
                <w:sz w:val="20"/>
              </w:rPr>
            </w:pPr>
            <w:r w:rsidRPr="00C46ED0">
              <w:rPr>
                <w:rFonts w:cs="Arial"/>
                <w:sz w:val="20"/>
              </w:rPr>
              <w:t>BCD #</w:t>
            </w:r>
          </w:p>
        </w:tc>
      </w:tr>
      <w:tr w:rsidR="00037B46" w:rsidRPr="00C46ED0" w:rsidTr="00037B46">
        <w:trPr>
          <w:trHeight w:val="510"/>
        </w:trPr>
        <w:tc>
          <w:tcPr>
            <w:tcW w:w="1135" w:type="dxa"/>
            <w:vMerge/>
          </w:tcPr>
          <w:p w:rsidR="00037B46" w:rsidRPr="00C46ED0" w:rsidRDefault="00037B46" w:rsidP="00C128F7">
            <w:pPr>
              <w:snapToGrid w:val="0"/>
              <w:jc w:val="center"/>
              <w:rPr>
                <w:rFonts w:cs="Arial"/>
                <w:b/>
                <w:sz w:val="20"/>
              </w:rPr>
            </w:pPr>
          </w:p>
        </w:tc>
        <w:tc>
          <w:tcPr>
            <w:tcW w:w="1843" w:type="dxa"/>
            <w:vMerge/>
            <w:shd w:val="clear" w:color="auto" w:fill="auto"/>
            <w:vAlign w:val="center"/>
          </w:tcPr>
          <w:p w:rsidR="00037B46" w:rsidRPr="00C46ED0" w:rsidRDefault="00037B46" w:rsidP="00C128F7">
            <w:pPr>
              <w:snapToGrid w:val="0"/>
              <w:jc w:val="center"/>
              <w:rPr>
                <w:rFonts w:cs="Arial"/>
                <w:b/>
                <w:sz w:val="20"/>
              </w:rPr>
            </w:pPr>
          </w:p>
        </w:tc>
        <w:tc>
          <w:tcPr>
            <w:tcW w:w="1701"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w:t>
            </w:r>
          </w:p>
          <w:p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rsidR="00037B46" w:rsidRPr="00C46ED0" w:rsidRDefault="00037B46" w:rsidP="00C128F7">
            <w:pPr>
              <w:snapToGrid w:val="0"/>
              <w:jc w:val="center"/>
              <w:rPr>
                <w:rFonts w:cs="Arial"/>
                <w:sz w:val="20"/>
              </w:rPr>
            </w:pPr>
            <w:r w:rsidRPr="00C46ED0">
              <w:rPr>
                <w:rFonts w:cs="Arial"/>
                <w:sz w:val="20"/>
              </w:rPr>
              <w:t xml:space="preserve">Wt </w:t>
            </w:r>
          </w:p>
          <w:p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rsidR="00037B46" w:rsidRPr="00C46ED0" w:rsidRDefault="00037B46" w:rsidP="00037B46">
            <w:pPr>
              <w:snapToGrid w:val="0"/>
              <w:jc w:val="center"/>
              <w:rPr>
                <w:rFonts w:cs="Arial"/>
                <w:sz w:val="20"/>
              </w:rPr>
            </w:pPr>
            <w:r w:rsidRPr="00C46ED0">
              <w:rPr>
                <w:rFonts w:cs="Arial"/>
                <w:sz w:val="20"/>
              </w:rPr>
              <w:t>#</w:t>
            </w:r>
          </w:p>
          <w:p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rsidR="00037B46" w:rsidRPr="00C46ED0" w:rsidRDefault="00037B46" w:rsidP="00037B46">
            <w:pPr>
              <w:snapToGrid w:val="0"/>
              <w:jc w:val="center"/>
              <w:rPr>
                <w:rFonts w:cs="Arial"/>
                <w:sz w:val="20"/>
              </w:rPr>
            </w:pPr>
            <w:r w:rsidRPr="00C46ED0">
              <w:rPr>
                <w:rFonts w:cs="Arial"/>
                <w:sz w:val="20"/>
              </w:rPr>
              <w:t xml:space="preserve">Wt </w:t>
            </w:r>
          </w:p>
          <w:p w:rsidR="00037B46" w:rsidRPr="00C46ED0" w:rsidRDefault="00037B46" w:rsidP="00037B46">
            <w:pPr>
              <w:snapToGrid w:val="0"/>
              <w:jc w:val="center"/>
              <w:rPr>
                <w:rFonts w:cs="Arial"/>
                <w:sz w:val="20"/>
              </w:rPr>
            </w:pPr>
            <w:r w:rsidRPr="00C46ED0">
              <w:rPr>
                <w:rFonts w:cs="Arial"/>
                <w:sz w:val="20"/>
              </w:rPr>
              <w:t>(kg)</w:t>
            </w:r>
          </w:p>
        </w:tc>
        <w:tc>
          <w:tcPr>
            <w:tcW w:w="1984" w:type="dxa"/>
            <w:vMerge/>
          </w:tcPr>
          <w:p w:rsidR="00037B46" w:rsidRPr="00C46ED0" w:rsidRDefault="00037B46" w:rsidP="00C128F7">
            <w:pPr>
              <w:snapToGrid w:val="0"/>
              <w:jc w:val="center"/>
              <w:rPr>
                <w:rFonts w:cs="Arial"/>
                <w:b/>
                <w:sz w:val="20"/>
              </w:rPr>
            </w:pPr>
          </w:p>
        </w:tc>
        <w:tc>
          <w:tcPr>
            <w:tcW w:w="2835" w:type="dxa"/>
            <w:vMerge/>
            <w:shd w:val="clear" w:color="auto" w:fill="auto"/>
            <w:vAlign w:val="center"/>
          </w:tcPr>
          <w:p w:rsidR="00037B46" w:rsidRPr="00C46ED0" w:rsidRDefault="00037B46" w:rsidP="00C128F7">
            <w:pPr>
              <w:snapToGrid w:val="0"/>
              <w:jc w:val="center"/>
              <w:rPr>
                <w:rFonts w:cs="Arial"/>
                <w:sz w:val="20"/>
              </w:rPr>
            </w:pPr>
          </w:p>
        </w:tc>
      </w:tr>
      <w:tr w:rsidR="00CA1896" w:rsidRPr="00D95B6B" w:rsidTr="00612A6C">
        <w:trPr>
          <w:trHeight w:val="510"/>
        </w:trPr>
        <w:tc>
          <w:tcPr>
            <w:tcW w:w="1135" w:type="dxa"/>
            <w:vMerge w:val="restart"/>
            <w:vAlign w:val="center"/>
          </w:tcPr>
          <w:p w:rsidR="00CA1896" w:rsidRPr="00D95B6B" w:rsidRDefault="00CA1896" w:rsidP="00037B46">
            <w:pPr>
              <w:snapToGrid w:val="0"/>
              <w:jc w:val="center"/>
              <w:rPr>
                <w:rFonts w:cs="Arial"/>
                <w:sz w:val="18"/>
                <w:szCs w:val="18"/>
              </w:rPr>
            </w:pPr>
            <w:r>
              <w:rPr>
                <w:rFonts w:cs="Arial"/>
                <w:sz w:val="18"/>
                <w:szCs w:val="18"/>
              </w:rPr>
              <w:t>1</w:t>
            </w:r>
          </w:p>
        </w:tc>
        <w:tc>
          <w:tcPr>
            <w:tcW w:w="1843" w:type="dxa"/>
            <w:shd w:val="clear" w:color="auto" w:fill="auto"/>
            <w:vAlign w:val="center"/>
          </w:tcPr>
          <w:p w:rsidR="00CA1896" w:rsidRPr="00D95B6B" w:rsidRDefault="00CA1896" w:rsidP="00037B46">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rsidR="00CA1896" w:rsidRDefault="00CA1896">
            <w:pPr>
              <w:jc w:val="center"/>
              <w:rPr>
                <w:rFonts w:cs="Arial"/>
                <w:color w:val="000000"/>
                <w:sz w:val="20"/>
              </w:rPr>
            </w:pPr>
            <w:r>
              <w:rPr>
                <w:rFonts w:cs="Arial"/>
                <w:color w:val="000000"/>
                <w:sz w:val="20"/>
              </w:rPr>
              <w:t>3300</w:t>
            </w:r>
          </w:p>
        </w:tc>
        <w:tc>
          <w:tcPr>
            <w:tcW w:w="1842" w:type="dxa"/>
            <w:shd w:val="clear" w:color="auto" w:fill="auto"/>
            <w:vAlign w:val="center"/>
          </w:tcPr>
          <w:p w:rsidR="00CA1896" w:rsidRDefault="00CA1896">
            <w:pPr>
              <w:jc w:val="center"/>
              <w:rPr>
                <w:rFonts w:cs="Arial"/>
                <w:color w:val="000000"/>
                <w:sz w:val="20"/>
              </w:rPr>
            </w:pPr>
            <w:r>
              <w:rPr>
                <w:rFonts w:cs="Arial"/>
                <w:color w:val="000000"/>
                <w:sz w:val="20"/>
              </w:rPr>
              <w:t>478500</w:t>
            </w:r>
          </w:p>
        </w:tc>
        <w:tc>
          <w:tcPr>
            <w:tcW w:w="1560" w:type="dxa"/>
            <w:vAlign w:val="center"/>
          </w:tcPr>
          <w:p w:rsidR="00CA1896" w:rsidRDefault="00CA1896">
            <w:pPr>
              <w:jc w:val="center"/>
              <w:rPr>
                <w:rFonts w:cs="Arial"/>
                <w:color w:val="000000"/>
                <w:sz w:val="20"/>
              </w:rPr>
            </w:pPr>
            <w:r>
              <w:rPr>
                <w:rFonts w:cs="Arial"/>
                <w:color w:val="000000"/>
                <w:sz w:val="20"/>
              </w:rPr>
              <w:t> </w:t>
            </w:r>
          </w:p>
        </w:tc>
        <w:tc>
          <w:tcPr>
            <w:tcW w:w="1701" w:type="dxa"/>
            <w:vAlign w:val="center"/>
          </w:tcPr>
          <w:p w:rsidR="00CA1896" w:rsidRDefault="00CA1896">
            <w:pPr>
              <w:jc w:val="center"/>
              <w:rPr>
                <w:rFonts w:cs="Arial"/>
                <w:color w:val="000000"/>
                <w:sz w:val="20"/>
              </w:rPr>
            </w:pPr>
            <w:r>
              <w:rPr>
                <w:rFonts w:cs="Arial"/>
                <w:color w:val="000000"/>
                <w:sz w:val="20"/>
              </w:rPr>
              <w:t> </w:t>
            </w:r>
          </w:p>
        </w:tc>
        <w:tc>
          <w:tcPr>
            <w:tcW w:w="1984" w:type="dxa"/>
            <w:vAlign w:val="center"/>
          </w:tcPr>
          <w:p w:rsidR="00CA1896" w:rsidRDefault="00CA1896">
            <w:pPr>
              <w:jc w:val="center"/>
              <w:rPr>
                <w:rFonts w:cs="Arial"/>
                <w:color w:val="000000"/>
                <w:sz w:val="20"/>
              </w:rPr>
            </w:pPr>
            <w:r>
              <w:rPr>
                <w:rFonts w:cs="Arial"/>
                <w:color w:val="000000"/>
                <w:sz w:val="20"/>
              </w:rPr>
              <w:t>OOY20150527032301</w:t>
            </w:r>
          </w:p>
        </w:tc>
        <w:tc>
          <w:tcPr>
            <w:tcW w:w="2835" w:type="dxa"/>
            <w:shd w:val="clear" w:color="auto" w:fill="auto"/>
            <w:vAlign w:val="center"/>
          </w:tcPr>
          <w:p w:rsidR="00CA1896" w:rsidRDefault="00CA1896">
            <w:pPr>
              <w:jc w:val="center"/>
              <w:rPr>
                <w:rFonts w:cs="Arial"/>
                <w:color w:val="000000"/>
                <w:sz w:val="20"/>
              </w:rPr>
            </w:pPr>
            <w:r>
              <w:rPr>
                <w:rFonts w:cs="Arial"/>
                <w:color w:val="000000"/>
                <w:sz w:val="20"/>
              </w:rPr>
              <w:t>FRA-15-061051</w:t>
            </w:r>
          </w:p>
        </w:tc>
      </w:tr>
      <w:tr w:rsidR="00CA1896" w:rsidRPr="00D95B6B" w:rsidTr="00612A6C">
        <w:tblPrEx>
          <w:tblCellMar>
            <w:left w:w="0" w:type="dxa"/>
            <w:right w:w="0" w:type="dxa"/>
          </w:tblCellMar>
        </w:tblPrEx>
        <w:trPr>
          <w:trHeight w:val="510"/>
        </w:trPr>
        <w:tc>
          <w:tcPr>
            <w:tcW w:w="1135" w:type="dxa"/>
            <w:vMerge/>
            <w:tcBorders>
              <w:bottom w:val="single" w:sz="4" w:space="0" w:color="auto"/>
            </w:tcBorders>
          </w:tcPr>
          <w:p w:rsidR="00CA1896" w:rsidRPr="00D95B6B" w:rsidRDefault="00CA1896" w:rsidP="00037B46">
            <w:pPr>
              <w:snapToGrid w:val="0"/>
              <w:jc w:val="center"/>
              <w:rPr>
                <w:rFonts w:cs="Arial"/>
                <w:sz w:val="18"/>
                <w:szCs w:val="18"/>
              </w:rPr>
            </w:pPr>
          </w:p>
        </w:tc>
        <w:tc>
          <w:tcPr>
            <w:tcW w:w="1843" w:type="dxa"/>
            <w:tcBorders>
              <w:bottom w:val="single" w:sz="4" w:space="0" w:color="auto"/>
            </w:tcBorders>
            <w:shd w:val="clear" w:color="auto" w:fill="auto"/>
            <w:vAlign w:val="center"/>
          </w:tcPr>
          <w:p w:rsidR="00CA1896" w:rsidRPr="00D95B6B" w:rsidRDefault="00CA1896" w:rsidP="00037B46">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rsidR="00CA1896" w:rsidRDefault="00CA1896">
            <w:pPr>
              <w:jc w:val="center"/>
              <w:rPr>
                <w:rFonts w:cs="Arial"/>
                <w:color w:val="000000"/>
                <w:sz w:val="20"/>
              </w:rPr>
            </w:pPr>
            <w:r>
              <w:rPr>
                <w:rFonts w:cs="Arial"/>
                <w:color w:val="000000"/>
                <w:sz w:val="20"/>
              </w:rPr>
              <w:t>13</w:t>
            </w:r>
          </w:p>
        </w:tc>
        <w:tc>
          <w:tcPr>
            <w:tcW w:w="1842" w:type="dxa"/>
            <w:tcBorders>
              <w:bottom w:val="single" w:sz="4" w:space="0" w:color="auto"/>
            </w:tcBorders>
            <w:shd w:val="clear" w:color="auto" w:fill="auto"/>
            <w:vAlign w:val="center"/>
          </w:tcPr>
          <w:p w:rsidR="00CA1896" w:rsidRDefault="00CA1896">
            <w:pPr>
              <w:jc w:val="center"/>
              <w:rPr>
                <w:rFonts w:cs="Arial"/>
                <w:color w:val="000000"/>
                <w:sz w:val="20"/>
              </w:rPr>
            </w:pPr>
            <w:r>
              <w:rPr>
                <w:rFonts w:cs="Arial"/>
                <w:color w:val="000000"/>
                <w:sz w:val="20"/>
              </w:rPr>
              <w:t>2115</w:t>
            </w:r>
          </w:p>
        </w:tc>
        <w:tc>
          <w:tcPr>
            <w:tcW w:w="1560" w:type="dxa"/>
            <w:tcBorders>
              <w:bottom w:val="single" w:sz="4" w:space="0" w:color="auto"/>
            </w:tcBorders>
            <w:vAlign w:val="center"/>
          </w:tcPr>
          <w:p w:rsidR="00CA1896" w:rsidRDefault="00CA1896">
            <w:pPr>
              <w:jc w:val="center"/>
              <w:rPr>
                <w:rFonts w:cs="Arial"/>
                <w:color w:val="000000"/>
                <w:sz w:val="20"/>
              </w:rPr>
            </w:pPr>
            <w:r>
              <w:rPr>
                <w:rFonts w:cs="Arial"/>
                <w:color w:val="000000"/>
                <w:sz w:val="20"/>
              </w:rPr>
              <w:t>35</w:t>
            </w:r>
          </w:p>
        </w:tc>
        <w:tc>
          <w:tcPr>
            <w:tcW w:w="1701" w:type="dxa"/>
            <w:tcBorders>
              <w:bottom w:val="single" w:sz="4" w:space="0" w:color="auto"/>
            </w:tcBorders>
            <w:vAlign w:val="center"/>
          </w:tcPr>
          <w:p w:rsidR="00CA1896" w:rsidRDefault="00CA1896">
            <w:pPr>
              <w:jc w:val="center"/>
              <w:rPr>
                <w:rFonts w:cs="Arial"/>
                <w:color w:val="000000"/>
                <w:sz w:val="20"/>
              </w:rPr>
            </w:pPr>
            <w:r>
              <w:rPr>
                <w:rFonts w:cs="Arial"/>
                <w:color w:val="000000"/>
                <w:sz w:val="20"/>
              </w:rPr>
              <w:t> </w:t>
            </w:r>
          </w:p>
        </w:tc>
        <w:tc>
          <w:tcPr>
            <w:tcW w:w="1984" w:type="dxa"/>
            <w:tcBorders>
              <w:bottom w:val="single" w:sz="4" w:space="0" w:color="auto"/>
            </w:tcBorders>
            <w:vAlign w:val="center"/>
          </w:tcPr>
          <w:p w:rsidR="00CA1896" w:rsidRDefault="00CA1896">
            <w:pPr>
              <w:jc w:val="center"/>
              <w:rPr>
                <w:rFonts w:cs="Arial"/>
                <w:color w:val="000000"/>
                <w:sz w:val="20"/>
              </w:rPr>
            </w:pPr>
            <w:r>
              <w:rPr>
                <w:rFonts w:cs="Arial"/>
                <w:color w:val="000000"/>
                <w:sz w:val="20"/>
              </w:rPr>
              <w:t>OOY20150527032301</w:t>
            </w:r>
          </w:p>
        </w:tc>
        <w:tc>
          <w:tcPr>
            <w:tcW w:w="2835" w:type="dxa"/>
            <w:tcBorders>
              <w:bottom w:val="single" w:sz="4" w:space="0" w:color="auto"/>
            </w:tcBorders>
            <w:shd w:val="clear" w:color="auto" w:fill="auto"/>
            <w:vAlign w:val="center"/>
          </w:tcPr>
          <w:p w:rsidR="00CA1896" w:rsidRDefault="00CA1896">
            <w:pPr>
              <w:jc w:val="center"/>
              <w:rPr>
                <w:rFonts w:cs="Arial"/>
                <w:color w:val="000000"/>
                <w:sz w:val="20"/>
              </w:rPr>
            </w:pPr>
            <w:r>
              <w:rPr>
                <w:rFonts w:cs="Arial"/>
                <w:color w:val="000000"/>
                <w:sz w:val="20"/>
              </w:rPr>
              <w:t> </w:t>
            </w:r>
          </w:p>
        </w:tc>
      </w:tr>
    </w:tbl>
    <w:p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rsidR="00C128F7" w:rsidRDefault="00C128F7" w:rsidP="006C58B6">
      <w:pPr>
        <w:pStyle w:val="BodyText"/>
        <w:widowControl w:val="0"/>
        <w:rPr>
          <w:rFonts w:cs="Arial"/>
          <w:sz w:val="18"/>
          <w:szCs w:val="18"/>
        </w:rPr>
      </w:pPr>
    </w:p>
    <w:p w:rsidR="0036413A" w:rsidRDefault="0036413A" w:rsidP="006C58B6">
      <w:pPr>
        <w:pStyle w:val="BodyText"/>
        <w:widowControl w:val="0"/>
        <w:rPr>
          <w:rFonts w:cs="Arial"/>
          <w:sz w:val="20"/>
        </w:rPr>
      </w:pPr>
      <w:r>
        <w:rPr>
          <w:rFonts w:cs="Arial"/>
          <w:sz w:val="20"/>
        </w:rPr>
        <w:t>Additional remarks from direct observation:</w:t>
      </w:r>
    </w:p>
    <w:p w:rsidR="0036413A" w:rsidRDefault="0036413A" w:rsidP="006C58B6">
      <w:pPr>
        <w:pStyle w:val="BodyText"/>
        <w:widowControl w:val="0"/>
        <w:rPr>
          <w:rFonts w:cs="Arial"/>
          <w:sz w:val="20"/>
        </w:rPr>
      </w:pPr>
    </w:p>
    <w:p w:rsidR="0036413A" w:rsidRDefault="0036413A" w:rsidP="006C58B6">
      <w:pPr>
        <w:pStyle w:val="BodyText"/>
        <w:widowControl w:val="0"/>
        <w:rPr>
          <w:rFonts w:cs="Arial"/>
          <w:sz w:val="20"/>
        </w:rPr>
      </w:pPr>
      <w:r>
        <w:rPr>
          <w:rFonts w:cs="Arial"/>
          <w:sz w:val="20"/>
        </w:rPr>
        <w:t>Additional remarks from other sources (please specify source)</w:t>
      </w:r>
    </w:p>
    <w:p w:rsidR="0036413A" w:rsidRDefault="0036413A" w:rsidP="006C58B6">
      <w:pPr>
        <w:pStyle w:val="BodyText"/>
        <w:widowControl w:val="0"/>
        <w:spacing w:line="240" w:lineRule="atLeast"/>
        <w:rPr>
          <w:rFonts w:cs="Arial"/>
          <w:sz w:val="20"/>
        </w:rPr>
      </w:pPr>
    </w:p>
    <w:p w:rsidR="00612A6C" w:rsidRDefault="00612A6C">
      <w:pPr>
        <w:rPr>
          <w:rFonts w:cs="Arial"/>
          <w:i/>
          <w:color w:val="000000" w:themeColor="text1"/>
          <w:sz w:val="20"/>
        </w:rPr>
      </w:pPr>
      <w:r>
        <w:rPr>
          <w:rFonts w:cs="Arial"/>
          <w:i/>
          <w:color w:val="000000" w:themeColor="text1"/>
          <w:sz w:val="20"/>
        </w:rPr>
        <w:br w:type="page"/>
      </w:r>
    </w:p>
    <w:p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rsidTr="006C58B6">
        <w:trPr>
          <w:trHeight w:val="621"/>
        </w:trPr>
        <w:tc>
          <w:tcPr>
            <w:tcW w:w="2093" w:type="dxa"/>
            <w:vMerge w:val="restart"/>
            <w:vAlign w:val="center"/>
          </w:tcPr>
          <w:p w:rsidR="00037B46" w:rsidRPr="00A63ECB" w:rsidRDefault="00612A6C" w:rsidP="00A63ECB">
            <w:pPr>
              <w:keepNext/>
              <w:keepLines/>
              <w:jc w:val="center"/>
              <w:rPr>
                <w:rFonts w:cs="Arial"/>
                <w:sz w:val="20"/>
              </w:rPr>
            </w:pPr>
            <w:r>
              <w:rPr>
                <w:rFonts w:cs="Arial"/>
                <w:sz w:val="20"/>
              </w:rPr>
              <w:t>Date</w:t>
            </w:r>
          </w:p>
        </w:tc>
        <w:tc>
          <w:tcPr>
            <w:tcW w:w="2410" w:type="dxa"/>
            <w:vMerge w:val="restart"/>
            <w:vAlign w:val="center"/>
          </w:tcPr>
          <w:p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rsidTr="006C58B6">
        <w:trPr>
          <w:trHeight w:val="558"/>
        </w:trPr>
        <w:tc>
          <w:tcPr>
            <w:tcW w:w="2093" w:type="dxa"/>
            <w:vMerge/>
            <w:vAlign w:val="center"/>
          </w:tcPr>
          <w:p w:rsidR="00037B46" w:rsidRPr="00A63ECB" w:rsidRDefault="00037B46" w:rsidP="00A63ECB">
            <w:pPr>
              <w:keepNext/>
              <w:keepLines/>
              <w:jc w:val="center"/>
              <w:rPr>
                <w:rFonts w:cs="Arial"/>
                <w:sz w:val="20"/>
              </w:rPr>
            </w:pPr>
          </w:p>
        </w:tc>
        <w:tc>
          <w:tcPr>
            <w:tcW w:w="2410" w:type="dxa"/>
            <w:vMerge/>
            <w:vAlign w:val="center"/>
          </w:tcPr>
          <w:p w:rsidR="00037B46" w:rsidRPr="00A63ECB" w:rsidRDefault="00037B46" w:rsidP="00A63ECB">
            <w:pPr>
              <w:keepNext/>
              <w:keepLines/>
              <w:jc w:val="center"/>
              <w:rPr>
                <w:rFonts w:cs="Arial"/>
                <w:sz w:val="20"/>
              </w:rPr>
            </w:pPr>
          </w:p>
        </w:tc>
        <w:tc>
          <w:tcPr>
            <w:tcW w:w="1417" w:type="dxa"/>
            <w:vAlign w:val="center"/>
          </w:tcPr>
          <w:p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rsidR="00037B46" w:rsidRPr="00A63ECB" w:rsidRDefault="00037B46" w:rsidP="00A63ECB">
            <w:pPr>
              <w:keepNext/>
              <w:keepLines/>
              <w:jc w:val="center"/>
              <w:rPr>
                <w:rFonts w:cs="Arial"/>
                <w:sz w:val="20"/>
              </w:rPr>
            </w:pPr>
          </w:p>
        </w:tc>
        <w:tc>
          <w:tcPr>
            <w:tcW w:w="2623" w:type="dxa"/>
            <w:vMerge/>
            <w:vAlign w:val="center"/>
          </w:tcPr>
          <w:p w:rsidR="00037B46" w:rsidRPr="00A63ECB" w:rsidRDefault="00037B46" w:rsidP="00A63ECB">
            <w:pPr>
              <w:keepNext/>
              <w:keepLines/>
              <w:jc w:val="center"/>
              <w:rPr>
                <w:rFonts w:cs="Arial"/>
                <w:sz w:val="20"/>
              </w:rPr>
            </w:pPr>
          </w:p>
        </w:tc>
      </w:tr>
      <w:tr w:rsidR="00CA1896" w:rsidRPr="00DF315A" w:rsidTr="006C58B6">
        <w:trPr>
          <w:trHeight w:val="360"/>
        </w:trPr>
        <w:tc>
          <w:tcPr>
            <w:tcW w:w="2093" w:type="dxa"/>
            <w:vAlign w:val="center"/>
          </w:tcPr>
          <w:p w:rsidR="00CA1896" w:rsidRDefault="00CA1896">
            <w:pPr>
              <w:jc w:val="center"/>
              <w:rPr>
                <w:rFonts w:cs="Arial"/>
                <w:color w:val="000000"/>
                <w:sz w:val="20"/>
              </w:rPr>
            </w:pPr>
            <w:r>
              <w:rPr>
                <w:rFonts w:cs="Arial"/>
                <w:color w:val="000000"/>
                <w:sz w:val="20"/>
              </w:rPr>
              <w:t>27/05/2015</w:t>
            </w:r>
          </w:p>
        </w:tc>
        <w:tc>
          <w:tcPr>
            <w:tcW w:w="2410" w:type="dxa"/>
            <w:vAlign w:val="center"/>
          </w:tcPr>
          <w:p w:rsidR="00CA1896" w:rsidRDefault="00CA1896">
            <w:pPr>
              <w:jc w:val="center"/>
              <w:rPr>
                <w:rFonts w:cs="Arial"/>
                <w:color w:val="000000"/>
                <w:sz w:val="20"/>
              </w:rPr>
            </w:pPr>
            <w:r>
              <w:rPr>
                <w:rFonts w:cs="Arial"/>
                <w:color w:val="000000"/>
                <w:sz w:val="20"/>
              </w:rPr>
              <w:t>OOY20150527032305</w:t>
            </w:r>
          </w:p>
        </w:tc>
        <w:tc>
          <w:tcPr>
            <w:tcW w:w="1417" w:type="dxa"/>
            <w:vAlign w:val="center"/>
          </w:tcPr>
          <w:p w:rsidR="00CA1896" w:rsidRDefault="00CA1896">
            <w:pPr>
              <w:jc w:val="center"/>
              <w:rPr>
                <w:rFonts w:cs="Arial"/>
                <w:color w:val="000000"/>
                <w:sz w:val="20"/>
              </w:rPr>
            </w:pPr>
            <w:r>
              <w:rPr>
                <w:rFonts w:cs="Arial"/>
                <w:color w:val="000000"/>
                <w:sz w:val="20"/>
              </w:rPr>
              <w:t>107</w:t>
            </w:r>
          </w:p>
        </w:tc>
        <w:tc>
          <w:tcPr>
            <w:tcW w:w="1701" w:type="dxa"/>
            <w:vAlign w:val="center"/>
          </w:tcPr>
          <w:p w:rsidR="00CA1896" w:rsidRDefault="00CA1896">
            <w:pPr>
              <w:jc w:val="center"/>
              <w:rPr>
                <w:rFonts w:cs="Arial"/>
                <w:color w:val="000000"/>
                <w:sz w:val="20"/>
              </w:rPr>
            </w:pPr>
            <w:r>
              <w:rPr>
                <w:rFonts w:cs="Arial"/>
                <w:color w:val="000000"/>
                <w:sz w:val="20"/>
              </w:rPr>
              <w:t>15031.4</w:t>
            </w:r>
          </w:p>
        </w:tc>
        <w:tc>
          <w:tcPr>
            <w:tcW w:w="2622" w:type="dxa"/>
            <w:vAlign w:val="center"/>
          </w:tcPr>
          <w:p w:rsidR="00CA1896" w:rsidRDefault="00CA1896">
            <w:pPr>
              <w:jc w:val="center"/>
              <w:rPr>
                <w:rFonts w:cs="Arial"/>
                <w:color w:val="000000"/>
                <w:sz w:val="20"/>
              </w:rPr>
            </w:pPr>
            <w:r>
              <w:rPr>
                <w:rFonts w:cs="Arial"/>
                <w:color w:val="000000"/>
                <w:sz w:val="20"/>
              </w:rPr>
              <w:t>Janvier Louis Raphae</w:t>
            </w:r>
            <w:r w:rsidR="00612A6C">
              <w:rPr>
                <w:rFonts w:cs="Arial"/>
                <w:color w:val="000000"/>
                <w:sz w:val="20"/>
              </w:rPr>
              <w:t>l</w:t>
            </w:r>
          </w:p>
        </w:tc>
        <w:tc>
          <w:tcPr>
            <w:tcW w:w="2623" w:type="dxa"/>
            <w:vAlign w:val="center"/>
          </w:tcPr>
          <w:p w:rsidR="00CA1896" w:rsidRDefault="00CA1896">
            <w:pPr>
              <w:jc w:val="center"/>
              <w:rPr>
                <w:rFonts w:cs="Arial"/>
                <w:color w:val="000000"/>
                <w:sz w:val="20"/>
              </w:rPr>
            </w:pPr>
            <w:r>
              <w:rPr>
                <w:rFonts w:cs="Arial"/>
                <w:color w:val="000000"/>
                <w:sz w:val="20"/>
              </w:rPr>
              <w:t>ATEU0FRA00083</w:t>
            </w:r>
          </w:p>
        </w:tc>
      </w:tr>
      <w:tr w:rsidR="00CA1896" w:rsidRPr="00F33642" w:rsidTr="006C58B6">
        <w:trPr>
          <w:trHeight w:val="360"/>
        </w:trPr>
        <w:tc>
          <w:tcPr>
            <w:tcW w:w="2093" w:type="dxa"/>
            <w:vAlign w:val="center"/>
          </w:tcPr>
          <w:p w:rsidR="00CA1896" w:rsidRDefault="00CA1896">
            <w:pPr>
              <w:jc w:val="center"/>
              <w:rPr>
                <w:rFonts w:cs="Arial"/>
                <w:color w:val="000000"/>
                <w:sz w:val="20"/>
              </w:rPr>
            </w:pPr>
            <w:r>
              <w:rPr>
                <w:rFonts w:cs="Arial"/>
                <w:color w:val="000000"/>
                <w:sz w:val="20"/>
              </w:rPr>
              <w:t>27/05/2015</w:t>
            </w:r>
          </w:p>
        </w:tc>
        <w:tc>
          <w:tcPr>
            <w:tcW w:w="2410" w:type="dxa"/>
            <w:vAlign w:val="center"/>
          </w:tcPr>
          <w:p w:rsidR="00CA1896" w:rsidRDefault="00CA1896">
            <w:pPr>
              <w:jc w:val="center"/>
              <w:rPr>
                <w:rFonts w:cs="Arial"/>
                <w:color w:val="000000"/>
                <w:sz w:val="20"/>
              </w:rPr>
            </w:pPr>
            <w:r>
              <w:rPr>
                <w:rFonts w:cs="Arial"/>
                <w:color w:val="000000"/>
                <w:sz w:val="20"/>
              </w:rPr>
              <w:t>OOY20150527032308</w:t>
            </w:r>
          </w:p>
        </w:tc>
        <w:tc>
          <w:tcPr>
            <w:tcW w:w="1417" w:type="dxa"/>
            <w:vAlign w:val="center"/>
          </w:tcPr>
          <w:p w:rsidR="00CA1896" w:rsidRDefault="00CA1896">
            <w:pPr>
              <w:jc w:val="center"/>
              <w:rPr>
                <w:rFonts w:cs="Arial"/>
                <w:color w:val="000000"/>
                <w:sz w:val="20"/>
              </w:rPr>
            </w:pPr>
            <w:r>
              <w:rPr>
                <w:rFonts w:cs="Arial"/>
                <w:color w:val="000000"/>
                <w:sz w:val="20"/>
              </w:rPr>
              <w:t>107</w:t>
            </w:r>
          </w:p>
        </w:tc>
        <w:tc>
          <w:tcPr>
            <w:tcW w:w="1701" w:type="dxa"/>
            <w:vAlign w:val="center"/>
          </w:tcPr>
          <w:p w:rsidR="00CA1896" w:rsidRDefault="00CA1896">
            <w:pPr>
              <w:jc w:val="center"/>
              <w:rPr>
                <w:rFonts w:cs="Arial"/>
                <w:color w:val="000000"/>
                <w:sz w:val="20"/>
              </w:rPr>
            </w:pPr>
            <w:r>
              <w:rPr>
                <w:rFonts w:cs="Arial"/>
                <w:color w:val="000000"/>
                <w:sz w:val="20"/>
              </w:rPr>
              <w:t>15054.7</w:t>
            </w:r>
          </w:p>
        </w:tc>
        <w:tc>
          <w:tcPr>
            <w:tcW w:w="2622" w:type="dxa"/>
            <w:vAlign w:val="center"/>
          </w:tcPr>
          <w:p w:rsidR="00CA1896" w:rsidRDefault="00CA1896">
            <w:pPr>
              <w:jc w:val="center"/>
              <w:rPr>
                <w:rFonts w:cs="Arial"/>
                <w:color w:val="000000"/>
                <w:sz w:val="20"/>
              </w:rPr>
            </w:pPr>
            <w:r>
              <w:rPr>
                <w:rFonts w:cs="Arial"/>
                <w:color w:val="000000"/>
                <w:sz w:val="20"/>
              </w:rPr>
              <w:t>Gerald Jean Iii</w:t>
            </w:r>
          </w:p>
        </w:tc>
        <w:tc>
          <w:tcPr>
            <w:tcW w:w="2623" w:type="dxa"/>
            <w:vAlign w:val="center"/>
          </w:tcPr>
          <w:p w:rsidR="00CA1896" w:rsidRDefault="00CA1896">
            <w:pPr>
              <w:jc w:val="center"/>
              <w:rPr>
                <w:rFonts w:cs="Arial"/>
                <w:color w:val="000000"/>
                <w:sz w:val="20"/>
              </w:rPr>
            </w:pPr>
            <w:r>
              <w:rPr>
                <w:rFonts w:cs="Arial"/>
                <w:color w:val="000000"/>
                <w:sz w:val="20"/>
              </w:rPr>
              <w:t>ATEU0FRA00026</w:t>
            </w:r>
          </w:p>
        </w:tc>
      </w:tr>
      <w:tr w:rsidR="00CA1896" w:rsidRPr="00F33642" w:rsidTr="006C58B6">
        <w:trPr>
          <w:trHeight w:val="360"/>
        </w:trPr>
        <w:tc>
          <w:tcPr>
            <w:tcW w:w="2093" w:type="dxa"/>
            <w:vAlign w:val="center"/>
          </w:tcPr>
          <w:p w:rsidR="00CA1896" w:rsidRDefault="00CA1896">
            <w:pPr>
              <w:jc w:val="center"/>
              <w:rPr>
                <w:rFonts w:cs="Arial"/>
                <w:color w:val="000000"/>
                <w:sz w:val="20"/>
              </w:rPr>
            </w:pPr>
            <w:r>
              <w:rPr>
                <w:rFonts w:cs="Arial"/>
                <w:color w:val="000000"/>
                <w:sz w:val="20"/>
              </w:rPr>
              <w:t>28/05/2015</w:t>
            </w:r>
          </w:p>
        </w:tc>
        <w:tc>
          <w:tcPr>
            <w:tcW w:w="2410" w:type="dxa"/>
            <w:vAlign w:val="center"/>
          </w:tcPr>
          <w:p w:rsidR="00CA1896" w:rsidRDefault="00CA1896">
            <w:pPr>
              <w:jc w:val="center"/>
              <w:rPr>
                <w:rFonts w:cs="Arial"/>
                <w:color w:val="000000"/>
                <w:sz w:val="20"/>
              </w:rPr>
            </w:pPr>
            <w:r>
              <w:rPr>
                <w:rFonts w:cs="Arial"/>
                <w:color w:val="000000"/>
                <w:sz w:val="20"/>
              </w:rPr>
              <w:t>OOY20150528032301</w:t>
            </w:r>
          </w:p>
        </w:tc>
        <w:tc>
          <w:tcPr>
            <w:tcW w:w="1417" w:type="dxa"/>
            <w:vAlign w:val="center"/>
          </w:tcPr>
          <w:p w:rsidR="00CA1896" w:rsidRDefault="00CA1896">
            <w:pPr>
              <w:jc w:val="center"/>
              <w:rPr>
                <w:rFonts w:cs="Arial"/>
                <w:color w:val="000000"/>
                <w:sz w:val="20"/>
              </w:rPr>
            </w:pPr>
            <w:r>
              <w:rPr>
                <w:rFonts w:cs="Arial"/>
                <w:color w:val="000000"/>
                <w:sz w:val="20"/>
              </w:rPr>
              <w:t>57</w:t>
            </w:r>
          </w:p>
        </w:tc>
        <w:tc>
          <w:tcPr>
            <w:tcW w:w="1701" w:type="dxa"/>
            <w:vAlign w:val="center"/>
          </w:tcPr>
          <w:p w:rsidR="00CA1896" w:rsidRDefault="00CA1896">
            <w:pPr>
              <w:jc w:val="center"/>
              <w:rPr>
                <w:rFonts w:cs="Arial"/>
                <w:color w:val="000000"/>
                <w:sz w:val="20"/>
              </w:rPr>
            </w:pPr>
            <w:r>
              <w:rPr>
                <w:rFonts w:cs="Arial"/>
                <w:color w:val="000000"/>
                <w:sz w:val="20"/>
              </w:rPr>
              <w:t>7925.07</w:t>
            </w:r>
          </w:p>
        </w:tc>
        <w:tc>
          <w:tcPr>
            <w:tcW w:w="2622" w:type="dxa"/>
            <w:vAlign w:val="center"/>
          </w:tcPr>
          <w:p w:rsidR="00CA1896" w:rsidRDefault="00CA1896">
            <w:pPr>
              <w:jc w:val="center"/>
              <w:rPr>
                <w:rFonts w:cs="Arial"/>
                <w:color w:val="000000"/>
                <w:sz w:val="20"/>
              </w:rPr>
            </w:pPr>
            <w:r>
              <w:rPr>
                <w:rFonts w:cs="Arial"/>
                <w:color w:val="000000"/>
                <w:sz w:val="20"/>
              </w:rPr>
              <w:t>Nuevo Panchilleta</w:t>
            </w:r>
          </w:p>
        </w:tc>
        <w:tc>
          <w:tcPr>
            <w:tcW w:w="2623" w:type="dxa"/>
            <w:vAlign w:val="center"/>
          </w:tcPr>
          <w:p w:rsidR="00CA1896" w:rsidRDefault="00CA1896">
            <w:pPr>
              <w:jc w:val="center"/>
              <w:rPr>
                <w:rFonts w:cs="Arial"/>
                <w:color w:val="000000"/>
                <w:sz w:val="20"/>
              </w:rPr>
            </w:pPr>
            <w:r>
              <w:rPr>
                <w:rFonts w:cs="Arial"/>
                <w:color w:val="000000"/>
                <w:sz w:val="20"/>
              </w:rPr>
              <w:t>ATEU0ESP00276</w:t>
            </w:r>
          </w:p>
        </w:tc>
      </w:tr>
      <w:tr w:rsidR="00CA1896" w:rsidRPr="00F33642" w:rsidTr="006C58B6">
        <w:trPr>
          <w:trHeight w:val="360"/>
        </w:trPr>
        <w:tc>
          <w:tcPr>
            <w:tcW w:w="2093" w:type="dxa"/>
            <w:vAlign w:val="center"/>
          </w:tcPr>
          <w:p w:rsidR="00CA1896" w:rsidRDefault="00CA1896">
            <w:pPr>
              <w:jc w:val="center"/>
              <w:rPr>
                <w:rFonts w:cs="Arial"/>
                <w:color w:val="000000"/>
                <w:sz w:val="20"/>
              </w:rPr>
            </w:pPr>
            <w:r>
              <w:rPr>
                <w:rFonts w:cs="Arial"/>
                <w:color w:val="000000"/>
                <w:sz w:val="20"/>
              </w:rPr>
              <w:t>28/05/2015</w:t>
            </w:r>
          </w:p>
        </w:tc>
        <w:tc>
          <w:tcPr>
            <w:tcW w:w="2410" w:type="dxa"/>
            <w:vAlign w:val="center"/>
          </w:tcPr>
          <w:p w:rsidR="00CA1896" w:rsidRDefault="00CA1896">
            <w:pPr>
              <w:jc w:val="center"/>
              <w:rPr>
                <w:rFonts w:cs="Arial"/>
                <w:color w:val="000000"/>
                <w:sz w:val="20"/>
              </w:rPr>
            </w:pPr>
            <w:r>
              <w:rPr>
                <w:rFonts w:cs="Arial"/>
                <w:color w:val="000000"/>
                <w:sz w:val="20"/>
              </w:rPr>
              <w:t>OOY20150528032305</w:t>
            </w:r>
          </w:p>
        </w:tc>
        <w:tc>
          <w:tcPr>
            <w:tcW w:w="1417" w:type="dxa"/>
            <w:vAlign w:val="center"/>
          </w:tcPr>
          <w:p w:rsidR="00CA1896" w:rsidRDefault="00CA1896">
            <w:pPr>
              <w:jc w:val="center"/>
              <w:rPr>
                <w:rFonts w:cs="Arial"/>
                <w:color w:val="000000"/>
                <w:sz w:val="20"/>
              </w:rPr>
            </w:pPr>
            <w:r>
              <w:rPr>
                <w:rFonts w:cs="Arial"/>
                <w:color w:val="000000"/>
                <w:sz w:val="20"/>
              </w:rPr>
              <w:t>18</w:t>
            </w:r>
          </w:p>
        </w:tc>
        <w:tc>
          <w:tcPr>
            <w:tcW w:w="1701" w:type="dxa"/>
            <w:vAlign w:val="center"/>
          </w:tcPr>
          <w:p w:rsidR="00CA1896" w:rsidRDefault="00CA1896">
            <w:pPr>
              <w:jc w:val="center"/>
              <w:rPr>
                <w:rFonts w:cs="Arial"/>
                <w:color w:val="000000"/>
                <w:sz w:val="20"/>
              </w:rPr>
            </w:pPr>
            <w:r>
              <w:rPr>
                <w:rFonts w:cs="Arial"/>
                <w:color w:val="000000"/>
                <w:sz w:val="20"/>
              </w:rPr>
              <w:t>2348.58</w:t>
            </w:r>
          </w:p>
        </w:tc>
        <w:tc>
          <w:tcPr>
            <w:tcW w:w="2622" w:type="dxa"/>
            <w:vAlign w:val="center"/>
          </w:tcPr>
          <w:p w:rsidR="00CA1896" w:rsidRDefault="00CA1896">
            <w:pPr>
              <w:jc w:val="center"/>
              <w:rPr>
                <w:rFonts w:cs="Arial"/>
                <w:color w:val="000000"/>
                <w:sz w:val="20"/>
              </w:rPr>
            </w:pPr>
            <w:r>
              <w:rPr>
                <w:rFonts w:cs="Arial"/>
                <w:color w:val="000000"/>
                <w:sz w:val="20"/>
              </w:rPr>
              <w:t>Vent Du Nord Ii</w:t>
            </w:r>
          </w:p>
        </w:tc>
        <w:tc>
          <w:tcPr>
            <w:tcW w:w="2623" w:type="dxa"/>
            <w:vAlign w:val="center"/>
          </w:tcPr>
          <w:p w:rsidR="00CA1896" w:rsidRDefault="00CA1896">
            <w:pPr>
              <w:jc w:val="center"/>
              <w:rPr>
                <w:rFonts w:cs="Arial"/>
                <w:color w:val="000000"/>
                <w:sz w:val="20"/>
              </w:rPr>
            </w:pPr>
            <w:r>
              <w:rPr>
                <w:rFonts w:cs="Arial"/>
                <w:color w:val="000000"/>
                <w:sz w:val="20"/>
              </w:rPr>
              <w:t>ATEU0FRA00090</w:t>
            </w:r>
          </w:p>
        </w:tc>
      </w:tr>
    </w:tbl>
    <w:p w:rsidR="00A63ECB" w:rsidRPr="00DF315A" w:rsidRDefault="00A63ECB" w:rsidP="00A63ECB">
      <w:pPr>
        <w:jc w:val="both"/>
        <w:rPr>
          <w:rFonts w:cs="Arial"/>
          <w:color w:val="1F497D" w:themeColor="dark2"/>
          <w:sz w:val="20"/>
        </w:rPr>
      </w:pPr>
    </w:p>
    <w:p w:rsidR="00EB524D" w:rsidRDefault="00EB524D" w:rsidP="00AC095A">
      <w:pPr>
        <w:pStyle w:val="BodyText"/>
        <w:spacing w:line="240" w:lineRule="atLeast"/>
        <w:rPr>
          <w:rFonts w:cs="Arial"/>
          <w:sz w:val="20"/>
        </w:rPr>
      </w:pPr>
    </w:p>
    <w:p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rsidR="00050C23" w:rsidRDefault="00050C23">
      <w:pPr>
        <w:keepNext/>
        <w:keepLines/>
        <w:rPr>
          <w:rFonts w:cs="Arial"/>
          <w:color w:val="000000" w:themeColor="text1"/>
          <w:sz w:val="18"/>
          <w:szCs w:val="18"/>
        </w:rPr>
      </w:pPr>
    </w:p>
    <w:p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9"/>
        <w:gridCol w:w="1560"/>
        <w:gridCol w:w="1559"/>
        <w:gridCol w:w="1417"/>
        <w:gridCol w:w="1985"/>
        <w:gridCol w:w="1417"/>
        <w:gridCol w:w="1418"/>
        <w:gridCol w:w="1809"/>
      </w:tblGrid>
      <w:tr w:rsidR="00EB524D" w:rsidRPr="00F43972" w:rsidTr="00EB524D">
        <w:trPr>
          <w:trHeight w:val="395"/>
        </w:trPr>
        <w:tc>
          <w:tcPr>
            <w:tcW w:w="849" w:type="dxa"/>
            <w:vMerge w:val="restart"/>
            <w:tcBorders>
              <w:top w:val="single" w:sz="4" w:space="0" w:color="000000"/>
              <w:left w:val="single" w:sz="4" w:space="0" w:color="000000"/>
            </w:tcBorders>
            <w:vAlign w:val="center"/>
          </w:tcPr>
          <w:p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Recorded in logbook</w:t>
            </w:r>
          </w:p>
          <w:p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r w:rsidRPr="0098376F">
              <w:rPr>
                <w:rFonts w:cs="Arial"/>
                <w:sz w:val="20"/>
              </w:rPr>
              <w:t>Retained</w:t>
            </w:r>
          </w:p>
        </w:tc>
        <w:tc>
          <w:tcPr>
            <w:tcW w:w="1809" w:type="dxa"/>
            <w:vMerge w:val="restart"/>
            <w:tcBorders>
              <w:top w:val="single" w:sz="4" w:space="0" w:color="auto"/>
              <w:left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Recorded in logbook</w:t>
            </w:r>
          </w:p>
          <w:p w:rsidR="00EB524D" w:rsidRDefault="00EB524D" w:rsidP="00EB524D">
            <w:pPr>
              <w:keepNext/>
              <w:keepLines/>
              <w:jc w:val="center"/>
              <w:rPr>
                <w:rFonts w:cs="Arial"/>
                <w:sz w:val="20"/>
              </w:rPr>
            </w:pPr>
            <w:r>
              <w:rPr>
                <w:rFonts w:cs="Arial"/>
                <w:sz w:val="20"/>
              </w:rPr>
              <w:t>(Y/N)</w:t>
            </w:r>
          </w:p>
        </w:tc>
      </w:tr>
      <w:tr w:rsidR="00EB524D" w:rsidRPr="00F43972" w:rsidTr="00EB524D">
        <w:trPr>
          <w:trHeight w:val="395"/>
        </w:trPr>
        <w:tc>
          <w:tcPr>
            <w:tcW w:w="849" w:type="dxa"/>
            <w:vMerge/>
            <w:tcBorders>
              <w:left w:val="single" w:sz="4" w:space="0" w:color="000000"/>
              <w:bottom w:val="single" w:sz="4" w:space="0" w:color="000000"/>
            </w:tcBorders>
            <w:vAlign w:val="center"/>
          </w:tcPr>
          <w:p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Default="00EB524D" w:rsidP="00EB524D">
            <w:pPr>
              <w:keepNext/>
              <w:keepLines/>
              <w:jc w:val="center"/>
              <w:rPr>
                <w:rFonts w:cs="Arial"/>
                <w:sz w:val="20"/>
              </w:rPr>
            </w:pPr>
            <w:r w:rsidRPr="0098376F">
              <w:rPr>
                <w:rFonts w:cs="Arial"/>
                <w:sz w:val="20"/>
              </w:rPr>
              <w:t>kg</w:t>
            </w:r>
          </w:p>
        </w:tc>
        <w:tc>
          <w:tcPr>
            <w:tcW w:w="1809" w:type="dxa"/>
            <w:vMerge/>
            <w:tcBorders>
              <w:left w:val="single" w:sz="4" w:space="0" w:color="auto"/>
              <w:bottom w:val="single" w:sz="4" w:space="0" w:color="auto"/>
              <w:right w:val="single" w:sz="4" w:space="0" w:color="auto"/>
            </w:tcBorders>
            <w:vAlign w:val="center"/>
          </w:tcPr>
          <w:p w:rsidR="00EB524D" w:rsidRDefault="00EB524D">
            <w:pPr>
              <w:keepNext/>
              <w:keepLines/>
              <w:jc w:val="center"/>
              <w:rPr>
                <w:rFonts w:cs="Arial"/>
                <w:sz w:val="20"/>
              </w:rPr>
            </w:pPr>
          </w:p>
        </w:tc>
      </w:tr>
      <w:tr w:rsidR="00CA1896" w:rsidRPr="00F43972" w:rsidTr="00612A6C">
        <w:trPr>
          <w:trHeight w:val="395"/>
        </w:trPr>
        <w:tc>
          <w:tcPr>
            <w:tcW w:w="12014" w:type="dxa"/>
            <w:gridSpan w:val="8"/>
            <w:tcBorders>
              <w:left w:val="single" w:sz="4" w:space="0" w:color="000000"/>
              <w:bottom w:val="single" w:sz="4" w:space="0" w:color="000000"/>
              <w:right w:val="single" w:sz="4" w:space="0" w:color="auto"/>
            </w:tcBorders>
            <w:vAlign w:val="center"/>
          </w:tcPr>
          <w:p w:rsidR="00CA1896" w:rsidRPr="0098376F" w:rsidRDefault="00CA1896">
            <w:pPr>
              <w:keepNext/>
              <w:keepLines/>
              <w:jc w:val="center"/>
              <w:rPr>
                <w:rFonts w:cs="Arial"/>
                <w:sz w:val="20"/>
              </w:rPr>
            </w:pPr>
            <w:r>
              <w:rPr>
                <w:rFonts w:cs="Arial"/>
                <w:sz w:val="20"/>
              </w:rPr>
              <w:t>N/A</w:t>
            </w:r>
          </w:p>
        </w:tc>
      </w:tr>
    </w:tbl>
    <w:p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rsidR="00011F17" w:rsidRDefault="00011F17" w:rsidP="00A01C54">
      <w:pPr>
        <w:pStyle w:val="BodyText"/>
        <w:rPr>
          <w:rFonts w:cs="Arial"/>
          <w:sz w:val="20"/>
        </w:rPr>
      </w:pPr>
    </w:p>
    <w:p w:rsidR="00050C23" w:rsidRDefault="00CA1896">
      <w:pPr>
        <w:pStyle w:val="BodyText"/>
        <w:spacing w:line="240" w:lineRule="atLeast"/>
        <w:rPr>
          <w:rFonts w:cs="Arial"/>
          <w:sz w:val="20"/>
        </w:rPr>
      </w:pPr>
      <w:r>
        <w:rPr>
          <w:rFonts w:cs="Arial"/>
          <w:sz w:val="20"/>
        </w:rPr>
        <w:t>No bycatch observed.</w:t>
      </w: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rPr>
          <w:rFonts w:cs="Arial"/>
          <w:sz w:val="20"/>
        </w:rPr>
      </w:pPr>
    </w:p>
    <w:p w:rsidR="00665CD9" w:rsidRDefault="00665CD9">
      <w:pPr>
        <w:pStyle w:val="BodyText"/>
        <w:spacing w:line="240" w:lineRule="atLeast"/>
      </w:pPr>
    </w:p>
    <w:p w:rsidR="00564A11" w:rsidRDefault="00564A11">
      <w:pPr>
        <w:rPr>
          <w:rFonts w:cs="Arial"/>
          <w:b/>
          <w:sz w:val="20"/>
        </w:rPr>
      </w:pPr>
      <w:r>
        <w:rPr>
          <w:rFonts w:cs="Arial"/>
          <w:b/>
          <w:sz w:val="20"/>
        </w:rPr>
        <w:br w:type="page"/>
      </w:r>
    </w:p>
    <w:p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rsidR="008E79C6" w:rsidRDefault="00954546" w:rsidP="000D2442">
      <w:pPr>
        <w:pStyle w:val="ListBullet2"/>
        <w:keepNext/>
        <w:keepLines/>
        <w:widowControl/>
      </w:pPr>
      <w:r w:rsidRPr="008E79C6">
        <w:t>Table 1</w:t>
      </w:r>
      <w:r w:rsidR="004964A4" w:rsidRPr="008E79C6">
        <w:t>2</w:t>
      </w:r>
      <w:r w:rsidRPr="008E79C6">
        <w:t xml:space="preserve">. Summary of observed vessels </w:t>
      </w:r>
      <w:r w:rsidR="000705F2" w:rsidRPr="008E79C6">
        <w:t>potential non-</w:t>
      </w:r>
      <w:r w:rsidRPr="008E79C6">
        <w:t>compliance</w:t>
      </w:r>
    </w:p>
    <w:tbl>
      <w:tblPr>
        <w:tblW w:w="109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0"/>
        <w:gridCol w:w="960"/>
      </w:tblGrid>
      <w:tr w:rsidR="00564A11" w:rsidRPr="00564A11" w:rsidTr="00564A11">
        <w:trPr>
          <w:cantSplit/>
          <w:trHeight w:val="300"/>
          <w:tblHeader/>
        </w:trPr>
        <w:tc>
          <w:tcPr>
            <w:tcW w:w="10000" w:type="dxa"/>
            <w:shd w:val="clear" w:color="auto" w:fill="auto"/>
            <w:noWrap/>
            <w:vAlign w:val="bottom"/>
            <w:hideMark/>
          </w:tcPr>
          <w:p w:rsidR="00564A11" w:rsidRPr="00564A11" w:rsidRDefault="00564A11" w:rsidP="00564A11">
            <w:pPr>
              <w:jc w:val="center"/>
              <w:rPr>
                <w:rFonts w:ascii="Calibri" w:hAnsi="Calibri"/>
                <w:color w:val="000000"/>
                <w:szCs w:val="22"/>
                <w:lang w:eastAsia="en-GB"/>
              </w:rPr>
            </w:pPr>
            <w:r w:rsidRPr="00564A11">
              <w:rPr>
                <w:rFonts w:ascii="Calibri" w:hAnsi="Calibri"/>
                <w:color w:val="000000"/>
                <w:szCs w:val="22"/>
                <w:lang w:eastAsia="en-GB"/>
              </w:rPr>
              <w:t>Non Compliance Event</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r w:rsidRPr="00564A11">
              <w:rPr>
                <w:rFonts w:ascii="Calibri" w:hAnsi="Calibri"/>
                <w:b/>
                <w:color w:val="000000"/>
                <w:szCs w:val="22"/>
                <w:lang w:eastAsia="en-GB"/>
              </w:rPr>
              <w:t>1</w:t>
            </w: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Aerial support used during searching operations</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Dead tuna not adequately recorded in the vessel logbook</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r w:rsidRPr="00564A11">
              <w:rPr>
                <w:rFonts w:ascii="Calibri" w:hAnsi="Calibri"/>
                <w:b/>
                <w:color w:val="000000"/>
                <w:szCs w:val="22"/>
                <w:lang w:eastAsia="en-GB"/>
              </w:rPr>
              <w:t>X</w:t>
            </w: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Fish below minimum size transferred</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Fishing outside designated season</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Independent observer estimate of amount caged was not possible due to video quality - (Transfer)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Independent observer estimate of transfer amount was not possible due to video quality</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r w:rsidRPr="00564A11">
              <w:rPr>
                <w:rFonts w:ascii="Calibri" w:hAnsi="Calibri"/>
                <w:b/>
                <w:color w:val="000000"/>
                <w:szCs w:val="22"/>
                <w:lang w:eastAsia="en-GB"/>
              </w:rPr>
              <w:t>X</w:t>
            </w: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Landing in port - (Fishing)</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Less than the correct amount of tuna released</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No BFT Catch document (BCD) - (Fishing)</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Observer access to communication facilities denied  - (Fishing)</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r w:rsidRPr="00564A11">
              <w:rPr>
                <w:rFonts w:ascii="Calibri" w:hAnsi="Calibri"/>
                <w:b/>
                <w:color w:val="000000"/>
                <w:szCs w:val="22"/>
                <w:lang w:eastAsia="en-GB"/>
              </w:rPr>
              <w:t>X</w:t>
            </w: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Observer catch estimate &gt;10% than vessel’s</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Observer prevented from carrying out duties - (Fishing)</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Pre-transfer notification not sent</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Release not monitored by video</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 xml:space="preserve">Transfer conducted before receiving Authorisation </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Transfer declaration (ITD) not completed</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Transfer not monitored by video</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Transhipment at-sea</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Transhipment in port - (Fishing)</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Tuna not released following a release order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Tuna transferred to a vessel(s) without an ICCAT number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Vessel without an ICCAT number involved in fishing operations</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of released tuna not provided to the observer immediately after release</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did not show 100% of the release - (Release(PS))</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lastRenderedPageBreak/>
              <w:t>Video record did not show 100% of transfer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release did not show closing of door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release did not show date continuously - (Release(PS))</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release did not show opening of door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release did not show time continuously - (Release(PS))</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 did not show closing of door at the end of the transfer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 did not show opening of door at the start  of transfer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r w:rsidRPr="00564A11">
              <w:rPr>
                <w:rFonts w:ascii="Calibri" w:hAnsi="Calibri"/>
                <w:b/>
                <w:color w:val="000000"/>
                <w:szCs w:val="22"/>
                <w:lang w:eastAsia="en-GB"/>
              </w:rPr>
              <w:t>X</w:t>
            </w: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 did not show opening of door at the start  of transfer - (Fishing)</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 not provided to the observer immediately after transfer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r w:rsidRPr="00564A11">
              <w:rPr>
                <w:rFonts w:ascii="Calibri" w:hAnsi="Calibri"/>
                <w:b/>
                <w:color w:val="000000"/>
                <w:szCs w:val="22"/>
                <w:lang w:eastAsia="en-GB"/>
              </w:rPr>
              <w:t>X</w:t>
            </w: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 not transmitted to the observer on the fishing vessel</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transfers did not show date continuously - (Transfer)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transfers did not show time continuously - (Transfer)</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r w:rsidR="00564A11" w:rsidRPr="00564A11" w:rsidTr="00564A11">
        <w:trPr>
          <w:trHeight w:val="300"/>
        </w:trPr>
        <w:tc>
          <w:tcPr>
            <w:tcW w:w="10000" w:type="dxa"/>
            <w:shd w:val="clear" w:color="auto" w:fill="auto"/>
            <w:noWrap/>
            <w:vAlign w:val="bottom"/>
            <w:hideMark/>
          </w:tcPr>
          <w:p w:rsidR="00564A11" w:rsidRPr="00564A11" w:rsidRDefault="00564A11" w:rsidP="00564A11">
            <w:pPr>
              <w:rPr>
                <w:rFonts w:ascii="Calibri" w:hAnsi="Calibri"/>
                <w:color w:val="000000"/>
                <w:szCs w:val="22"/>
                <w:lang w:eastAsia="en-GB"/>
              </w:rPr>
            </w:pPr>
            <w:r w:rsidRPr="00564A11">
              <w:rPr>
                <w:rFonts w:ascii="Calibri" w:hAnsi="Calibri"/>
                <w:color w:val="000000"/>
                <w:szCs w:val="22"/>
                <w:lang w:eastAsia="en-GB"/>
              </w:rPr>
              <w:t>Video record of transfers did not show Transfer Authorisation number at beginning or end of each video</w:t>
            </w:r>
          </w:p>
        </w:tc>
        <w:tc>
          <w:tcPr>
            <w:tcW w:w="960" w:type="dxa"/>
            <w:shd w:val="clear" w:color="auto" w:fill="auto"/>
            <w:noWrap/>
            <w:vAlign w:val="bottom"/>
            <w:hideMark/>
          </w:tcPr>
          <w:p w:rsidR="00564A11" w:rsidRPr="00564A11" w:rsidRDefault="00564A11" w:rsidP="00564A11">
            <w:pPr>
              <w:jc w:val="center"/>
              <w:rPr>
                <w:rFonts w:ascii="Calibri" w:hAnsi="Calibri"/>
                <w:b/>
                <w:color w:val="000000"/>
                <w:szCs w:val="22"/>
                <w:lang w:eastAsia="en-GB"/>
              </w:rPr>
            </w:pPr>
          </w:p>
        </w:tc>
      </w:tr>
    </w:tbl>
    <w:p w:rsidR="00471C96" w:rsidRDefault="00954546" w:rsidP="008E79C6">
      <w:pPr>
        <w:pStyle w:val="ListBullet2"/>
        <w:keepNext/>
        <w:keepLines/>
        <w:widowControl/>
        <w:rPr>
          <w:sz w:val="18"/>
          <w:szCs w:val="18"/>
        </w:rPr>
      </w:pPr>
      <w:r>
        <w:t xml:space="preserve"> </w:t>
      </w:r>
      <w:r w:rsidR="00471C96">
        <w:rPr>
          <w:sz w:val="18"/>
          <w:szCs w:val="18"/>
        </w:rPr>
        <w:t>*</w:t>
      </w:r>
      <w:r w:rsidR="00471C96">
        <w:rPr>
          <w:sz w:val="18"/>
          <w:szCs w:val="18"/>
        </w:rPr>
        <w:tab/>
      </w:r>
      <w:r w:rsidR="008E79C6">
        <w:rPr>
          <w:sz w:val="18"/>
          <w:szCs w:val="18"/>
        </w:rPr>
        <w:t>F</w:t>
      </w:r>
      <w:r w:rsidR="00471C96" w:rsidRPr="00790449">
        <w:rPr>
          <w:sz w:val="18"/>
          <w:szCs w:val="18"/>
        </w:rPr>
        <w:t>ishing operation</w:t>
      </w:r>
      <w:r w:rsidR="008E79C6">
        <w:rPr>
          <w:sz w:val="18"/>
          <w:szCs w:val="18"/>
        </w:rPr>
        <w:t xml:space="preserve">s as per </w:t>
      </w:r>
      <w:r w:rsidR="00471C96" w:rsidRPr="00790449">
        <w:rPr>
          <w:sz w:val="18"/>
          <w:szCs w:val="18"/>
        </w:rPr>
        <w:t>Table 1.</w:t>
      </w:r>
    </w:p>
    <w:p w:rsidR="00471C96" w:rsidRPr="00790449" w:rsidRDefault="00471C96" w:rsidP="00954546">
      <w:pPr>
        <w:pStyle w:val="BodyText"/>
        <w:spacing w:line="240" w:lineRule="atLeast"/>
        <w:rPr>
          <w:rFonts w:cs="Arial"/>
          <w:b/>
          <w:bCs/>
          <w:sz w:val="20"/>
        </w:rPr>
      </w:pPr>
    </w:p>
    <w:p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p>
    <w:p w:rsidR="00954546" w:rsidRPr="00790449" w:rsidRDefault="00954546" w:rsidP="00954546">
      <w:pPr>
        <w:pStyle w:val="BodyText"/>
        <w:spacing w:line="240" w:lineRule="atLeast"/>
        <w:rPr>
          <w:rFonts w:cs="Arial"/>
          <w:sz w:val="20"/>
        </w:rPr>
      </w:pPr>
    </w:p>
    <w:p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rsidR="009B42CF" w:rsidRDefault="009B42CF" w:rsidP="00954546">
      <w:pPr>
        <w:pStyle w:val="BodyText"/>
        <w:spacing w:line="240" w:lineRule="atLeast"/>
        <w:rPr>
          <w:rFonts w:cs="Arial"/>
          <w:bCs/>
          <w:sz w:val="20"/>
        </w:rPr>
      </w:pPr>
    </w:p>
    <w:p w:rsidR="00796E81" w:rsidRDefault="00796E81" w:rsidP="00796E81">
      <w:pPr>
        <w:pStyle w:val="BodyText"/>
        <w:spacing w:line="240" w:lineRule="atLeast"/>
        <w:rPr>
          <w:rFonts w:cs="Arial"/>
          <w:bCs/>
          <w:sz w:val="20"/>
        </w:rPr>
      </w:pPr>
    </w:p>
    <w:p w:rsidR="00796E81" w:rsidRPr="00796E81" w:rsidRDefault="005279DC" w:rsidP="00796E81">
      <w:pPr>
        <w:pStyle w:val="BodyText"/>
        <w:spacing w:line="240" w:lineRule="atLeast"/>
        <w:rPr>
          <w:rFonts w:cs="Arial"/>
          <w:bCs/>
          <w:sz w:val="20"/>
        </w:rPr>
      </w:pPr>
      <w:r>
        <w:rPr>
          <w:rFonts w:cs="Arial"/>
          <w:bCs/>
          <w:sz w:val="20"/>
        </w:rPr>
        <w:t xml:space="preserve">In relation to the delay in providing the video the observer was told that </w:t>
      </w:r>
      <w:r w:rsidR="00796E81" w:rsidRPr="00796E81">
        <w:rPr>
          <w:rFonts w:cs="Arial"/>
          <w:bCs/>
          <w:sz w:val="20"/>
        </w:rPr>
        <w:t>the towing vessel asked for another transfer (cage to cage), so that they can to divide the fish, there were to</w:t>
      </w:r>
      <w:r>
        <w:rPr>
          <w:rFonts w:cs="Arial"/>
          <w:bCs/>
          <w:sz w:val="20"/>
        </w:rPr>
        <w:t>o</w:t>
      </w:r>
      <w:r w:rsidR="00796E81" w:rsidRPr="00796E81">
        <w:rPr>
          <w:rFonts w:cs="Arial"/>
          <w:bCs/>
          <w:sz w:val="20"/>
        </w:rPr>
        <w:t xml:space="preserve"> many fish in one the cage</w:t>
      </w:r>
      <w:r>
        <w:rPr>
          <w:rFonts w:cs="Arial"/>
          <w:bCs/>
          <w:sz w:val="20"/>
        </w:rPr>
        <w:t xml:space="preserve">. </w:t>
      </w:r>
    </w:p>
    <w:p w:rsidR="00796E81" w:rsidRPr="00796E81" w:rsidRDefault="00796E81" w:rsidP="00796E81">
      <w:pPr>
        <w:pStyle w:val="BodyText"/>
        <w:spacing w:line="240" w:lineRule="atLeast"/>
        <w:rPr>
          <w:rFonts w:cs="Arial"/>
          <w:bCs/>
          <w:sz w:val="20"/>
        </w:rPr>
      </w:pPr>
    </w:p>
    <w:p w:rsidR="00796E81" w:rsidRPr="00796E81" w:rsidRDefault="00796E81" w:rsidP="00796E81">
      <w:pPr>
        <w:pStyle w:val="BodyText"/>
        <w:spacing w:line="240" w:lineRule="atLeast"/>
        <w:rPr>
          <w:rFonts w:cs="Arial"/>
          <w:bCs/>
          <w:sz w:val="20"/>
        </w:rPr>
      </w:pPr>
      <w:r w:rsidRPr="00796E81">
        <w:rPr>
          <w:rFonts w:cs="Arial"/>
          <w:bCs/>
          <w:sz w:val="20"/>
        </w:rPr>
        <w:t>In the PTN estimation of the captain was of 850 fishes, 120000 kg. After seeing the video of the transfer it involve</w:t>
      </w:r>
      <w:r w:rsidR="005279DC">
        <w:rPr>
          <w:rFonts w:cs="Arial"/>
          <w:bCs/>
          <w:sz w:val="20"/>
        </w:rPr>
        <w:t>d</w:t>
      </w:r>
      <w:r w:rsidRPr="00796E81">
        <w:rPr>
          <w:rFonts w:cs="Arial"/>
          <w:bCs/>
          <w:sz w:val="20"/>
        </w:rPr>
        <w:t xml:space="preserve"> 3300 fishes </w:t>
      </w:r>
      <w:r w:rsidR="005279DC">
        <w:rPr>
          <w:rFonts w:cs="Arial"/>
          <w:bCs/>
          <w:sz w:val="20"/>
        </w:rPr>
        <w:t xml:space="preserve">according to the </w:t>
      </w:r>
      <w:r w:rsidRPr="00796E81">
        <w:rPr>
          <w:rFonts w:cs="Arial"/>
          <w:bCs/>
          <w:sz w:val="20"/>
        </w:rPr>
        <w:t>captain’s estimative.</w:t>
      </w:r>
    </w:p>
    <w:p w:rsidR="00796E81" w:rsidRPr="00796E81" w:rsidRDefault="00796E81" w:rsidP="00796E81">
      <w:pPr>
        <w:pStyle w:val="BodyText"/>
        <w:spacing w:line="240" w:lineRule="atLeast"/>
        <w:rPr>
          <w:rFonts w:cs="Arial"/>
          <w:bCs/>
          <w:sz w:val="20"/>
        </w:rPr>
      </w:pPr>
    </w:p>
    <w:p w:rsidR="00796E81" w:rsidRPr="00796E81" w:rsidRDefault="00796E81" w:rsidP="00796E81">
      <w:pPr>
        <w:pStyle w:val="BodyText"/>
        <w:spacing w:line="240" w:lineRule="atLeast"/>
        <w:rPr>
          <w:rFonts w:cs="Arial"/>
          <w:bCs/>
          <w:sz w:val="20"/>
        </w:rPr>
      </w:pPr>
      <w:r w:rsidRPr="00796E81">
        <w:rPr>
          <w:rFonts w:cs="Arial"/>
          <w:bCs/>
          <w:sz w:val="20"/>
        </w:rPr>
        <w:t>The d</w:t>
      </w:r>
      <w:r w:rsidR="00C50958">
        <w:rPr>
          <w:rFonts w:cs="Arial"/>
          <w:bCs/>
          <w:sz w:val="20"/>
        </w:rPr>
        <w:t>oor of the cage was semi-opened, in addition,</w:t>
      </w:r>
      <w:r w:rsidRPr="00796E81">
        <w:rPr>
          <w:rFonts w:cs="Arial"/>
          <w:bCs/>
          <w:sz w:val="20"/>
        </w:rPr>
        <w:t>It was impossible to do an estimation due to the amount of fish.</w:t>
      </w:r>
      <w:r w:rsidR="00C50958">
        <w:rPr>
          <w:rFonts w:cs="Arial"/>
          <w:bCs/>
          <w:sz w:val="20"/>
        </w:rPr>
        <w:t xml:space="preserve"> </w:t>
      </w:r>
      <w:r w:rsidRPr="00796E81">
        <w:rPr>
          <w:rFonts w:cs="Arial"/>
          <w:bCs/>
          <w:sz w:val="20"/>
        </w:rPr>
        <w:t>In several moments of the video the fish was to</w:t>
      </w:r>
      <w:r w:rsidR="00C50958">
        <w:rPr>
          <w:rFonts w:cs="Arial"/>
          <w:bCs/>
          <w:sz w:val="20"/>
        </w:rPr>
        <w:t>o</w:t>
      </w:r>
      <w:r w:rsidRPr="00796E81">
        <w:rPr>
          <w:rFonts w:cs="Arial"/>
          <w:bCs/>
          <w:sz w:val="20"/>
        </w:rPr>
        <w:t xml:space="preserve"> packed making it difficult and impossible to estimate: 45’38; 46’06; 49’26; 51’08; 51’24 (the door is not 100% covered) 52’04 onwards.  At 52’48 fishes going out and in the cage</w:t>
      </w:r>
      <w:r w:rsidR="00C50958">
        <w:rPr>
          <w:rFonts w:cs="Arial"/>
          <w:bCs/>
          <w:sz w:val="20"/>
        </w:rPr>
        <w:t>.</w:t>
      </w:r>
    </w:p>
    <w:p w:rsidR="00796E81" w:rsidRPr="00796E81" w:rsidRDefault="00796E81" w:rsidP="00796E81">
      <w:pPr>
        <w:pStyle w:val="BodyText"/>
        <w:spacing w:line="240" w:lineRule="atLeast"/>
        <w:rPr>
          <w:rFonts w:cs="Arial"/>
          <w:bCs/>
          <w:sz w:val="20"/>
        </w:rPr>
      </w:pPr>
    </w:p>
    <w:p w:rsidR="00796E81" w:rsidRPr="00796E81" w:rsidRDefault="00C50958" w:rsidP="00796E81">
      <w:pPr>
        <w:pStyle w:val="BodyText"/>
        <w:spacing w:line="240" w:lineRule="atLeast"/>
        <w:rPr>
          <w:rFonts w:cs="Arial"/>
          <w:bCs/>
          <w:sz w:val="20"/>
        </w:rPr>
      </w:pPr>
      <w:r>
        <w:rPr>
          <w:rFonts w:cs="Arial"/>
          <w:bCs/>
          <w:sz w:val="20"/>
        </w:rPr>
        <w:lastRenderedPageBreak/>
        <w:t>In relation to mortalities t</w:t>
      </w:r>
      <w:r w:rsidR="005279DC">
        <w:rPr>
          <w:rFonts w:cs="Arial"/>
          <w:bCs/>
          <w:sz w:val="20"/>
        </w:rPr>
        <w:t>he vessel m</w:t>
      </w:r>
      <w:r w:rsidR="00796E81" w:rsidRPr="00796E81">
        <w:rPr>
          <w:rFonts w:cs="Arial"/>
          <w:bCs/>
          <w:sz w:val="20"/>
        </w:rPr>
        <w:t xml:space="preserve">aster (André Fortassier) told </w:t>
      </w:r>
      <w:r w:rsidR="005279DC">
        <w:rPr>
          <w:rFonts w:cs="Arial"/>
          <w:bCs/>
          <w:sz w:val="20"/>
        </w:rPr>
        <w:t>the observer:</w:t>
      </w:r>
      <w:r>
        <w:rPr>
          <w:rFonts w:cs="Arial"/>
          <w:bCs/>
          <w:sz w:val="20"/>
        </w:rPr>
        <w:t xml:space="preserve"> t</w:t>
      </w:r>
      <w:r w:rsidR="00796E81" w:rsidRPr="00796E81">
        <w:rPr>
          <w:rFonts w:cs="Arial"/>
          <w:bCs/>
          <w:sz w:val="20"/>
        </w:rPr>
        <w:t xml:space="preserve">hat the fish in the beginning of the fishing operation were alive. That’s why they weren’t brought on-board. </w:t>
      </w:r>
      <w:r w:rsidR="005279DC">
        <w:rPr>
          <w:rFonts w:cs="Arial"/>
          <w:bCs/>
          <w:sz w:val="20"/>
        </w:rPr>
        <w:t xml:space="preserve">The observer </w:t>
      </w:r>
      <w:r w:rsidR="00796E81" w:rsidRPr="00796E81">
        <w:rPr>
          <w:rFonts w:cs="Arial"/>
          <w:bCs/>
          <w:sz w:val="20"/>
        </w:rPr>
        <w:t xml:space="preserve">advised </w:t>
      </w:r>
      <w:r w:rsidR="005279DC">
        <w:rPr>
          <w:rFonts w:cs="Arial"/>
          <w:bCs/>
          <w:sz w:val="20"/>
        </w:rPr>
        <w:t>the Master</w:t>
      </w:r>
      <w:r w:rsidR="00796E81" w:rsidRPr="00796E81">
        <w:rPr>
          <w:rFonts w:cs="Arial"/>
          <w:bCs/>
          <w:sz w:val="20"/>
        </w:rPr>
        <w:t xml:space="preserve">, </w:t>
      </w:r>
      <w:r w:rsidR="005279DC">
        <w:rPr>
          <w:rFonts w:cs="Arial"/>
          <w:bCs/>
          <w:sz w:val="20"/>
        </w:rPr>
        <w:t>following consultation with coordinators</w:t>
      </w:r>
      <w:r w:rsidR="00796E81" w:rsidRPr="00796E81">
        <w:rPr>
          <w:rFonts w:cs="Arial"/>
          <w:bCs/>
          <w:sz w:val="20"/>
        </w:rPr>
        <w:t xml:space="preserve">, about the ICCAT recommendations that he had to declare dead fish even if is dumping them in the sea. </w:t>
      </w:r>
    </w:p>
    <w:p w:rsidR="00796E81" w:rsidRPr="00796E81" w:rsidRDefault="00796E81" w:rsidP="00796E81">
      <w:pPr>
        <w:pStyle w:val="BodyText"/>
        <w:spacing w:line="240" w:lineRule="atLeast"/>
        <w:rPr>
          <w:rFonts w:cs="Arial"/>
          <w:bCs/>
          <w:sz w:val="20"/>
        </w:rPr>
      </w:pPr>
    </w:p>
    <w:p w:rsidR="00796E81" w:rsidRPr="00796E81" w:rsidRDefault="00796E81" w:rsidP="00796E81">
      <w:pPr>
        <w:pStyle w:val="BodyText"/>
        <w:spacing w:line="240" w:lineRule="atLeast"/>
        <w:rPr>
          <w:rFonts w:cs="Arial"/>
          <w:bCs/>
          <w:sz w:val="20"/>
        </w:rPr>
      </w:pPr>
      <w:r w:rsidRPr="00796E81">
        <w:rPr>
          <w:rFonts w:cs="Arial"/>
          <w:bCs/>
          <w:sz w:val="20"/>
        </w:rPr>
        <w:t>22 mortalities</w:t>
      </w:r>
      <w:r w:rsidR="005279DC">
        <w:rPr>
          <w:rFonts w:cs="Arial"/>
          <w:bCs/>
          <w:sz w:val="20"/>
        </w:rPr>
        <w:t xml:space="preserve"> were</w:t>
      </w:r>
      <w:r w:rsidRPr="00796E81">
        <w:rPr>
          <w:rFonts w:cs="Arial"/>
          <w:bCs/>
          <w:sz w:val="20"/>
        </w:rPr>
        <w:t xml:space="preserve"> not declared. </w:t>
      </w:r>
      <w:r w:rsidR="00C50958">
        <w:rPr>
          <w:rFonts w:cs="Arial"/>
          <w:bCs/>
          <w:sz w:val="20"/>
        </w:rPr>
        <w:t>All p</w:t>
      </w:r>
      <w:r w:rsidR="00612A6C">
        <w:rPr>
          <w:rFonts w:cs="Arial"/>
          <w:bCs/>
          <w:sz w:val="20"/>
        </w:rPr>
        <w:t>ictures and video have been provided separately to this report</w:t>
      </w:r>
      <w:r w:rsidR="00C50958">
        <w:rPr>
          <w:rFonts w:cs="Arial"/>
          <w:bCs/>
          <w:sz w:val="20"/>
        </w:rPr>
        <w:t>, a selection are shown below.</w:t>
      </w:r>
    </w:p>
    <w:p w:rsidR="00796E81" w:rsidRPr="00796E81" w:rsidRDefault="00796E81" w:rsidP="00796E81">
      <w:pPr>
        <w:pStyle w:val="BodyText"/>
        <w:spacing w:line="240" w:lineRule="atLeast"/>
        <w:rPr>
          <w:rFonts w:cs="Arial"/>
          <w:bCs/>
          <w:sz w:val="20"/>
        </w:rPr>
      </w:pPr>
    </w:p>
    <w:p w:rsidR="00796E81" w:rsidRPr="00796E81" w:rsidRDefault="005279DC" w:rsidP="00796E81">
      <w:pPr>
        <w:pStyle w:val="BodyText"/>
        <w:spacing w:line="240" w:lineRule="atLeast"/>
        <w:rPr>
          <w:rFonts w:cs="Arial"/>
          <w:bCs/>
          <w:sz w:val="20"/>
        </w:rPr>
      </w:pPr>
      <w:r>
        <w:rPr>
          <w:rFonts w:cs="Arial"/>
          <w:bCs/>
          <w:sz w:val="20"/>
        </w:rPr>
        <w:t>The Master</w:t>
      </w:r>
      <w:r w:rsidR="00796E81" w:rsidRPr="00796E81">
        <w:rPr>
          <w:rFonts w:cs="Arial"/>
          <w:bCs/>
          <w:sz w:val="20"/>
        </w:rPr>
        <w:t xml:space="preserve"> refused </w:t>
      </w:r>
      <w:r>
        <w:rPr>
          <w:rFonts w:cs="Arial"/>
          <w:bCs/>
          <w:sz w:val="20"/>
        </w:rPr>
        <w:t>the observer</w:t>
      </w:r>
      <w:r w:rsidR="00796E81" w:rsidRPr="00796E81">
        <w:rPr>
          <w:rFonts w:cs="Arial"/>
          <w:bCs/>
          <w:sz w:val="20"/>
        </w:rPr>
        <w:t xml:space="preserve"> access to the phone </w:t>
      </w:r>
      <w:r>
        <w:rPr>
          <w:rFonts w:cs="Arial"/>
          <w:bCs/>
          <w:sz w:val="20"/>
        </w:rPr>
        <w:t xml:space="preserve">to seek advice from </w:t>
      </w:r>
      <w:r w:rsidR="00796E81" w:rsidRPr="00796E81">
        <w:rPr>
          <w:rFonts w:cs="Arial"/>
          <w:bCs/>
          <w:sz w:val="20"/>
        </w:rPr>
        <w:t xml:space="preserve">coordinators about the video of the transfer and other details. He asked me what my doubts were and </w:t>
      </w:r>
      <w:r>
        <w:rPr>
          <w:rFonts w:cs="Arial"/>
          <w:bCs/>
          <w:sz w:val="20"/>
        </w:rPr>
        <w:t xml:space="preserve">the observer </w:t>
      </w:r>
      <w:r w:rsidR="00796E81" w:rsidRPr="00796E81">
        <w:rPr>
          <w:rFonts w:cs="Arial"/>
          <w:bCs/>
          <w:sz w:val="20"/>
        </w:rPr>
        <w:t>told him the PNCs I saw on the video. And he said in a mandatory tone “Ana the quality is good go do the counting!”.</w:t>
      </w:r>
      <w:r>
        <w:rPr>
          <w:rFonts w:cs="Arial"/>
          <w:bCs/>
          <w:sz w:val="20"/>
        </w:rPr>
        <w:t xml:space="preserve"> Whilst reviewing</w:t>
      </w:r>
      <w:r w:rsidR="00796E81" w:rsidRPr="00796E81">
        <w:rPr>
          <w:rFonts w:cs="Arial"/>
          <w:bCs/>
          <w:sz w:val="20"/>
        </w:rPr>
        <w:t xml:space="preserve"> the video the captain came to my cabin and pressured me to give a number and told me that I had till 8 am to give him one number. He complained that I was for 2 hours viewing and still didn’t had a number.  </w:t>
      </w:r>
    </w:p>
    <w:p w:rsidR="00884255" w:rsidRDefault="005279DC" w:rsidP="00796E81">
      <w:pPr>
        <w:pStyle w:val="BodyText"/>
        <w:spacing w:line="240" w:lineRule="atLeast"/>
        <w:rPr>
          <w:rFonts w:cs="Arial"/>
          <w:bCs/>
          <w:sz w:val="20"/>
        </w:rPr>
      </w:pPr>
      <w:r>
        <w:rPr>
          <w:rFonts w:cs="Arial"/>
          <w:bCs/>
          <w:sz w:val="20"/>
        </w:rPr>
        <w:t>Some minutes after 8 a.m. the observer</w:t>
      </w:r>
      <w:r w:rsidR="00796E81" w:rsidRPr="00796E81">
        <w:rPr>
          <w:rFonts w:cs="Arial"/>
          <w:bCs/>
          <w:sz w:val="20"/>
        </w:rPr>
        <w:t xml:space="preserve"> went to the wheel house to advise him on the transfer and he </w:t>
      </w:r>
      <w:r>
        <w:rPr>
          <w:rFonts w:cs="Arial"/>
          <w:bCs/>
          <w:sz w:val="20"/>
        </w:rPr>
        <w:t>was outside with the crew weigh</w:t>
      </w:r>
      <w:r w:rsidR="00796E81" w:rsidRPr="00796E81">
        <w:rPr>
          <w:rFonts w:cs="Arial"/>
          <w:bCs/>
          <w:sz w:val="20"/>
        </w:rPr>
        <w:t xml:space="preserve">ing the fish that he had </w:t>
      </w:r>
      <w:r w:rsidRPr="00796E81">
        <w:rPr>
          <w:rFonts w:cs="Arial"/>
          <w:bCs/>
          <w:sz w:val="20"/>
        </w:rPr>
        <w:t>on-board</w:t>
      </w:r>
      <w:r w:rsidR="00796E81" w:rsidRPr="00796E81">
        <w:rPr>
          <w:rFonts w:cs="Arial"/>
          <w:bCs/>
          <w:sz w:val="20"/>
        </w:rPr>
        <w:t xml:space="preserve">. </w:t>
      </w:r>
      <w:r>
        <w:rPr>
          <w:rFonts w:cs="Arial"/>
          <w:bCs/>
          <w:sz w:val="20"/>
        </w:rPr>
        <w:t xml:space="preserve">Following the observer informing the Captain that the ITD </w:t>
      </w:r>
      <w:r w:rsidR="00796E81" w:rsidRPr="00796E81">
        <w:rPr>
          <w:rFonts w:cs="Arial"/>
          <w:bCs/>
          <w:sz w:val="20"/>
        </w:rPr>
        <w:t xml:space="preserve">was not going to </w:t>
      </w:r>
      <w:r>
        <w:rPr>
          <w:rFonts w:cs="Arial"/>
          <w:bCs/>
          <w:sz w:val="20"/>
        </w:rPr>
        <w:t xml:space="preserve">be </w:t>
      </w:r>
      <w:r w:rsidR="00796E81" w:rsidRPr="00796E81">
        <w:rPr>
          <w:rFonts w:cs="Arial"/>
          <w:bCs/>
          <w:sz w:val="20"/>
        </w:rPr>
        <w:t>sign</w:t>
      </w:r>
      <w:r>
        <w:rPr>
          <w:rFonts w:cs="Arial"/>
          <w:bCs/>
          <w:sz w:val="20"/>
        </w:rPr>
        <w:t>ed due to the impossibility of a good estimation along with the issue of the door being opened.</w:t>
      </w:r>
    </w:p>
    <w:p w:rsidR="00796E81" w:rsidRDefault="00796E81" w:rsidP="00954546">
      <w:pPr>
        <w:pStyle w:val="BodyText"/>
        <w:spacing w:line="240" w:lineRule="atLeast"/>
        <w:rPr>
          <w:rFonts w:cs="Arial"/>
          <w:bCs/>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7110"/>
      </w:tblGrid>
      <w:tr w:rsidR="00B52DED" w:rsidTr="00B52DED">
        <w:tc>
          <w:tcPr>
            <w:tcW w:w="7110" w:type="dxa"/>
          </w:tcPr>
          <w:p w:rsidR="00B52DED" w:rsidRDefault="00B52DED" w:rsidP="00954546">
            <w:pPr>
              <w:pStyle w:val="BodyText"/>
              <w:spacing w:line="240" w:lineRule="atLeast"/>
              <w:rPr>
                <w:rFonts w:cs="Arial"/>
                <w:bCs/>
              </w:rPr>
            </w:pPr>
            <w:r>
              <w:rPr>
                <w:rFonts w:cs="Arial"/>
                <w:bCs/>
                <w:noProof/>
                <w:lang w:val="es-ES" w:eastAsia="es-ES"/>
              </w:rPr>
              <w:drawing>
                <wp:inline distT="0" distB="0" distL="0" distR="0" wp14:anchorId="04F098B9" wp14:editId="1D1F95ED">
                  <wp:extent cx="4343400" cy="3257550"/>
                  <wp:effectExtent l="0" t="0" r="0" b="0"/>
                  <wp:docPr id="8" name="Picture 8" descr="C:\Users\Observer\Pictures\Picasa\Exports\Dead tuna pics\DSCN00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Observer\Pictures\Picasa\Exports\Dead tuna pics\DSCN006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3400" cy="3257550"/>
                          </a:xfrm>
                          <a:prstGeom prst="rect">
                            <a:avLst/>
                          </a:prstGeom>
                          <a:noFill/>
                          <a:ln>
                            <a:noFill/>
                          </a:ln>
                        </pic:spPr>
                      </pic:pic>
                    </a:graphicData>
                  </a:graphic>
                </wp:inline>
              </w:drawing>
            </w:r>
          </w:p>
        </w:tc>
        <w:tc>
          <w:tcPr>
            <w:tcW w:w="7110" w:type="dxa"/>
          </w:tcPr>
          <w:p w:rsidR="00B52DED" w:rsidRDefault="00B52DED" w:rsidP="00954546">
            <w:pPr>
              <w:pStyle w:val="BodyText"/>
              <w:spacing w:line="240" w:lineRule="atLeast"/>
              <w:rPr>
                <w:rFonts w:cs="Arial"/>
                <w:bCs/>
              </w:rPr>
            </w:pPr>
            <w:r>
              <w:rPr>
                <w:rFonts w:cs="Arial"/>
                <w:bCs/>
                <w:noProof/>
                <w:lang w:val="es-ES" w:eastAsia="es-ES"/>
              </w:rPr>
              <w:drawing>
                <wp:inline distT="0" distB="0" distL="0" distR="0" wp14:anchorId="5FC758B9" wp14:editId="7DA390D0">
                  <wp:extent cx="4343400" cy="3257550"/>
                  <wp:effectExtent l="0" t="0" r="0" b="0"/>
                  <wp:docPr id="15" name="Picture 15" descr="C:\Users\Observer\Pictures\Picasa\Exports\Dead tuna pics\DSCN00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Observer\Pictures\Picasa\Exports\Dead tuna pics\DSCN007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43400" cy="3257550"/>
                          </a:xfrm>
                          <a:prstGeom prst="rect">
                            <a:avLst/>
                          </a:prstGeom>
                          <a:noFill/>
                          <a:ln>
                            <a:noFill/>
                          </a:ln>
                        </pic:spPr>
                      </pic:pic>
                    </a:graphicData>
                  </a:graphic>
                </wp:inline>
              </w:drawing>
            </w:r>
          </w:p>
        </w:tc>
      </w:tr>
      <w:tr w:rsidR="00B52DED" w:rsidTr="00B52DED">
        <w:tc>
          <w:tcPr>
            <w:tcW w:w="7110" w:type="dxa"/>
          </w:tcPr>
          <w:p w:rsidR="00B52DED" w:rsidRDefault="00B52DED" w:rsidP="00954546">
            <w:pPr>
              <w:pStyle w:val="BodyText"/>
              <w:spacing w:line="240" w:lineRule="atLeast"/>
              <w:rPr>
                <w:rFonts w:cs="Arial"/>
                <w:bCs/>
              </w:rPr>
            </w:pPr>
            <w:r>
              <w:rPr>
                <w:rFonts w:cs="Arial"/>
                <w:bCs/>
                <w:noProof/>
                <w:lang w:val="es-ES" w:eastAsia="es-ES"/>
              </w:rPr>
              <w:lastRenderedPageBreak/>
              <w:drawing>
                <wp:inline distT="0" distB="0" distL="0" distR="0" wp14:anchorId="73F1D8CC" wp14:editId="2016EF1D">
                  <wp:extent cx="4343400" cy="3257550"/>
                  <wp:effectExtent l="0" t="0" r="0" b="0"/>
                  <wp:docPr id="16" name="Picture 16" descr="C:\Users\Observer\Pictures\Picasa\Exports\Dead tuna pics\DSCN00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Observer\Pictures\Picasa\Exports\Dead tuna pics\DSCN007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0" cy="3257550"/>
                          </a:xfrm>
                          <a:prstGeom prst="rect">
                            <a:avLst/>
                          </a:prstGeom>
                          <a:noFill/>
                          <a:ln>
                            <a:noFill/>
                          </a:ln>
                        </pic:spPr>
                      </pic:pic>
                    </a:graphicData>
                  </a:graphic>
                </wp:inline>
              </w:drawing>
            </w:r>
          </w:p>
        </w:tc>
        <w:tc>
          <w:tcPr>
            <w:tcW w:w="7110" w:type="dxa"/>
          </w:tcPr>
          <w:p w:rsidR="00B52DED" w:rsidRDefault="00B52DED" w:rsidP="00954546">
            <w:pPr>
              <w:pStyle w:val="BodyText"/>
              <w:spacing w:line="240" w:lineRule="atLeast"/>
              <w:rPr>
                <w:rFonts w:cs="Arial"/>
                <w:bCs/>
              </w:rPr>
            </w:pPr>
            <w:r>
              <w:rPr>
                <w:rFonts w:cs="Arial"/>
                <w:bCs/>
                <w:noProof/>
                <w:lang w:val="es-ES" w:eastAsia="es-ES"/>
              </w:rPr>
              <w:drawing>
                <wp:inline distT="0" distB="0" distL="0" distR="0" wp14:anchorId="2ADFFFAE" wp14:editId="6E608F60">
                  <wp:extent cx="4343400" cy="3257550"/>
                  <wp:effectExtent l="0" t="0" r="0" b="0"/>
                  <wp:docPr id="17" name="Picture 17" descr="C:\Users\Observer\Pictures\Picasa\Exports\Dead tuna pics\DSCN0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Observer\Pictures\Picasa\Exports\Dead tuna pics\DSCN008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0" cy="3257550"/>
                          </a:xfrm>
                          <a:prstGeom prst="rect">
                            <a:avLst/>
                          </a:prstGeom>
                          <a:noFill/>
                          <a:ln>
                            <a:noFill/>
                          </a:ln>
                        </pic:spPr>
                      </pic:pic>
                    </a:graphicData>
                  </a:graphic>
                </wp:inline>
              </w:drawing>
            </w:r>
          </w:p>
        </w:tc>
      </w:tr>
      <w:tr w:rsidR="00B52DED" w:rsidTr="00B52DED">
        <w:tc>
          <w:tcPr>
            <w:tcW w:w="7110" w:type="dxa"/>
          </w:tcPr>
          <w:p w:rsidR="00B52DED" w:rsidRDefault="00B52DED" w:rsidP="00954546">
            <w:pPr>
              <w:pStyle w:val="BodyText"/>
              <w:spacing w:line="240" w:lineRule="atLeast"/>
              <w:rPr>
                <w:rFonts w:cs="Arial"/>
                <w:bCs/>
              </w:rPr>
            </w:pPr>
          </w:p>
        </w:tc>
        <w:tc>
          <w:tcPr>
            <w:tcW w:w="7110" w:type="dxa"/>
          </w:tcPr>
          <w:p w:rsidR="00B52DED" w:rsidRDefault="00B52DED" w:rsidP="00954546">
            <w:pPr>
              <w:pStyle w:val="BodyText"/>
              <w:spacing w:line="240" w:lineRule="atLeast"/>
              <w:rPr>
                <w:rFonts w:cs="Arial"/>
                <w:bCs/>
              </w:rPr>
            </w:pPr>
          </w:p>
        </w:tc>
      </w:tr>
    </w:tbl>
    <w:p w:rsidR="00B52DED" w:rsidRDefault="00B52DED" w:rsidP="00954546">
      <w:pPr>
        <w:pStyle w:val="BodyText"/>
        <w:spacing w:line="240" w:lineRule="atLeast"/>
        <w:rPr>
          <w:rFonts w:cs="Arial"/>
          <w:bCs/>
          <w:sz w:val="20"/>
        </w:rPr>
      </w:pPr>
    </w:p>
    <w:p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rsidR="0085529F" w:rsidRDefault="0085529F" w:rsidP="0085529F">
      <w:pPr>
        <w:pStyle w:val="ListBullet2"/>
        <w:keepNext/>
        <w:keepLines/>
        <w:widowControl/>
      </w:pPr>
    </w:p>
    <w:p w:rsidR="00C50958" w:rsidRDefault="00C50958">
      <w:pPr>
        <w:rPr>
          <w:rFonts w:cs="Arial"/>
          <w:i/>
          <w:iCs/>
          <w:sz w:val="20"/>
        </w:rPr>
      </w:pPr>
      <w:r>
        <w:br w:type="page"/>
      </w:r>
    </w:p>
    <w:p w:rsidR="00954546" w:rsidRPr="00D71527" w:rsidRDefault="00954546" w:rsidP="0085529F">
      <w:pPr>
        <w:pStyle w:val="ListBullet2"/>
        <w:keepNext/>
        <w:keepLines/>
        <w:widowControl/>
      </w:pPr>
      <w:r w:rsidRPr="00D71527">
        <w:lastRenderedPageBreak/>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1217"/>
        <w:gridCol w:w="845"/>
        <w:gridCol w:w="846"/>
        <w:gridCol w:w="983"/>
        <w:gridCol w:w="1116"/>
        <w:gridCol w:w="1940"/>
        <w:gridCol w:w="1395"/>
        <w:gridCol w:w="1123"/>
        <w:gridCol w:w="1979"/>
        <w:gridCol w:w="1398"/>
        <w:gridCol w:w="3601"/>
      </w:tblGrid>
      <w:tr w:rsidR="00954546" w:rsidRPr="00F43972" w:rsidTr="00C50958">
        <w:trPr>
          <w:trHeight w:val="395"/>
        </w:trPr>
        <w:tc>
          <w:tcPr>
            <w:tcW w:w="1217" w:type="dxa"/>
            <w:vMerge w:val="restart"/>
            <w:tcBorders>
              <w:top w:val="single" w:sz="4" w:space="0" w:color="000000"/>
              <w:lef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Date</w:t>
            </w:r>
          </w:p>
        </w:tc>
        <w:tc>
          <w:tcPr>
            <w:tcW w:w="1691"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Time</w:t>
            </w:r>
          </w:p>
        </w:tc>
        <w:tc>
          <w:tcPr>
            <w:tcW w:w="2099" w:type="dxa"/>
            <w:gridSpan w:val="2"/>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Position</w:t>
            </w:r>
          </w:p>
        </w:tc>
        <w:tc>
          <w:tcPr>
            <w:tcW w:w="1940" w:type="dxa"/>
            <w:vMerge w:val="restart"/>
            <w:tcBorders>
              <w:top w:val="single" w:sz="4" w:space="0" w:color="000000"/>
              <w:left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r>
              <w:rPr>
                <w:rFonts w:cs="Arial"/>
                <w:sz w:val="20"/>
              </w:rPr>
              <w:t>Vessel Name</w:t>
            </w:r>
          </w:p>
        </w:tc>
        <w:tc>
          <w:tcPr>
            <w:tcW w:w="1395"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Flag</w:t>
            </w:r>
          </w:p>
        </w:tc>
        <w:tc>
          <w:tcPr>
            <w:tcW w:w="1123" w:type="dxa"/>
            <w:vMerge w:val="restart"/>
            <w:tcBorders>
              <w:top w:val="single" w:sz="4" w:space="0" w:color="000000"/>
              <w:left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r>
              <w:rPr>
                <w:rFonts w:cs="Arial"/>
                <w:sz w:val="20"/>
              </w:rPr>
              <w:t>IRCS</w:t>
            </w:r>
          </w:p>
        </w:tc>
        <w:tc>
          <w:tcPr>
            <w:tcW w:w="1979" w:type="dxa"/>
            <w:vMerge w:val="restart"/>
            <w:tcBorders>
              <w:top w:val="single" w:sz="4" w:space="0" w:color="auto"/>
              <w:left w:val="single" w:sz="4" w:space="0" w:color="auto"/>
              <w:right w:val="single" w:sz="4" w:space="0" w:color="auto"/>
            </w:tcBorders>
            <w:shd w:val="clear" w:color="auto" w:fill="auto"/>
            <w:vAlign w:val="center"/>
          </w:tcPr>
          <w:p w:rsidR="00954546" w:rsidRDefault="00954546" w:rsidP="0085529F">
            <w:pPr>
              <w:keepNext/>
              <w:keepLines/>
              <w:jc w:val="center"/>
              <w:rPr>
                <w:rFonts w:cs="Arial"/>
                <w:sz w:val="20"/>
              </w:rPr>
            </w:pPr>
            <w:r>
              <w:rPr>
                <w:rFonts w:cs="Arial"/>
                <w:sz w:val="20"/>
              </w:rPr>
              <w:t>ICCAT# /</w:t>
            </w:r>
          </w:p>
          <w:p w:rsidR="00954546" w:rsidRPr="00F43972" w:rsidRDefault="00954546" w:rsidP="0085529F">
            <w:pPr>
              <w:keepNext/>
              <w:keepLines/>
              <w:jc w:val="center"/>
              <w:rPr>
                <w:rFonts w:cs="Arial"/>
                <w:sz w:val="20"/>
              </w:rPr>
            </w:pPr>
            <w:r>
              <w:rPr>
                <w:rFonts w:cs="Arial"/>
                <w:sz w:val="20"/>
              </w:rPr>
              <w:t>Registration #</w:t>
            </w:r>
          </w:p>
        </w:tc>
        <w:tc>
          <w:tcPr>
            <w:tcW w:w="1398"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Pr>
                <w:rFonts w:cs="Arial"/>
                <w:sz w:val="20"/>
              </w:rPr>
              <w:t>Picture</w:t>
            </w:r>
          </w:p>
        </w:tc>
        <w:tc>
          <w:tcPr>
            <w:tcW w:w="3601" w:type="dxa"/>
            <w:vMerge w:val="restart"/>
            <w:tcBorders>
              <w:top w:val="single" w:sz="4" w:space="0" w:color="auto"/>
              <w:left w:val="single" w:sz="4" w:space="0" w:color="auto"/>
              <w:right w:val="single" w:sz="4" w:space="0" w:color="auto"/>
            </w:tcBorders>
            <w:vAlign w:val="center"/>
          </w:tcPr>
          <w:p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rsidTr="00C50958">
        <w:trPr>
          <w:trHeight w:val="395"/>
        </w:trPr>
        <w:tc>
          <w:tcPr>
            <w:tcW w:w="1217" w:type="dxa"/>
            <w:vMerge/>
            <w:tcBorders>
              <w:left w:val="single" w:sz="4" w:space="0" w:color="000000"/>
              <w:bottom w:val="single" w:sz="4" w:space="0" w:color="000000"/>
            </w:tcBorders>
            <w:vAlign w:val="center"/>
          </w:tcPr>
          <w:p w:rsidR="00954546" w:rsidRPr="00F43972" w:rsidRDefault="00954546" w:rsidP="0085529F">
            <w:pPr>
              <w:keepNext/>
              <w:keepLines/>
              <w:ind w:left="-108"/>
              <w:jc w:val="center"/>
              <w:rPr>
                <w:rFonts w:cs="Arial"/>
                <w:sz w:val="20"/>
              </w:rPr>
            </w:pPr>
          </w:p>
        </w:tc>
        <w:tc>
          <w:tcPr>
            <w:tcW w:w="845"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Start</w:t>
            </w:r>
          </w:p>
        </w:tc>
        <w:tc>
          <w:tcPr>
            <w:tcW w:w="846"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End</w:t>
            </w:r>
          </w:p>
        </w:tc>
        <w:tc>
          <w:tcPr>
            <w:tcW w:w="983"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sidRPr="00F43972">
              <w:rPr>
                <w:rFonts w:cs="Arial"/>
                <w:sz w:val="20"/>
              </w:rPr>
              <w:t>Lat</w:t>
            </w:r>
          </w:p>
        </w:tc>
        <w:tc>
          <w:tcPr>
            <w:tcW w:w="1116" w:type="dxa"/>
            <w:tcBorders>
              <w:top w:val="single" w:sz="4" w:space="0" w:color="000000"/>
              <w:left w:val="single" w:sz="4" w:space="0" w:color="000000"/>
              <w:bottom w:val="single" w:sz="4" w:space="0" w:color="000000"/>
              <w:right w:val="single" w:sz="4" w:space="0" w:color="000000"/>
            </w:tcBorders>
            <w:vAlign w:val="center"/>
          </w:tcPr>
          <w:p w:rsidR="00954546" w:rsidRPr="00F43972" w:rsidRDefault="00954546" w:rsidP="0085529F">
            <w:pPr>
              <w:keepNext/>
              <w:keepLines/>
              <w:ind w:left="-108"/>
              <w:jc w:val="center"/>
              <w:rPr>
                <w:rFonts w:cs="Arial"/>
                <w:sz w:val="20"/>
              </w:rPr>
            </w:pPr>
            <w:r>
              <w:rPr>
                <w:rFonts w:cs="Arial"/>
                <w:sz w:val="20"/>
              </w:rPr>
              <w:t>Long</w:t>
            </w:r>
          </w:p>
        </w:tc>
        <w:tc>
          <w:tcPr>
            <w:tcW w:w="1940" w:type="dxa"/>
            <w:vMerge/>
            <w:tcBorders>
              <w:left w:val="single" w:sz="4" w:space="0" w:color="000000"/>
              <w:bottom w:val="single" w:sz="4" w:space="0" w:color="000000"/>
            </w:tcBorders>
            <w:shd w:val="clear" w:color="auto" w:fill="auto"/>
            <w:vAlign w:val="center"/>
          </w:tcPr>
          <w:p w:rsidR="00954546" w:rsidRPr="00F43972" w:rsidRDefault="00954546" w:rsidP="0085529F">
            <w:pPr>
              <w:keepNext/>
              <w:keepLines/>
              <w:ind w:left="-108"/>
              <w:jc w:val="center"/>
              <w:rPr>
                <w:rFonts w:cs="Arial"/>
                <w:sz w:val="20"/>
              </w:rPr>
            </w:pPr>
          </w:p>
        </w:tc>
        <w:tc>
          <w:tcPr>
            <w:tcW w:w="1395" w:type="dxa"/>
            <w:vMerge/>
            <w:tcBorders>
              <w:left w:val="single" w:sz="4" w:space="0" w:color="000000"/>
              <w:bottom w:val="single" w:sz="4" w:space="0" w:color="000000"/>
              <w:right w:val="single" w:sz="4" w:space="0" w:color="000000"/>
            </w:tcBorders>
            <w:shd w:val="clear" w:color="auto" w:fill="auto"/>
            <w:vAlign w:val="center"/>
          </w:tcPr>
          <w:p w:rsidR="00954546" w:rsidRPr="00F43972" w:rsidRDefault="00954546" w:rsidP="0085529F">
            <w:pPr>
              <w:keepNext/>
              <w:keepLines/>
              <w:jc w:val="center"/>
              <w:rPr>
                <w:rFonts w:cs="Arial"/>
                <w:sz w:val="20"/>
              </w:rPr>
            </w:pPr>
          </w:p>
        </w:tc>
        <w:tc>
          <w:tcPr>
            <w:tcW w:w="1123" w:type="dxa"/>
            <w:vMerge/>
            <w:tcBorders>
              <w:left w:val="single" w:sz="4" w:space="0" w:color="000000"/>
              <w:bottom w:val="single" w:sz="4" w:space="0" w:color="000000"/>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979" w:type="dxa"/>
            <w:vMerge/>
            <w:tcBorders>
              <w:left w:val="single" w:sz="4" w:space="0" w:color="auto"/>
              <w:bottom w:val="single" w:sz="4" w:space="0" w:color="auto"/>
              <w:right w:val="single" w:sz="4" w:space="0" w:color="auto"/>
            </w:tcBorders>
            <w:shd w:val="clear" w:color="auto" w:fill="auto"/>
            <w:vAlign w:val="center"/>
          </w:tcPr>
          <w:p w:rsidR="00954546" w:rsidRPr="00F43972" w:rsidRDefault="00954546" w:rsidP="0085529F">
            <w:pPr>
              <w:keepNext/>
              <w:keepLines/>
              <w:jc w:val="center"/>
              <w:rPr>
                <w:rFonts w:cs="Arial"/>
                <w:sz w:val="20"/>
              </w:rPr>
            </w:pPr>
          </w:p>
        </w:tc>
        <w:tc>
          <w:tcPr>
            <w:tcW w:w="1398"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c>
          <w:tcPr>
            <w:tcW w:w="3601" w:type="dxa"/>
            <w:vMerge/>
            <w:tcBorders>
              <w:left w:val="single" w:sz="4" w:space="0" w:color="auto"/>
              <w:bottom w:val="single" w:sz="4" w:space="0" w:color="auto"/>
              <w:right w:val="single" w:sz="4" w:space="0" w:color="auto"/>
            </w:tcBorders>
            <w:vAlign w:val="center"/>
          </w:tcPr>
          <w:p w:rsidR="00954546" w:rsidRPr="00F43972" w:rsidRDefault="00954546" w:rsidP="0085529F">
            <w:pPr>
              <w:keepNext/>
              <w:keepLines/>
              <w:jc w:val="center"/>
              <w:rPr>
                <w:rFonts w:cs="Arial"/>
                <w:sz w:val="20"/>
              </w:rPr>
            </w:pPr>
          </w:p>
        </w:tc>
      </w:tr>
      <w:tr w:rsidR="00B52DED" w:rsidRPr="00F43972" w:rsidTr="00C50958">
        <w:trPr>
          <w:trHeight w:val="409"/>
        </w:trPr>
        <w:tc>
          <w:tcPr>
            <w:tcW w:w="1217" w:type="dxa"/>
            <w:tcBorders>
              <w:top w:val="single" w:sz="4" w:space="0" w:color="000000"/>
              <w:left w:val="single" w:sz="4" w:space="0" w:color="000000"/>
              <w:bottom w:val="single" w:sz="4" w:space="0" w:color="000000"/>
            </w:tcBorders>
            <w:vAlign w:val="center"/>
          </w:tcPr>
          <w:p w:rsidR="00B52DED" w:rsidRDefault="00B52DED">
            <w:pPr>
              <w:jc w:val="center"/>
              <w:rPr>
                <w:rFonts w:cs="Arial"/>
                <w:color w:val="000000"/>
                <w:sz w:val="20"/>
              </w:rPr>
            </w:pPr>
            <w:r>
              <w:rPr>
                <w:rFonts w:cs="Arial"/>
                <w:color w:val="000000"/>
                <w:sz w:val="20"/>
              </w:rPr>
              <w:t>26/05/2015</w:t>
            </w:r>
          </w:p>
        </w:tc>
        <w:tc>
          <w:tcPr>
            <w:tcW w:w="845" w:type="dxa"/>
            <w:tcBorders>
              <w:top w:val="single" w:sz="4" w:space="0" w:color="000000"/>
              <w:left w:val="single" w:sz="4" w:space="0" w:color="000000"/>
              <w:bottom w:val="single" w:sz="4" w:space="0" w:color="000000"/>
              <w:right w:val="single" w:sz="4" w:space="0" w:color="000000"/>
            </w:tcBorders>
            <w:vAlign w:val="center"/>
          </w:tcPr>
          <w:p w:rsidR="00B52DED" w:rsidRDefault="00B52DED">
            <w:pPr>
              <w:jc w:val="center"/>
              <w:rPr>
                <w:rFonts w:cs="Arial"/>
                <w:color w:val="000000"/>
                <w:sz w:val="20"/>
              </w:rPr>
            </w:pPr>
            <w:r>
              <w:rPr>
                <w:rFonts w:cs="Arial"/>
                <w:color w:val="000000"/>
                <w:sz w:val="20"/>
              </w:rPr>
              <w:t>14:56</w:t>
            </w:r>
          </w:p>
        </w:tc>
        <w:tc>
          <w:tcPr>
            <w:tcW w:w="846" w:type="dxa"/>
            <w:tcBorders>
              <w:top w:val="single" w:sz="4" w:space="0" w:color="000000"/>
              <w:left w:val="single" w:sz="4" w:space="0" w:color="000000"/>
              <w:bottom w:val="single" w:sz="4" w:space="0" w:color="000000"/>
              <w:right w:val="single" w:sz="4" w:space="0" w:color="000000"/>
            </w:tcBorders>
            <w:vAlign w:val="center"/>
          </w:tcPr>
          <w:p w:rsidR="00B52DED" w:rsidRDefault="00B52DED">
            <w:pPr>
              <w:jc w:val="center"/>
              <w:rPr>
                <w:rFonts w:cs="Arial"/>
                <w:color w:val="000000"/>
                <w:sz w:val="20"/>
              </w:rPr>
            </w:pPr>
            <w:r>
              <w:rPr>
                <w:rFonts w:cs="Arial"/>
                <w:color w:val="000000"/>
                <w:sz w:val="20"/>
              </w:rPr>
              <w:t>17:44</w:t>
            </w:r>
          </w:p>
        </w:tc>
        <w:tc>
          <w:tcPr>
            <w:tcW w:w="983" w:type="dxa"/>
            <w:tcBorders>
              <w:top w:val="single" w:sz="4" w:space="0" w:color="000000"/>
              <w:left w:val="single" w:sz="4" w:space="0" w:color="000000"/>
              <w:bottom w:val="single" w:sz="4" w:space="0" w:color="000000"/>
              <w:right w:val="single" w:sz="4" w:space="0" w:color="000000"/>
            </w:tcBorders>
            <w:vAlign w:val="center"/>
          </w:tcPr>
          <w:p w:rsidR="00B52DED" w:rsidRDefault="00B52DED">
            <w:pPr>
              <w:jc w:val="center"/>
              <w:rPr>
                <w:rFonts w:cs="Arial"/>
                <w:color w:val="000000"/>
                <w:sz w:val="20"/>
              </w:rPr>
            </w:pPr>
            <w:r>
              <w:rPr>
                <w:rFonts w:cs="Arial"/>
                <w:color w:val="000000"/>
                <w:sz w:val="20"/>
              </w:rPr>
              <w:t>38.42</w:t>
            </w:r>
          </w:p>
        </w:tc>
        <w:tc>
          <w:tcPr>
            <w:tcW w:w="1116" w:type="dxa"/>
            <w:tcBorders>
              <w:top w:val="single" w:sz="4" w:space="0" w:color="000000"/>
              <w:left w:val="single" w:sz="4" w:space="0" w:color="000000"/>
              <w:bottom w:val="single" w:sz="4" w:space="0" w:color="000000"/>
              <w:right w:val="single" w:sz="4" w:space="0" w:color="000000"/>
            </w:tcBorders>
            <w:vAlign w:val="center"/>
          </w:tcPr>
          <w:p w:rsidR="00B52DED" w:rsidRDefault="00B52DED">
            <w:pPr>
              <w:jc w:val="center"/>
              <w:rPr>
                <w:rFonts w:cs="Arial"/>
                <w:color w:val="000000"/>
                <w:sz w:val="20"/>
              </w:rPr>
            </w:pPr>
            <w:r>
              <w:rPr>
                <w:rFonts w:cs="Arial"/>
                <w:color w:val="000000"/>
                <w:sz w:val="20"/>
              </w:rPr>
              <w:t>1.52</w:t>
            </w:r>
          </w:p>
        </w:tc>
        <w:tc>
          <w:tcPr>
            <w:tcW w:w="1940" w:type="dxa"/>
            <w:tcBorders>
              <w:top w:val="single" w:sz="4" w:space="0" w:color="000000"/>
              <w:left w:val="single" w:sz="4" w:space="0" w:color="000000"/>
              <w:bottom w:val="single" w:sz="4" w:space="0" w:color="000000"/>
            </w:tcBorders>
            <w:shd w:val="clear" w:color="auto" w:fill="auto"/>
            <w:vAlign w:val="center"/>
          </w:tcPr>
          <w:p w:rsidR="00B52DED" w:rsidRDefault="00B52DED">
            <w:pPr>
              <w:jc w:val="center"/>
              <w:rPr>
                <w:rFonts w:cs="Arial"/>
                <w:color w:val="000000"/>
                <w:sz w:val="20"/>
              </w:rPr>
            </w:pPr>
            <w:r>
              <w:rPr>
                <w:rFonts w:cs="Arial"/>
                <w:color w:val="000000"/>
                <w:sz w:val="20"/>
              </w:rPr>
              <w:t>Viver Atun Uno</w:t>
            </w:r>
          </w:p>
        </w:tc>
        <w:tc>
          <w:tcPr>
            <w:tcW w:w="1395" w:type="dxa"/>
            <w:tcBorders>
              <w:top w:val="single" w:sz="4" w:space="0" w:color="000000"/>
              <w:left w:val="single" w:sz="4" w:space="0" w:color="000000"/>
              <w:bottom w:val="single" w:sz="4" w:space="0" w:color="000000"/>
            </w:tcBorders>
            <w:shd w:val="clear" w:color="auto" w:fill="auto"/>
            <w:vAlign w:val="center"/>
          </w:tcPr>
          <w:p w:rsidR="00B52DED" w:rsidRDefault="00B52DED">
            <w:pPr>
              <w:jc w:val="center"/>
              <w:rPr>
                <w:rFonts w:cs="Arial"/>
                <w:color w:val="000000"/>
                <w:sz w:val="20"/>
              </w:rPr>
            </w:pPr>
            <w:r>
              <w:rPr>
                <w:rFonts w:cs="Arial"/>
                <w:color w:val="000000"/>
                <w:sz w:val="20"/>
              </w:rPr>
              <w:t>Spain (EU)</w:t>
            </w:r>
          </w:p>
        </w:tc>
        <w:tc>
          <w:tcPr>
            <w:tcW w:w="1123" w:type="dxa"/>
            <w:tcBorders>
              <w:top w:val="single" w:sz="4" w:space="0" w:color="000000"/>
              <w:left w:val="single" w:sz="4" w:space="0" w:color="000000"/>
              <w:bottom w:val="single" w:sz="4" w:space="0" w:color="000000"/>
              <w:right w:val="single" w:sz="4" w:space="0" w:color="auto"/>
            </w:tcBorders>
            <w:shd w:val="clear" w:color="auto" w:fill="auto"/>
            <w:vAlign w:val="center"/>
          </w:tcPr>
          <w:p w:rsidR="00B52DED" w:rsidRDefault="00B52DED">
            <w:pPr>
              <w:jc w:val="center"/>
              <w:rPr>
                <w:rFonts w:cs="Arial"/>
                <w:color w:val="000000"/>
                <w:sz w:val="20"/>
              </w:rPr>
            </w:pPr>
            <w:r>
              <w:rPr>
                <w:rFonts w:cs="Arial"/>
                <w:color w:val="000000"/>
                <w:sz w:val="20"/>
              </w:rPr>
              <w:t>EALW</w:t>
            </w:r>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rsidR="00B52DED" w:rsidRDefault="00B52DED">
            <w:pPr>
              <w:jc w:val="center"/>
              <w:rPr>
                <w:rFonts w:cs="Arial"/>
                <w:color w:val="000000"/>
                <w:sz w:val="20"/>
              </w:rPr>
            </w:pPr>
            <w:r>
              <w:rPr>
                <w:rFonts w:cs="Arial"/>
                <w:color w:val="000000"/>
                <w:sz w:val="20"/>
              </w:rPr>
              <w:t>ATEU0ESP01153</w:t>
            </w:r>
            <w:r w:rsidR="004E5136">
              <w:rPr>
                <w:rFonts w:cs="Arial"/>
                <w:color w:val="000000"/>
                <w:sz w:val="20"/>
              </w:rPr>
              <w:t xml:space="preserve"> / 4a-CT-4-6-96 </w:t>
            </w:r>
          </w:p>
        </w:tc>
        <w:tc>
          <w:tcPr>
            <w:tcW w:w="1398" w:type="dxa"/>
            <w:tcBorders>
              <w:top w:val="single" w:sz="4" w:space="0" w:color="auto"/>
              <w:left w:val="single" w:sz="4" w:space="0" w:color="auto"/>
              <w:bottom w:val="single" w:sz="4" w:space="0" w:color="auto"/>
              <w:right w:val="single" w:sz="4" w:space="0" w:color="auto"/>
            </w:tcBorders>
            <w:vAlign w:val="center"/>
          </w:tcPr>
          <w:p w:rsidR="00B52DED" w:rsidRDefault="004E5136">
            <w:pPr>
              <w:jc w:val="center"/>
              <w:rPr>
                <w:rFonts w:cs="Arial"/>
                <w:color w:val="000000"/>
                <w:sz w:val="20"/>
              </w:rPr>
            </w:pPr>
            <w:r>
              <w:rPr>
                <w:rFonts w:cs="Arial"/>
                <w:color w:val="000000"/>
                <w:sz w:val="20"/>
              </w:rPr>
              <w:t>Yes</w:t>
            </w:r>
          </w:p>
        </w:tc>
        <w:tc>
          <w:tcPr>
            <w:tcW w:w="3601" w:type="dxa"/>
            <w:tcBorders>
              <w:top w:val="single" w:sz="4" w:space="0" w:color="auto"/>
              <w:left w:val="single" w:sz="4" w:space="0" w:color="auto"/>
              <w:bottom w:val="single" w:sz="4" w:space="0" w:color="auto"/>
              <w:right w:val="single" w:sz="4" w:space="0" w:color="auto"/>
            </w:tcBorders>
            <w:vAlign w:val="center"/>
          </w:tcPr>
          <w:p w:rsidR="00B52DED" w:rsidRDefault="004E5136">
            <w:pPr>
              <w:jc w:val="center"/>
              <w:rPr>
                <w:rFonts w:cs="Arial"/>
                <w:color w:val="000000"/>
                <w:sz w:val="20"/>
              </w:rPr>
            </w:pPr>
            <w:r>
              <w:rPr>
                <w:rFonts w:cs="Arial"/>
                <w:color w:val="000000"/>
                <w:sz w:val="20"/>
              </w:rPr>
              <w:t>See above (section 6)</w:t>
            </w:r>
          </w:p>
        </w:tc>
      </w:tr>
    </w:tbl>
    <w:p w:rsidR="00954546" w:rsidRDefault="00954546" w:rsidP="0085529F">
      <w:pPr>
        <w:pStyle w:val="BodyText"/>
        <w:keepNext/>
        <w:keepLines/>
        <w:rPr>
          <w:rFonts w:cs="Arial"/>
          <w:sz w:val="20"/>
        </w:rPr>
      </w:pPr>
      <w:r>
        <w:rPr>
          <w:rFonts w:cs="Arial"/>
          <w:sz w:val="20"/>
        </w:rPr>
        <w:t>Additional remarks from direct observation:</w:t>
      </w:r>
    </w:p>
    <w:p w:rsidR="00954546" w:rsidRDefault="00954546" w:rsidP="0085529F">
      <w:pPr>
        <w:pStyle w:val="BodyText"/>
        <w:keepNext/>
        <w:keepLines/>
        <w:rPr>
          <w:rFonts w:cs="Arial"/>
          <w:sz w:val="20"/>
        </w:rPr>
      </w:pPr>
    </w:p>
    <w:p w:rsidR="00FE2849" w:rsidRPr="00A01C54" w:rsidRDefault="00954546" w:rsidP="0085529F">
      <w:pPr>
        <w:pStyle w:val="BodyText"/>
        <w:keepNext/>
        <w:keepLines/>
        <w:rPr>
          <w:rFonts w:cs="Arial"/>
          <w:sz w:val="20"/>
        </w:rPr>
      </w:pPr>
      <w:r>
        <w:rPr>
          <w:rFonts w:cs="Arial"/>
          <w:sz w:val="20"/>
        </w:rPr>
        <w:t>Additional remarks from other sources (please specify source)</w:t>
      </w:r>
    </w:p>
    <w:p w:rsidR="0085529F" w:rsidRDefault="0085529F" w:rsidP="00AC095A">
      <w:pPr>
        <w:pStyle w:val="BodyText"/>
        <w:spacing w:line="240" w:lineRule="atLeast"/>
        <w:rPr>
          <w:rFonts w:cs="Arial"/>
          <w:sz w:val="20"/>
        </w:rPr>
      </w:pPr>
    </w:p>
    <w:p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rsidR="0036413A" w:rsidRPr="00361D74" w:rsidRDefault="0036413A" w:rsidP="00361D74">
      <w:pPr>
        <w:rPr>
          <w:sz w:val="20"/>
        </w:rPr>
      </w:pPr>
    </w:p>
    <w:p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rsidTr="00FA7DDE">
        <w:trPr>
          <w:trHeight w:val="545"/>
        </w:trPr>
        <w:tc>
          <w:tcPr>
            <w:tcW w:w="1381" w:type="dxa"/>
            <w:vAlign w:val="center"/>
          </w:tcPr>
          <w:p w:rsidR="00B10BA7" w:rsidRDefault="00B10BA7" w:rsidP="00D52FB0">
            <w:pPr>
              <w:jc w:val="center"/>
              <w:rPr>
                <w:sz w:val="20"/>
              </w:rPr>
            </w:pPr>
            <w:r w:rsidRPr="00C341A4">
              <w:rPr>
                <w:sz w:val="20"/>
              </w:rPr>
              <w:t xml:space="preserve">Fishing </w:t>
            </w:r>
            <w:r>
              <w:rPr>
                <w:sz w:val="20"/>
              </w:rPr>
              <w:t>Op #*</w:t>
            </w:r>
          </w:p>
        </w:tc>
        <w:tc>
          <w:tcPr>
            <w:tcW w:w="3096" w:type="dxa"/>
            <w:vAlign w:val="center"/>
          </w:tcPr>
          <w:p w:rsidR="00B10BA7" w:rsidRDefault="00B10BA7" w:rsidP="00D52FB0">
            <w:pPr>
              <w:jc w:val="center"/>
              <w:rPr>
                <w:sz w:val="20"/>
              </w:rPr>
            </w:pPr>
            <w:r>
              <w:rPr>
                <w:sz w:val="20"/>
              </w:rPr>
              <w:t>Incidental Mortalities</w:t>
            </w:r>
          </w:p>
        </w:tc>
        <w:tc>
          <w:tcPr>
            <w:tcW w:w="2236" w:type="dxa"/>
            <w:vAlign w:val="center"/>
          </w:tcPr>
          <w:p w:rsidR="00B10BA7" w:rsidRPr="00A84B26" w:rsidRDefault="00B10BA7" w:rsidP="00D52FB0">
            <w:pPr>
              <w:jc w:val="center"/>
              <w:rPr>
                <w:sz w:val="20"/>
              </w:rPr>
            </w:pPr>
            <w:r>
              <w:rPr>
                <w:sz w:val="20"/>
              </w:rPr>
              <w:t>Number of fish  measured for Length</w:t>
            </w:r>
          </w:p>
        </w:tc>
        <w:tc>
          <w:tcPr>
            <w:tcW w:w="2234" w:type="dxa"/>
            <w:vAlign w:val="center"/>
          </w:tcPr>
          <w:p w:rsidR="00B10BA7" w:rsidRPr="00A84B26" w:rsidRDefault="00B10BA7" w:rsidP="00D52FB0">
            <w:pPr>
              <w:jc w:val="center"/>
              <w:rPr>
                <w:sz w:val="20"/>
              </w:rPr>
            </w:pPr>
            <w:r>
              <w:rPr>
                <w:sz w:val="20"/>
              </w:rPr>
              <w:t>Number of fish measured for Weight</w:t>
            </w:r>
          </w:p>
        </w:tc>
        <w:tc>
          <w:tcPr>
            <w:tcW w:w="2234" w:type="dxa"/>
            <w:vAlign w:val="center"/>
          </w:tcPr>
          <w:p w:rsidR="00B10BA7" w:rsidRPr="00A84B26" w:rsidRDefault="00B10BA7" w:rsidP="00D52FB0">
            <w:pPr>
              <w:jc w:val="center"/>
              <w:rPr>
                <w:sz w:val="20"/>
              </w:rPr>
            </w:pPr>
            <w:r>
              <w:rPr>
                <w:sz w:val="20"/>
              </w:rPr>
              <w:t>Hard Part Collected</w:t>
            </w:r>
          </w:p>
        </w:tc>
        <w:tc>
          <w:tcPr>
            <w:tcW w:w="2234" w:type="dxa"/>
            <w:vAlign w:val="center"/>
          </w:tcPr>
          <w:p w:rsidR="00B10BA7" w:rsidRPr="00A84B26" w:rsidRDefault="00B10BA7" w:rsidP="00D52FB0">
            <w:pPr>
              <w:jc w:val="center"/>
              <w:rPr>
                <w:sz w:val="20"/>
              </w:rPr>
            </w:pPr>
            <w:r>
              <w:rPr>
                <w:sz w:val="20"/>
              </w:rPr>
              <w:t>Tagged BFT</w:t>
            </w:r>
          </w:p>
        </w:tc>
      </w:tr>
      <w:tr w:rsidR="004E5136" w:rsidTr="00FA7DDE">
        <w:trPr>
          <w:trHeight w:val="256"/>
        </w:trPr>
        <w:tc>
          <w:tcPr>
            <w:tcW w:w="1381" w:type="dxa"/>
            <w:vAlign w:val="center"/>
          </w:tcPr>
          <w:p w:rsidR="004E5136" w:rsidRDefault="004E5136">
            <w:pPr>
              <w:jc w:val="center"/>
              <w:rPr>
                <w:rFonts w:cs="Arial"/>
                <w:color w:val="000000"/>
                <w:sz w:val="20"/>
              </w:rPr>
            </w:pPr>
            <w:r>
              <w:rPr>
                <w:rFonts w:cs="Arial"/>
                <w:color w:val="000000"/>
                <w:sz w:val="20"/>
              </w:rPr>
              <w:t>1</w:t>
            </w:r>
          </w:p>
        </w:tc>
        <w:tc>
          <w:tcPr>
            <w:tcW w:w="3096" w:type="dxa"/>
            <w:vAlign w:val="center"/>
          </w:tcPr>
          <w:p w:rsidR="004E5136" w:rsidRDefault="004E5136">
            <w:pPr>
              <w:jc w:val="center"/>
              <w:rPr>
                <w:rFonts w:cs="Arial"/>
                <w:color w:val="000000"/>
                <w:sz w:val="20"/>
              </w:rPr>
            </w:pPr>
            <w:r>
              <w:rPr>
                <w:rFonts w:cs="Arial"/>
                <w:color w:val="000000"/>
                <w:sz w:val="20"/>
              </w:rPr>
              <w:t> </w:t>
            </w:r>
          </w:p>
        </w:tc>
        <w:tc>
          <w:tcPr>
            <w:tcW w:w="2236" w:type="dxa"/>
            <w:vAlign w:val="center"/>
          </w:tcPr>
          <w:p w:rsidR="004E5136" w:rsidRDefault="004E5136">
            <w:pPr>
              <w:jc w:val="center"/>
              <w:rPr>
                <w:rFonts w:cs="Arial"/>
                <w:color w:val="000000"/>
                <w:sz w:val="20"/>
              </w:rPr>
            </w:pPr>
            <w:r>
              <w:rPr>
                <w:rFonts w:cs="Arial"/>
                <w:color w:val="000000"/>
                <w:sz w:val="20"/>
              </w:rPr>
              <w:t>24</w:t>
            </w:r>
          </w:p>
        </w:tc>
        <w:tc>
          <w:tcPr>
            <w:tcW w:w="2234" w:type="dxa"/>
            <w:vAlign w:val="center"/>
          </w:tcPr>
          <w:p w:rsidR="004E5136" w:rsidRDefault="004E5136">
            <w:pPr>
              <w:jc w:val="center"/>
              <w:rPr>
                <w:rFonts w:cs="Arial"/>
                <w:color w:val="000000"/>
                <w:sz w:val="20"/>
              </w:rPr>
            </w:pPr>
            <w:r>
              <w:rPr>
                <w:rFonts w:cs="Arial"/>
                <w:color w:val="000000"/>
                <w:sz w:val="20"/>
              </w:rPr>
              <w:t>0</w:t>
            </w:r>
          </w:p>
        </w:tc>
        <w:tc>
          <w:tcPr>
            <w:tcW w:w="2234" w:type="dxa"/>
            <w:vAlign w:val="center"/>
          </w:tcPr>
          <w:p w:rsidR="004E5136" w:rsidRDefault="004E5136">
            <w:pPr>
              <w:jc w:val="center"/>
              <w:rPr>
                <w:rFonts w:cs="Arial"/>
                <w:color w:val="000000"/>
                <w:sz w:val="20"/>
              </w:rPr>
            </w:pPr>
            <w:r>
              <w:rPr>
                <w:rFonts w:cs="Arial"/>
                <w:color w:val="000000"/>
                <w:sz w:val="20"/>
              </w:rPr>
              <w:t> </w:t>
            </w:r>
          </w:p>
        </w:tc>
        <w:tc>
          <w:tcPr>
            <w:tcW w:w="2234" w:type="dxa"/>
            <w:vAlign w:val="center"/>
          </w:tcPr>
          <w:p w:rsidR="004E5136" w:rsidRDefault="004E5136">
            <w:pPr>
              <w:jc w:val="center"/>
              <w:rPr>
                <w:rFonts w:cs="Arial"/>
                <w:color w:val="000000"/>
                <w:sz w:val="20"/>
              </w:rPr>
            </w:pPr>
            <w:r>
              <w:rPr>
                <w:rFonts w:cs="Arial"/>
                <w:color w:val="000000"/>
                <w:sz w:val="20"/>
              </w:rPr>
              <w:t>0</w:t>
            </w:r>
          </w:p>
        </w:tc>
      </w:tr>
    </w:tbl>
    <w:p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rsidR="004964A4" w:rsidRDefault="004964A4">
      <w:pPr>
        <w:rPr>
          <w:b/>
          <w:sz w:val="20"/>
        </w:rPr>
      </w:pPr>
      <w:r>
        <w:rPr>
          <w:b/>
          <w:sz w:val="20"/>
        </w:rPr>
        <w:br w:type="page"/>
      </w:r>
    </w:p>
    <w:p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rsidR="00A66865" w:rsidRPr="00A66865" w:rsidRDefault="00A66865" w:rsidP="00652E15">
      <w:pPr>
        <w:rPr>
          <w:b/>
          <w:sz w:val="20"/>
        </w:rPr>
      </w:pPr>
    </w:p>
    <w:p w:rsidR="00A66865" w:rsidRPr="00A66865" w:rsidRDefault="00A66865" w:rsidP="00652E15">
      <w:pPr>
        <w:rPr>
          <w:b/>
          <w:sz w:val="20"/>
        </w:rPr>
      </w:pPr>
    </w:p>
    <w:tbl>
      <w:tblPr>
        <w:tblW w:w="5000" w:type="pct"/>
        <w:tblLook w:val="0000" w:firstRow="0" w:lastRow="0" w:firstColumn="0" w:lastColumn="0" w:noHBand="0" w:noVBand="0"/>
      </w:tblPr>
      <w:tblGrid>
        <w:gridCol w:w="2196"/>
        <w:gridCol w:w="2271"/>
        <w:gridCol w:w="1306"/>
        <w:gridCol w:w="1267"/>
        <w:gridCol w:w="2879"/>
        <w:gridCol w:w="4301"/>
      </w:tblGrid>
      <w:tr w:rsidR="00BC0E29" w:rsidRPr="00A66865" w:rsidTr="00C50958">
        <w:trPr>
          <w:trHeight w:val="431"/>
        </w:trPr>
        <w:tc>
          <w:tcPr>
            <w:tcW w:w="778" w:type="pct"/>
            <w:tcBorders>
              <w:top w:val="single" w:sz="4" w:space="0" w:color="auto"/>
              <w:left w:val="single" w:sz="4" w:space="0" w:color="auto"/>
              <w:bottom w:val="single" w:sz="8" w:space="0" w:color="auto"/>
              <w:right w:val="single" w:sz="4" w:space="0" w:color="auto"/>
            </w:tcBorders>
            <w:vAlign w:val="center"/>
          </w:tcPr>
          <w:p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rsidR="00BC0E29" w:rsidRDefault="00BC0E29">
            <w:pPr>
              <w:jc w:val="center"/>
              <w:rPr>
                <w:sz w:val="20"/>
              </w:rPr>
            </w:pPr>
            <w:r w:rsidRPr="0098376F">
              <w:rPr>
                <w:sz w:val="20"/>
              </w:rPr>
              <w:t>Notes</w:t>
            </w:r>
          </w:p>
        </w:tc>
      </w:tr>
      <w:tr w:rsidR="004E5136" w:rsidRPr="00A66865" w:rsidTr="00C50958">
        <w:trPr>
          <w:trHeight w:val="255"/>
        </w:trPr>
        <w:tc>
          <w:tcPr>
            <w:tcW w:w="778" w:type="pct"/>
            <w:tcBorders>
              <w:top w:val="single" w:sz="8"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Chrisderic Ii</w:t>
            </w:r>
          </w:p>
        </w:tc>
        <w:tc>
          <w:tcPr>
            <w:tcW w:w="804" w:type="pct"/>
            <w:tcBorders>
              <w:top w:val="single" w:sz="8"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ATEU0FRA00019</w:t>
            </w:r>
          </w:p>
        </w:tc>
        <w:tc>
          <w:tcPr>
            <w:tcW w:w="431" w:type="pct"/>
            <w:tcBorders>
              <w:top w:val="single" w:sz="8"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France (EU)</w:t>
            </w:r>
          </w:p>
        </w:tc>
        <w:tc>
          <w:tcPr>
            <w:tcW w:w="451" w:type="pct"/>
            <w:tcBorders>
              <w:top w:val="single" w:sz="8"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FQAT</w:t>
            </w:r>
          </w:p>
        </w:tc>
        <w:tc>
          <w:tcPr>
            <w:tcW w:w="1018" w:type="pct"/>
            <w:tcBorders>
              <w:top w:val="single" w:sz="8"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Catching</w:t>
            </w:r>
          </w:p>
        </w:tc>
        <w:tc>
          <w:tcPr>
            <w:tcW w:w="1518" w:type="pct"/>
            <w:tcBorders>
              <w:top w:val="single" w:sz="8"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Foto DSCN0083</w:t>
            </w:r>
          </w:p>
        </w:tc>
      </w:tr>
      <w:tr w:rsidR="004E5136" w:rsidRPr="00A66865" w:rsidTr="00C50958">
        <w:trPr>
          <w:trHeight w:val="255"/>
        </w:trPr>
        <w:tc>
          <w:tcPr>
            <w:tcW w:w="778" w:type="pct"/>
            <w:tcBorders>
              <w:top w:val="single" w:sz="4"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Nuevo Panchilleta</w:t>
            </w:r>
          </w:p>
        </w:tc>
        <w:tc>
          <w:tcPr>
            <w:tcW w:w="804" w:type="pct"/>
            <w:tcBorders>
              <w:top w:val="single" w:sz="4"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ATEU0ESP00276</w:t>
            </w:r>
          </w:p>
        </w:tc>
        <w:tc>
          <w:tcPr>
            <w:tcW w:w="43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Spain (EU)</w:t>
            </w:r>
          </w:p>
        </w:tc>
        <w:tc>
          <w:tcPr>
            <w:tcW w:w="45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EARY</w:t>
            </w:r>
          </w:p>
        </w:tc>
        <w:tc>
          <w:tcPr>
            <w:tcW w:w="10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DSCN 0048</w:t>
            </w:r>
          </w:p>
        </w:tc>
      </w:tr>
      <w:tr w:rsidR="004E5136" w:rsidRPr="00A66865" w:rsidTr="00C50958">
        <w:trPr>
          <w:trHeight w:val="255"/>
        </w:trPr>
        <w:tc>
          <w:tcPr>
            <w:tcW w:w="778" w:type="pct"/>
            <w:tcBorders>
              <w:top w:val="single" w:sz="4"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Gerald Jean Iii</w:t>
            </w:r>
          </w:p>
        </w:tc>
        <w:tc>
          <w:tcPr>
            <w:tcW w:w="804" w:type="pct"/>
            <w:tcBorders>
              <w:top w:val="single" w:sz="4"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ATEU0FRA00026</w:t>
            </w:r>
          </w:p>
        </w:tc>
        <w:tc>
          <w:tcPr>
            <w:tcW w:w="43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France (EU)</w:t>
            </w:r>
          </w:p>
        </w:tc>
        <w:tc>
          <w:tcPr>
            <w:tcW w:w="45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FKDU</w:t>
            </w:r>
          </w:p>
        </w:tc>
        <w:tc>
          <w:tcPr>
            <w:tcW w:w="10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DSCN0102</w:t>
            </w:r>
          </w:p>
        </w:tc>
      </w:tr>
      <w:tr w:rsidR="004E5136" w:rsidRPr="00A66865" w:rsidTr="00C50958">
        <w:trPr>
          <w:trHeight w:val="255"/>
        </w:trPr>
        <w:tc>
          <w:tcPr>
            <w:tcW w:w="778" w:type="pct"/>
            <w:tcBorders>
              <w:top w:val="single" w:sz="4"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Vent Du Nord Ii</w:t>
            </w:r>
          </w:p>
        </w:tc>
        <w:tc>
          <w:tcPr>
            <w:tcW w:w="804" w:type="pct"/>
            <w:tcBorders>
              <w:top w:val="single" w:sz="4"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ATEU0FRA00090</w:t>
            </w:r>
          </w:p>
        </w:tc>
        <w:tc>
          <w:tcPr>
            <w:tcW w:w="43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France (EU)</w:t>
            </w:r>
          </w:p>
        </w:tc>
        <w:tc>
          <w:tcPr>
            <w:tcW w:w="45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FMEU</w:t>
            </w:r>
          </w:p>
        </w:tc>
        <w:tc>
          <w:tcPr>
            <w:tcW w:w="10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DSCN0118</w:t>
            </w:r>
          </w:p>
        </w:tc>
      </w:tr>
      <w:tr w:rsidR="004E5136" w:rsidRPr="00A66865" w:rsidTr="00C50958">
        <w:trPr>
          <w:trHeight w:val="255"/>
        </w:trPr>
        <w:tc>
          <w:tcPr>
            <w:tcW w:w="778" w:type="pct"/>
            <w:tcBorders>
              <w:top w:val="single" w:sz="4"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Gerald Jean Iv</w:t>
            </w:r>
          </w:p>
        </w:tc>
        <w:tc>
          <w:tcPr>
            <w:tcW w:w="804" w:type="pct"/>
            <w:tcBorders>
              <w:top w:val="single" w:sz="4"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ATEU0FRA00093</w:t>
            </w:r>
          </w:p>
        </w:tc>
        <w:tc>
          <w:tcPr>
            <w:tcW w:w="43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France (EU)</w:t>
            </w:r>
          </w:p>
        </w:tc>
        <w:tc>
          <w:tcPr>
            <w:tcW w:w="45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FMFC</w:t>
            </w:r>
          </w:p>
        </w:tc>
        <w:tc>
          <w:tcPr>
            <w:tcW w:w="10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 </w:t>
            </w:r>
          </w:p>
        </w:tc>
      </w:tr>
      <w:tr w:rsidR="004E5136" w:rsidRPr="00A66865" w:rsidTr="00C50958">
        <w:trPr>
          <w:trHeight w:val="255"/>
        </w:trPr>
        <w:tc>
          <w:tcPr>
            <w:tcW w:w="778" w:type="pct"/>
            <w:tcBorders>
              <w:top w:val="single" w:sz="4"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Jeanmarie Christian3</w:t>
            </w:r>
          </w:p>
        </w:tc>
        <w:tc>
          <w:tcPr>
            <w:tcW w:w="804" w:type="pct"/>
            <w:tcBorders>
              <w:top w:val="single" w:sz="4"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ATEU0FRA00040</w:t>
            </w:r>
          </w:p>
        </w:tc>
        <w:tc>
          <w:tcPr>
            <w:tcW w:w="43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France (EU)</w:t>
            </w:r>
          </w:p>
        </w:tc>
        <w:tc>
          <w:tcPr>
            <w:tcW w:w="45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FLRC</w:t>
            </w:r>
          </w:p>
        </w:tc>
        <w:tc>
          <w:tcPr>
            <w:tcW w:w="10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 </w:t>
            </w:r>
          </w:p>
        </w:tc>
      </w:tr>
      <w:tr w:rsidR="004E5136" w:rsidRPr="00A66865" w:rsidTr="00C50958">
        <w:trPr>
          <w:trHeight w:val="255"/>
        </w:trPr>
        <w:tc>
          <w:tcPr>
            <w:tcW w:w="778" w:type="pct"/>
            <w:tcBorders>
              <w:top w:val="single" w:sz="4"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Anne Antoine 2</w:t>
            </w:r>
          </w:p>
        </w:tc>
        <w:tc>
          <w:tcPr>
            <w:tcW w:w="804" w:type="pct"/>
            <w:tcBorders>
              <w:top w:val="single" w:sz="4"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ATEU0FRA00003</w:t>
            </w:r>
          </w:p>
        </w:tc>
        <w:tc>
          <w:tcPr>
            <w:tcW w:w="43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France (EU)</w:t>
            </w:r>
          </w:p>
        </w:tc>
        <w:tc>
          <w:tcPr>
            <w:tcW w:w="45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FKZL</w:t>
            </w:r>
          </w:p>
        </w:tc>
        <w:tc>
          <w:tcPr>
            <w:tcW w:w="10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 </w:t>
            </w:r>
          </w:p>
        </w:tc>
      </w:tr>
      <w:tr w:rsidR="004E5136" w:rsidRPr="00A66865" w:rsidTr="00C50958">
        <w:trPr>
          <w:trHeight w:val="255"/>
        </w:trPr>
        <w:tc>
          <w:tcPr>
            <w:tcW w:w="778" w:type="pct"/>
            <w:tcBorders>
              <w:top w:val="single" w:sz="4" w:space="0" w:color="auto"/>
              <w:left w:val="single" w:sz="4" w:space="0" w:color="auto"/>
              <w:bottom w:val="single" w:sz="4" w:space="0" w:color="auto"/>
              <w:right w:val="single" w:sz="4" w:space="0" w:color="auto"/>
            </w:tcBorders>
            <w:vAlign w:val="center"/>
          </w:tcPr>
          <w:p w:rsidR="004E5136" w:rsidRDefault="004E5136">
            <w:pPr>
              <w:jc w:val="center"/>
              <w:rPr>
                <w:rFonts w:cs="Arial"/>
                <w:color w:val="000000"/>
                <w:sz w:val="20"/>
              </w:rPr>
            </w:pPr>
            <w:r>
              <w:rPr>
                <w:rFonts w:cs="Arial"/>
                <w:color w:val="000000"/>
                <w:sz w:val="20"/>
              </w:rPr>
              <w:t>L'Arenal</w:t>
            </w:r>
          </w:p>
        </w:tc>
        <w:tc>
          <w:tcPr>
            <w:tcW w:w="804" w:type="pct"/>
            <w:tcBorders>
              <w:top w:val="single" w:sz="4" w:space="0" w:color="auto"/>
              <w:left w:val="single" w:sz="4" w:space="0" w:color="auto"/>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ATEU0ESP03857</w:t>
            </w:r>
          </w:p>
        </w:tc>
        <w:tc>
          <w:tcPr>
            <w:tcW w:w="43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Spain (EU)</w:t>
            </w:r>
          </w:p>
        </w:tc>
        <w:tc>
          <w:tcPr>
            <w:tcW w:w="451"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EA7683</w:t>
            </w:r>
          </w:p>
        </w:tc>
        <w:tc>
          <w:tcPr>
            <w:tcW w:w="10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rsidR="004E5136" w:rsidRDefault="004E5136">
            <w:pPr>
              <w:jc w:val="center"/>
              <w:rPr>
                <w:rFonts w:cs="Arial"/>
                <w:color w:val="000000"/>
                <w:sz w:val="20"/>
              </w:rPr>
            </w:pPr>
            <w:r>
              <w:rPr>
                <w:rFonts w:cs="Arial"/>
                <w:color w:val="000000"/>
                <w:sz w:val="20"/>
              </w:rPr>
              <w:t>DSCN0116</w:t>
            </w:r>
          </w:p>
        </w:tc>
      </w:tr>
    </w:tbl>
    <w:p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rsidTr="000D2442">
        <w:trPr>
          <w:trHeight w:val="253"/>
        </w:trPr>
        <w:tc>
          <w:tcPr>
            <w:tcW w:w="1086" w:type="dxa"/>
          </w:tcPr>
          <w:p w:rsidR="00A66865" w:rsidRPr="00A66865" w:rsidRDefault="00A66865" w:rsidP="00A66865">
            <w:pPr>
              <w:rPr>
                <w:sz w:val="20"/>
              </w:rPr>
            </w:pPr>
            <w:r>
              <w:rPr>
                <w:sz w:val="20"/>
              </w:rPr>
              <w:t>*</w:t>
            </w:r>
          </w:p>
        </w:tc>
        <w:tc>
          <w:tcPr>
            <w:tcW w:w="3824" w:type="dxa"/>
            <w:noWrap/>
            <w:vAlign w:val="center"/>
          </w:tcPr>
          <w:p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0D2442" w:rsidP="00A66865">
            <w:pPr>
              <w:rPr>
                <w:sz w:val="20"/>
              </w:rPr>
            </w:pPr>
            <w:r>
              <w:rPr>
                <w:sz w:val="20"/>
              </w:rPr>
              <w:t>Other (specify)</w:t>
            </w:r>
          </w:p>
        </w:tc>
      </w:tr>
      <w:tr w:rsidR="00A66865" w:rsidRPr="00A66865" w:rsidTr="000D2442">
        <w:trPr>
          <w:trHeight w:val="253"/>
        </w:trPr>
        <w:tc>
          <w:tcPr>
            <w:tcW w:w="1086" w:type="dxa"/>
          </w:tcPr>
          <w:p w:rsidR="00A66865" w:rsidRPr="00A66865" w:rsidRDefault="00A66865" w:rsidP="00A66865">
            <w:pPr>
              <w:rPr>
                <w:sz w:val="20"/>
              </w:rPr>
            </w:pPr>
          </w:p>
        </w:tc>
        <w:tc>
          <w:tcPr>
            <w:tcW w:w="3824" w:type="dxa"/>
            <w:noWrap/>
            <w:vAlign w:val="center"/>
          </w:tcPr>
          <w:p w:rsidR="00A66865" w:rsidRPr="00A66865" w:rsidRDefault="00A66865" w:rsidP="00A66865">
            <w:pPr>
              <w:rPr>
                <w:sz w:val="20"/>
              </w:rPr>
            </w:pPr>
          </w:p>
        </w:tc>
      </w:tr>
    </w:tbl>
    <w:p w:rsidR="00A66865" w:rsidRDefault="00A66865" w:rsidP="008334AC">
      <w:pPr>
        <w:pStyle w:val="BodyText"/>
        <w:spacing w:line="240" w:lineRule="atLeast"/>
        <w:rPr>
          <w:rFonts w:cs="Arial"/>
          <w:bCs/>
          <w:i/>
          <w:sz w:val="20"/>
        </w:rPr>
      </w:pPr>
    </w:p>
    <w:p w:rsidR="00A66865" w:rsidRDefault="00A66865" w:rsidP="008334AC">
      <w:pPr>
        <w:pStyle w:val="BodyText"/>
        <w:spacing w:line="240" w:lineRule="atLeast"/>
        <w:rPr>
          <w:rFonts w:cs="Arial"/>
          <w:bCs/>
          <w:i/>
          <w:sz w:val="20"/>
        </w:rPr>
      </w:pPr>
    </w:p>
    <w:p w:rsidR="00050C23" w:rsidRDefault="00050C23">
      <w:pPr>
        <w:rPr>
          <w:rFonts w:cs="Arial"/>
          <w:bCs/>
          <w:i/>
          <w:sz w:val="18"/>
          <w:szCs w:val="18"/>
        </w:rPr>
      </w:pPr>
    </w:p>
    <w:sectPr w:rsidR="00050C23"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A6C" w:rsidRPr="00064508" w:rsidRDefault="00612A6C" w:rsidP="00064508">
      <w:r>
        <w:separator/>
      </w:r>
    </w:p>
  </w:endnote>
  <w:endnote w:type="continuationSeparator" w:id="0">
    <w:p w:rsidR="00612A6C" w:rsidRPr="00064508" w:rsidRDefault="00612A6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A6C" w:rsidRPr="00064508" w:rsidRDefault="00612A6C" w:rsidP="00064508">
      <w:r>
        <w:separator/>
      </w:r>
    </w:p>
  </w:footnote>
  <w:footnote w:type="continuationSeparator" w:id="0">
    <w:p w:rsidR="00612A6C" w:rsidRPr="00064508" w:rsidRDefault="00612A6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83963"/>
    <w:rsid w:val="00092926"/>
    <w:rsid w:val="000A01CB"/>
    <w:rsid w:val="000A2C5F"/>
    <w:rsid w:val="000B6026"/>
    <w:rsid w:val="000B746B"/>
    <w:rsid w:val="000C2868"/>
    <w:rsid w:val="000C5030"/>
    <w:rsid w:val="000C6D59"/>
    <w:rsid w:val="000D2442"/>
    <w:rsid w:val="000E2701"/>
    <w:rsid w:val="000E36A7"/>
    <w:rsid w:val="000F444C"/>
    <w:rsid w:val="000F5E2F"/>
    <w:rsid w:val="001021CF"/>
    <w:rsid w:val="001053FA"/>
    <w:rsid w:val="0011405A"/>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7B13"/>
    <w:rsid w:val="00206FAA"/>
    <w:rsid w:val="00206FC0"/>
    <w:rsid w:val="00214AA3"/>
    <w:rsid w:val="002200B2"/>
    <w:rsid w:val="002263C8"/>
    <w:rsid w:val="00232D62"/>
    <w:rsid w:val="00236C47"/>
    <w:rsid w:val="0023766D"/>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232C"/>
    <w:rsid w:val="002C5C3B"/>
    <w:rsid w:val="002D01D5"/>
    <w:rsid w:val="002D38B5"/>
    <w:rsid w:val="002F3CCE"/>
    <w:rsid w:val="002F4053"/>
    <w:rsid w:val="002F5B58"/>
    <w:rsid w:val="00303B09"/>
    <w:rsid w:val="003256CD"/>
    <w:rsid w:val="00336228"/>
    <w:rsid w:val="0033632E"/>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34974"/>
    <w:rsid w:val="0045039B"/>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E2858"/>
    <w:rsid w:val="004E316A"/>
    <w:rsid w:val="004E5136"/>
    <w:rsid w:val="004E5600"/>
    <w:rsid w:val="00507B31"/>
    <w:rsid w:val="00507D72"/>
    <w:rsid w:val="005145A5"/>
    <w:rsid w:val="00516A02"/>
    <w:rsid w:val="00517A39"/>
    <w:rsid w:val="005227E1"/>
    <w:rsid w:val="005237A6"/>
    <w:rsid w:val="00525E83"/>
    <w:rsid w:val="005279DC"/>
    <w:rsid w:val="00546B07"/>
    <w:rsid w:val="005518B1"/>
    <w:rsid w:val="00562054"/>
    <w:rsid w:val="00563E19"/>
    <w:rsid w:val="00564A11"/>
    <w:rsid w:val="005739DC"/>
    <w:rsid w:val="005805E1"/>
    <w:rsid w:val="00581A8B"/>
    <w:rsid w:val="00583C7D"/>
    <w:rsid w:val="0058669F"/>
    <w:rsid w:val="00595327"/>
    <w:rsid w:val="005B00FD"/>
    <w:rsid w:val="005B2A49"/>
    <w:rsid w:val="005B3036"/>
    <w:rsid w:val="005B3C7C"/>
    <w:rsid w:val="005C1388"/>
    <w:rsid w:val="005C51AD"/>
    <w:rsid w:val="005C6C85"/>
    <w:rsid w:val="005C6ECD"/>
    <w:rsid w:val="005F198D"/>
    <w:rsid w:val="005F1A79"/>
    <w:rsid w:val="00612A6C"/>
    <w:rsid w:val="00613CC7"/>
    <w:rsid w:val="006219D9"/>
    <w:rsid w:val="0062426D"/>
    <w:rsid w:val="0063069C"/>
    <w:rsid w:val="00630D6F"/>
    <w:rsid w:val="0063697B"/>
    <w:rsid w:val="00637668"/>
    <w:rsid w:val="006379AD"/>
    <w:rsid w:val="006438EB"/>
    <w:rsid w:val="00652E15"/>
    <w:rsid w:val="00657939"/>
    <w:rsid w:val="006643EF"/>
    <w:rsid w:val="00665CD9"/>
    <w:rsid w:val="006721BA"/>
    <w:rsid w:val="00676486"/>
    <w:rsid w:val="0068057D"/>
    <w:rsid w:val="0068102C"/>
    <w:rsid w:val="00685A0D"/>
    <w:rsid w:val="00686566"/>
    <w:rsid w:val="00696457"/>
    <w:rsid w:val="00696CC8"/>
    <w:rsid w:val="00696DE9"/>
    <w:rsid w:val="006A0364"/>
    <w:rsid w:val="006C2DCB"/>
    <w:rsid w:val="006C58B6"/>
    <w:rsid w:val="006D445A"/>
    <w:rsid w:val="006D5B94"/>
    <w:rsid w:val="006F1883"/>
    <w:rsid w:val="006F3142"/>
    <w:rsid w:val="006F5413"/>
    <w:rsid w:val="00704A99"/>
    <w:rsid w:val="00705402"/>
    <w:rsid w:val="00711674"/>
    <w:rsid w:val="00711D94"/>
    <w:rsid w:val="00715FA5"/>
    <w:rsid w:val="0071716A"/>
    <w:rsid w:val="00721255"/>
    <w:rsid w:val="00741317"/>
    <w:rsid w:val="0074449B"/>
    <w:rsid w:val="00750935"/>
    <w:rsid w:val="0075236B"/>
    <w:rsid w:val="007614EA"/>
    <w:rsid w:val="0078352D"/>
    <w:rsid w:val="00784C95"/>
    <w:rsid w:val="00790449"/>
    <w:rsid w:val="00796E81"/>
    <w:rsid w:val="007979CE"/>
    <w:rsid w:val="007A0918"/>
    <w:rsid w:val="007B3691"/>
    <w:rsid w:val="007C2D17"/>
    <w:rsid w:val="007C79B6"/>
    <w:rsid w:val="007C7DEB"/>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84255"/>
    <w:rsid w:val="008918FB"/>
    <w:rsid w:val="008B7CA1"/>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46323"/>
    <w:rsid w:val="00A61189"/>
    <w:rsid w:val="00A63ECB"/>
    <w:rsid w:val="00A64166"/>
    <w:rsid w:val="00A66865"/>
    <w:rsid w:val="00A73521"/>
    <w:rsid w:val="00A80DA3"/>
    <w:rsid w:val="00A82291"/>
    <w:rsid w:val="00A84B26"/>
    <w:rsid w:val="00A870A2"/>
    <w:rsid w:val="00A87CCB"/>
    <w:rsid w:val="00A917AC"/>
    <w:rsid w:val="00A92E08"/>
    <w:rsid w:val="00AA3A94"/>
    <w:rsid w:val="00AB2E6B"/>
    <w:rsid w:val="00AC095A"/>
    <w:rsid w:val="00AC23D2"/>
    <w:rsid w:val="00AC34A3"/>
    <w:rsid w:val="00AC7383"/>
    <w:rsid w:val="00AD2A84"/>
    <w:rsid w:val="00AD3769"/>
    <w:rsid w:val="00AD59DC"/>
    <w:rsid w:val="00AF187B"/>
    <w:rsid w:val="00AF248F"/>
    <w:rsid w:val="00B0375B"/>
    <w:rsid w:val="00B03E01"/>
    <w:rsid w:val="00B079D0"/>
    <w:rsid w:val="00B07AF0"/>
    <w:rsid w:val="00B106E9"/>
    <w:rsid w:val="00B10BA7"/>
    <w:rsid w:val="00B21F10"/>
    <w:rsid w:val="00B27072"/>
    <w:rsid w:val="00B30594"/>
    <w:rsid w:val="00B31636"/>
    <w:rsid w:val="00B34CA9"/>
    <w:rsid w:val="00B52DED"/>
    <w:rsid w:val="00B6043C"/>
    <w:rsid w:val="00B664B0"/>
    <w:rsid w:val="00B76720"/>
    <w:rsid w:val="00B80B9D"/>
    <w:rsid w:val="00B81E85"/>
    <w:rsid w:val="00B9048A"/>
    <w:rsid w:val="00B923B8"/>
    <w:rsid w:val="00BA035C"/>
    <w:rsid w:val="00BA54B8"/>
    <w:rsid w:val="00BB2C4D"/>
    <w:rsid w:val="00BB4420"/>
    <w:rsid w:val="00BC0E29"/>
    <w:rsid w:val="00BC1B8A"/>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0958"/>
    <w:rsid w:val="00C56733"/>
    <w:rsid w:val="00C60936"/>
    <w:rsid w:val="00C702C5"/>
    <w:rsid w:val="00C71387"/>
    <w:rsid w:val="00C71B56"/>
    <w:rsid w:val="00C742B7"/>
    <w:rsid w:val="00C811FD"/>
    <w:rsid w:val="00C84869"/>
    <w:rsid w:val="00CA1896"/>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3F82"/>
    <w:rsid w:val="00EB524D"/>
    <w:rsid w:val="00EC09A3"/>
    <w:rsid w:val="00EC32B4"/>
    <w:rsid w:val="00EC7545"/>
    <w:rsid w:val="00ED142A"/>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08C8"/>
    <w:rsid w:val="00FB5062"/>
    <w:rsid w:val="00FB652C"/>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53950">
      <w:bodyDiv w:val="1"/>
      <w:marLeft w:val="0"/>
      <w:marRight w:val="0"/>
      <w:marTop w:val="0"/>
      <w:marBottom w:val="0"/>
      <w:divBdr>
        <w:top w:val="none" w:sz="0" w:space="0" w:color="auto"/>
        <w:left w:val="none" w:sz="0" w:space="0" w:color="auto"/>
        <w:bottom w:val="none" w:sz="0" w:space="0" w:color="auto"/>
        <w:right w:val="none" w:sz="0" w:space="0" w:color="auto"/>
      </w:divBdr>
    </w:div>
    <w:div w:id="84262530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202204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TotalTime>
  <Pages>14</Pages>
  <Words>1908</Words>
  <Characters>10498</Characters>
  <Application>Microsoft Office Word</Application>
  <DocSecurity>0</DocSecurity>
  <Lines>87</Lines>
  <Paragraphs>24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12382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12</cp:revision>
  <cp:lastPrinted>2012-03-13T09:05:00Z</cp:lastPrinted>
  <dcterms:created xsi:type="dcterms:W3CDTF">2015-06-12T11:37:00Z</dcterms:created>
  <dcterms:modified xsi:type="dcterms:W3CDTF">2015-09-23T13:44:00Z</dcterms:modified>
</cp:coreProperties>
</file>