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D76E5E">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D76E5E">
              <w:rPr>
                <w:rFonts w:cs="Arial"/>
                <w:color w:val="000000" w:themeColor="text1"/>
                <w:sz w:val="20"/>
              </w:rPr>
              <w:t>000EU053</w:t>
            </w:r>
          </w:p>
        </w:tc>
      </w:tr>
      <w:tr w:rsidR="00D76E5E" w:rsidRPr="00E14C5C" w:rsidTr="00D76E5E">
        <w:trPr>
          <w:cantSplit/>
          <w:jc w:val="center"/>
        </w:trPr>
        <w:tc>
          <w:tcPr>
            <w:tcW w:w="4536" w:type="dxa"/>
            <w:tcBorders>
              <w:top w:val="double" w:sz="6" w:space="0" w:color="auto"/>
              <w:left w:val="double" w:sz="6" w:space="0" w:color="auto"/>
              <w:bottom w:val="single" w:sz="6" w:space="0" w:color="auto"/>
              <w:right w:val="single" w:sz="6" w:space="0" w:color="auto"/>
            </w:tcBorders>
          </w:tcPr>
          <w:p w:rsidR="00D76E5E" w:rsidRPr="00E14C5C" w:rsidRDefault="00D76E5E" w:rsidP="00D76E5E">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lang w:val="fr-FR"/>
              </w:rPr>
            </w:pPr>
            <w:bookmarkStart w:id="0" w:name="_GoBack"/>
            <w:bookmarkEnd w:id="0"/>
          </w:p>
        </w:tc>
      </w:tr>
      <w:tr w:rsidR="00D76E5E" w:rsidRPr="00E14C5C"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rPr>
            </w:pPr>
          </w:p>
        </w:tc>
      </w:tr>
      <w:tr w:rsidR="00D76E5E" w:rsidRPr="00E14C5C"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rPr>
            </w:pPr>
            <w:r>
              <w:rPr>
                <w:rFonts w:cs="Arial"/>
                <w:color w:val="000000"/>
                <w:sz w:val="20"/>
              </w:rPr>
              <w:t>Italy (EU)</w:t>
            </w:r>
          </w:p>
        </w:tc>
      </w:tr>
      <w:tr w:rsidR="00D76E5E" w:rsidRPr="008E439B"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Pr="008E439B" w:rsidRDefault="00D76E5E" w:rsidP="00D76E5E">
            <w:pPr>
              <w:rPr>
                <w:rFonts w:cs="Arial"/>
                <w:color w:val="000000"/>
                <w:sz w:val="20"/>
                <w:lang w:val="es-ES"/>
              </w:rPr>
            </w:pPr>
          </w:p>
        </w:tc>
      </w:tr>
      <w:tr w:rsidR="00D76E5E" w:rsidRPr="00E14C5C"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rPr>
            </w:pPr>
            <w:r>
              <w:rPr>
                <w:rFonts w:cs="Arial"/>
                <w:color w:val="000000"/>
                <w:sz w:val="20"/>
              </w:rPr>
              <w:t>2015-010</w:t>
            </w:r>
          </w:p>
        </w:tc>
      </w:tr>
      <w:tr w:rsidR="00D76E5E" w:rsidRPr="00E14C5C"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rPr>
            </w:pPr>
            <w:r>
              <w:rPr>
                <w:rFonts w:cs="Arial"/>
                <w:color w:val="000000"/>
                <w:sz w:val="20"/>
              </w:rPr>
              <w:t>53.05%</w:t>
            </w:r>
          </w:p>
        </w:tc>
      </w:tr>
      <w:tr w:rsidR="00D76E5E" w:rsidRPr="008E439B"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Pr="008E439B" w:rsidRDefault="00D76E5E" w:rsidP="00D76E5E">
            <w:pPr>
              <w:rPr>
                <w:rFonts w:cs="Arial"/>
                <w:color w:val="000000"/>
                <w:sz w:val="20"/>
                <w:lang w:val="es-ES"/>
              </w:rPr>
            </w:pPr>
            <w:r w:rsidRPr="008E439B">
              <w:rPr>
                <w:rFonts w:cs="Arial"/>
                <w:color w:val="000000"/>
                <w:sz w:val="20"/>
                <w:lang w:val="es-ES"/>
              </w:rPr>
              <w:t xml:space="preserve">Cristina </w:t>
            </w:r>
            <w:proofErr w:type="spellStart"/>
            <w:r w:rsidRPr="008E439B">
              <w:rPr>
                <w:rFonts w:cs="Arial"/>
                <w:color w:val="000000"/>
                <w:sz w:val="20"/>
                <w:lang w:val="es-ES"/>
              </w:rPr>
              <w:t>Garcia</w:t>
            </w:r>
            <w:proofErr w:type="spellEnd"/>
            <w:r w:rsidRPr="008E439B">
              <w:rPr>
                <w:rFonts w:cs="Arial"/>
                <w:color w:val="000000"/>
                <w:sz w:val="20"/>
                <w:lang w:val="es-ES"/>
              </w:rPr>
              <w:t xml:space="preserve"> de la Cruz</w:t>
            </w:r>
          </w:p>
        </w:tc>
      </w:tr>
      <w:tr w:rsidR="00D76E5E" w:rsidRPr="00E14C5C" w:rsidTr="00D76E5E">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D76E5E">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D76E5E" w:rsidRDefault="00D76E5E" w:rsidP="00D76E5E">
            <w:pPr>
              <w:rPr>
                <w:rFonts w:cs="Arial"/>
                <w:color w:val="000000"/>
                <w:sz w:val="20"/>
              </w:rPr>
            </w:pPr>
            <w:r>
              <w:rPr>
                <w:rFonts w:cs="Arial"/>
                <w:color w:val="000000"/>
                <w:sz w:val="20"/>
              </w:rPr>
              <w:t>281</w:t>
            </w:r>
          </w:p>
        </w:tc>
      </w:tr>
      <w:tr w:rsidR="00D76E5E" w:rsidRPr="00E14C5C"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D76E5E" w:rsidRPr="00E14C5C" w:rsidRDefault="00D76E5E"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rsidR="00D76E5E" w:rsidRPr="00E14C5C" w:rsidRDefault="00D76E5E" w:rsidP="00D76E5E">
            <w:pPr>
              <w:rPr>
                <w:rFonts w:cs="Arial"/>
                <w:color w:val="000000" w:themeColor="text1"/>
                <w:sz w:val="20"/>
              </w:rPr>
            </w:pPr>
            <w:r>
              <w:rPr>
                <w:noProof/>
                <w:lang w:val="es-ES" w:eastAsia="es-ES"/>
              </w:rPr>
              <w:drawing>
                <wp:inline distT="0" distB="0" distL="0" distR="0" wp14:anchorId="657AA7A9" wp14:editId="2D7EE619">
                  <wp:extent cx="1028700" cy="542290"/>
                  <wp:effectExtent l="0" t="0" r="0" b="0"/>
                  <wp:docPr id="25" name="Image 24"/>
                  <wp:cNvGraphicFramePr/>
                  <a:graphic xmlns:a="http://schemas.openxmlformats.org/drawingml/2006/main">
                    <a:graphicData uri="http://schemas.openxmlformats.org/drawingml/2006/picture">
                      <pic:pic xmlns:pic="http://schemas.openxmlformats.org/drawingml/2006/picture">
                        <pic:nvPicPr>
                          <pic:cNvPr id="25" name="Image 2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28700" cy="542290"/>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D76E5E" w:rsidRPr="00E14C5C" w:rsidTr="00D76E5E">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pStyle w:val="Header"/>
              <w:spacing w:before="60" w:after="60"/>
              <w:jc w:val="center"/>
              <w:rPr>
                <w:rFonts w:ascii="Arial" w:hAnsi="Arial" w:cs="Arial"/>
                <w:szCs w:val="20"/>
              </w:rPr>
            </w:pPr>
            <w:r>
              <w:rPr>
                <w:rFonts w:ascii="Arial" w:hAnsi="Arial" w:cs="Arial"/>
                <w:szCs w:val="20"/>
              </w:rPr>
              <w:t>Madrid</w:t>
            </w:r>
          </w:p>
        </w:tc>
      </w:tr>
      <w:tr w:rsidR="00D76E5E"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lang w:val="fr-FR"/>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pStyle w:val="Header"/>
              <w:spacing w:before="60" w:after="60"/>
              <w:jc w:val="center"/>
              <w:rPr>
                <w:rFonts w:ascii="Arial" w:hAnsi="Arial" w:cs="Arial"/>
                <w:szCs w:val="20"/>
              </w:rPr>
            </w:pPr>
          </w:p>
        </w:tc>
      </w:tr>
      <w:tr w:rsidR="00D76E5E"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pStyle w:val="Header"/>
              <w:spacing w:before="60" w:after="60"/>
              <w:jc w:val="center"/>
              <w:rPr>
                <w:rFonts w:ascii="Arial" w:hAnsi="Arial" w:cs="Arial"/>
                <w:szCs w:val="20"/>
              </w:rPr>
            </w:pPr>
          </w:p>
        </w:tc>
      </w:tr>
      <w:tr w:rsidR="00D76E5E"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24/05/2015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pStyle w:val="Header"/>
              <w:spacing w:before="60" w:after="60"/>
              <w:jc w:val="center"/>
              <w:rPr>
                <w:rFonts w:ascii="Arial" w:hAnsi="Arial" w:cs="Arial"/>
                <w:szCs w:val="20"/>
              </w:rPr>
            </w:pPr>
          </w:p>
        </w:tc>
      </w:tr>
      <w:tr w:rsidR="00D76E5E"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pStyle w:val="Header"/>
              <w:spacing w:before="60" w:after="60"/>
              <w:jc w:val="center"/>
              <w:rPr>
                <w:rFonts w:ascii="Arial" w:hAnsi="Arial" w:cs="Arial"/>
                <w:szCs w:val="20"/>
              </w:rPr>
            </w:pPr>
          </w:p>
        </w:tc>
      </w:tr>
      <w:tr w:rsidR="00D76E5E"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spacing w:before="60" w:after="60"/>
              <w:jc w:val="center"/>
              <w:rPr>
                <w:rFonts w:eastAsiaTheme="minorHAnsi" w:cs="Arial"/>
                <w:sz w:val="20"/>
              </w:rPr>
            </w:pPr>
          </w:p>
        </w:tc>
      </w:tr>
      <w:tr w:rsidR="00D76E5E"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jc w:val="center"/>
              <w:rPr>
                <w:rFonts w:cs="Arial"/>
                <w:sz w:val="20"/>
              </w:rPr>
            </w:pPr>
            <w:r>
              <w:rPr>
                <w:rFonts w:cs="Arial"/>
                <w:sz w:val="20"/>
              </w:rPr>
              <w:t xml:space="preserve">Travel to debriefing </w:t>
            </w:r>
            <w:r w:rsidR="00BB5907">
              <w:rPr>
                <w:rFonts w:cs="Arial"/>
                <w:sz w:val="20"/>
              </w:rPr>
              <w:t>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BB5907" w:rsidP="00D76E5E">
            <w:pPr>
              <w:jc w:val="center"/>
              <w:rPr>
                <w:rFonts w:cs="Arial"/>
                <w:color w:val="000000"/>
                <w:sz w:val="20"/>
              </w:rPr>
            </w:pPr>
            <w:r>
              <w:rPr>
                <w:rFonts w:cs="Arial"/>
                <w:color w:val="000000"/>
                <w:sz w:val="20"/>
              </w:rPr>
              <w:t>09/06/2015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BB5907" w:rsidP="00D76E5E">
            <w:pPr>
              <w:jc w:val="center"/>
              <w:rPr>
                <w:rFonts w:cs="Arial"/>
                <w:color w:val="000000"/>
                <w:sz w:val="20"/>
              </w:rPr>
            </w:pPr>
            <w:r>
              <w:rPr>
                <w:rFonts w:cs="Arial"/>
                <w:color w:val="000000"/>
                <w:sz w:val="20"/>
              </w:rPr>
              <w:t>09/06/2015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E14C5C" w:rsidRDefault="00D76E5E" w:rsidP="00D76E5E">
            <w:pPr>
              <w:spacing w:before="60" w:after="60"/>
              <w:jc w:val="center"/>
              <w:rPr>
                <w:rFonts w:eastAsiaTheme="minorHAnsi" w:cs="Arial"/>
                <w:sz w:val="20"/>
              </w:rPr>
            </w:pPr>
          </w:p>
        </w:tc>
      </w:tr>
      <w:tr w:rsidR="00D76E5E"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76E5E" w:rsidRPr="00E14C5C" w:rsidRDefault="00D76E5E" w:rsidP="00D76E5E">
            <w:pPr>
              <w:jc w:val="center"/>
              <w:rPr>
                <w:rFonts w:cs="Arial"/>
                <w:sz w:val="20"/>
              </w:rPr>
            </w:pPr>
            <w:r w:rsidRPr="00E14C5C">
              <w:rPr>
                <w:rFonts w:cs="Arial"/>
                <w:sz w:val="20"/>
              </w:rPr>
              <w:t>Debriefing</w:t>
            </w:r>
            <w:r w:rsidR="00BB5907">
              <w:rPr>
                <w:rFonts w:cs="Arial"/>
                <w:sz w:val="20"/>
              </w:rPr>
              <w:t xml:space="preserve"> and travelled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76E5E" w:rsidRDefault="00D76E5E" w:rsidP="00D76E5E">
            <w:pPr>
              <w:jc w:val="center"/>
              <w:rPr>
                <w:rFonts w:cs="Arial"/>
                <w:color w:val="000000"/>
                <w:sz w:val="20"/>
              </w:rPr>
            </w:pPr>
            <w:r>
              <w:rPr>
                <w:rFonts w:cs="Arial"/>
                <w:color w:val="000000"/>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Default="00D76E5E" w:rsidP="00D76E5E">
            <w:pPr>
              <w:jc w:val="center"/>
              <w:rPr>
                <w:rFonts w:cs="Arial"/>
                <w:color w:val="000000"/>
                <w:sz w:val="20"/>
              </w:rPr>
            </w:pPr>
            <w:r>
              <w:rPr>
                <w:rFonts w:cs="Arial"/>
                <w:color w:val="000000"/>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D76E5E" w:rsidRPr="00246CBE" w:rsidRDefault="00D76E5E" w:rsidP="00D76E5E">
            <w:pPr>
              <w:spacing w:before="60" w:after="60"/>
              <w:jc w:val="center"/>
              <w:rPr>
                <w:rFonts w:eastAsiaTheme="minorHAnsi" w:cs="Arial"/>
                <w:sz w:val="20"/>
              </w:rPr>
            </w:pPr>
            <w:r>
              <w:rPr>
                <w:rFonts w:eastAsiaTheme="minorHAnsi" w:cs="Arial"/>
                <w:sz w:val="20"/>
              </w:rPr>
              <w:t>Paris</w:t>
            </w:r>
          </w:p>
        </w:tc>
      </w:tr>
    </w:tbl>
    <w:p w:rsidR="00A22D88" w:rsidRPr="00A01C54" w:rsidRDefault="00A22D88" w:rsidP="00A22D88">
      <w:pPr>
        <w:pStyle w:val="BodyText"/>
        <w:rPr>
          <w:rFonts w:cs="Arial"/>
          <w:sz w:val="20"/>
        </w:rPr>
      </w:pPr>
    </w:p>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rsidTr="00B27072">
        <w:trPr>
          <w:trHeight w:val="432"/>
        </w:trPr>
        <w:tc>
          <w:tcPr>
            <w:tcW w:w="1560" w:type="dxa"/>
            <w:vAlign w:val="center"/>
          </w:tcPr>
          <w:p w:rsidR="00B27072" w:rsidRPr="009A52CF" w:rsidRDefault="00BB5907" w:rsidP="00B106E9">
            <w:pPr>
              <w:jc w:val="center"/>
              <w:rPr>
                <w:rFonts w:cs="Arial"/>
                <w:color w:val="000000" w:themeColor="text1"/>
                <w:sz w:val="20"/>
              </w:rPr>
            </w:pPr>
            <w:r>
              <w:rPr>
                <w:rFonts w:cs="Arial"/>
                <w:color w:val="000000" w:themeColor="text1"/>
                <w:sz w:val="20"/>
              </w:rPr>
              <w:t>N/A</w:t>
            </w:r>
          </w:p>
        </w:tc>
        <w:tc>
          <w:tcPr>
            <w:tcW w:w="1842" w:type="dxa"/>
            <w:vAlign w:val="center"/>
          </w:tcPr>
          <w:p w:rsidR="00B27072" w:rsidRPr="009A52CF" w:rsidRDefault="00B27072" w:rsidP="007B3691">
            <w:pPr>
              <w:jc w:val="center"/>
              <w:rPr>
                <w:rFonts w:cs="Arial"/>
                <w:color w:val="000000" w:themeColor="text1"/>
                <w:sz w:val="20"/>
              </w:rPr>
            </w:pPr>
          </w:p>
        </w:tc>
        <w:tc>
          <w:tcPr>
            <w:tcW w:w="1701" w:type="dxa"/>
          </w:tcPr>
          <w:p w:rsidR="00B27072" w:rsidRPr="009A52CF" w:rsidRDefault="00B27072" w:rsidP="009A52CF">
            <w:pPr>
              <w:jc w:val="center"/>
              <w:rPr>
                <w:rFonts w:cs="Arial"/>
                <w:color w:val="000000" w:themeColor="text1"/>
                <w:sz w:val="20"/>
              </w:rPr>
            </w:pPr>
          </w:p>
        </w:tc>
        <w:tc>
          <w:tcPr>
            <w:tcW w:w="1559" w:type="dxa"/>
          </w:tcPr>
          <w:p w:rsidR="00B27072" w:rsidRPr="009A52CF" w:rsidRDefault="00B27072" w:rsidP="009A52CF">
            <w:pPr>
              <w:jc w:val="center"/>
              <w:rPr>
                <w:rFonts w:cs="Arial"/>
                <w:color w:val="000000" w:themeColor="text1"/>
                <w:sz w:val="20"/>
              </w:rPr>
            </w:pPr>
          </w:p>
        </w:tc>
        <w:tc>
          <w:tcPr>
            <w:tcW w:w="1559" w:type="dxa"/>
          </w:tcPr>
          <w:p w:rsidR="00B27072" w:rsidRPr="009A52CF" w:rsidRDefault="00B27072" w:rsidP="006C2DCB">
            <w:pPr>
              <w:jc w:val="center"/>
              <w:rPr>
                <w:rFonts w:cs="Arial"/>
                <w:color w:val="000000" w:themeColor="text1"/>
                <w:sz w:val="20"/>
              </w:rPr>
            </w:pPr>
          </w:p>
        </w:tc>
        <w:tc>
          <w:tcPr>
            <w:tcW w:w="2127" w:type="dxa"/>
          </w:tcPr>
          <w:p w:rsidR="00B27072" w:rsidRPr="009A52CF" w:rsidRDefault="00B27072" w:rsidP="006C2DCB">
            <w:pPr>
              <w:jc w:val="center"/>
              <w:rPr>
                <w:rFonts w:cs="Arial"/>
                <w:color w:val="000000" w:themeColor="text1"/>
                <w:sz w:val="20"/>
              </w:rPr>
            </w:pPr>
          </w:p>
        </w:tc>
        <w:tc>
          <w:tcPr>
            <w:tcW w:w="1559" w:type="dxa"/>
          </w:tcPr>
          <w:p w:rsidR="00B27072" w:rsidRPr="009A52CF" w:rsidRDefault="00B27072" w:rsidP="009A52CF">
            <w:pPr>
              <w:jc w:val="center"/>
              <w:rPr>
                <w:rFonts w:cs="Arial"/>
                <w:color w:val="000000" w:themeColor="text1"/>
                <w:sz w:val="20"/>
              </w:rPr>
            </w:pP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BB5907" w:rsidRDefault="00BB5907" w:rsidP="007B3691">
      <w:pPr>
        <w:pStyle w:val="ListParagraph"/>
        <w:snapToGrid w:val="0"/>
        <w:ind w:left="0"/>
        <w:rPr>
          <w:rFonts w:cs="Arial"/>
          <w:sz w:val="20"/>
        </w:rPr>
      </w:pPr>
      <w:r>
        <w:rPr>
          <w:rFonts w:cs="Arial"/>
          <w:sz w:val="20"/>
        </w:rPr>
        <w:t>No fishing operation carried out during the fishing season.</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AC34A3">
        <w:trPr>
          <w:trHeight w:val="410"/>
        </w:trPr>
        <w:tc>
          <w:tcPr>
            <w:tcW w:w="918" w:type="dxa"/>
            <w:tcBorders>
              <w:top w:val="nil"/>
              <w:left w:val="single" w:sz="4" w:space="0" w:color="auto"/>
              <w:bottom w:val="single" w:sz="4" w:space="0" w:color="auto"/>
              <w:right w:val="single" w:sz="4" w:space="0" w:color="auto"/>
            </w:tcBorders>
            <w:noWrap/>
            <w:vAlign w:val="center"/>
          </w:tcPr>
          <w:p w:rsidR="00AC34A3" w:rsidRDefault="00BB5907" w:rsidP="00B106E9">
            <w:pPr>
              <w:jc w:val="center"/>
              <w:rPr>
                <w:color w:val="000000" w:themeColor="text1"/>
                <w:sz w:val="20"/>
              </w:rPr>
            </w:pPr>
            <w:r>
              <w:rPr>
                <w:color w:val="000000" w:themeColor="text1"/>
                <w:sz w:val="20"/>
              </w:rPr>
              <w:t>N/A</w:t>
            </w:r>
          </w:p>
        </w:tc>
        <w:tc>
          <w:tcPr>
            <w:tcW w:w="1067"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C71387" w:rsidRDefault="00BB5907" w:rsidP="00C71387">
      <w:pPr>
        <w:pStyle w:val="BodyText"/>
        <w:widowControl w:val="0"/>
        <w:rPr>
          <w:rFonts w:cs="Arial"/>
          <w:sz w:val="20"/>
        </w:rPr>
      </w:pPr>
      <w:r>
        <w:rPr>
          <w:rFonts w:cs="Arial"/>
          <w:sz w:val="20"/>
        </w:rPr>
        <w:t>No operation performed.</w:t>
      </w:r>
    </w:p>
    <w:p w:rsidR="00C71387" w:rsidRPr="00C71387" w:rsidRDefault="00C71387" w:rsidP="00C71387">
      <w:pPr>
        <w:pStyle w:val="BodyText"/>
        <w:widowControl w:val="0"/>
        <w:rPr>
          <w:rFonts w:cs="Arial"/>
          <w:sz w:val="20"/>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BB5907"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BB5907" w:rsidRDefault="00BB5907" w:rsidP="00BB5907">
      <w:pPr>
        <w:pStyle w:val="BodyText"/>
        <w:widowControl w:val="0"/>
        <w:rPr>
          <w:rFonts w:cs="Arial"/>
          <w:sz w:val="20"/>
        </w:rPr>
      </w:pPr>
      <w:r>
        <w:rPr>
          <w:rFonts w:cs="Arial"/>
          <w:sz w:val="20"/>
        </w:rPr>
        <w:t>No operation performed.</w:t>
      </w:r>
    </w:p>
    <w:p w:rsidR="00BB5907" w:rsidRDefault="00BB5907"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BB5907"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BB5907" w:rsidRDefault="00BB5907" w:rsidP="00BB5907">
      <w:pPr>
        <w:pStyle w:val="BodyText"/>
        <w:widowControl w:val="0"/>
        <w:rPr>
          <w:rFonts w:cs="Arial"/>
          <w:sz w:val="20"/>
        </w:rPr>
      </w:pPr>
    </w:p>
    <w:p w:rsidR="00BB5907" w:rsidRDefault="00BB5907" w:rsidP="00BB5907">
      <w:pPr>
        <w:pStyle w:val="BodyText"/>
        <w:widowControl w:val="0"/>
        <w:rPr>
          <w:rFonts w:cs="Arial"/>
          <w:sz w:val="20"/>
        </w:rPr>
      </w:pPr>
      <w:r>
        <w:rPr>
          <w:rFonts w:cs="Arial"/>
          <w:sz w:val="20"/>
        </w:rPr>
        <w:t>No operation performed.</w:t>
      </w:r>
    </w:p>
    <w:p w:rsidR="00050C23" w:rsidRDefault="00050C23">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AF248F" w:rsidRPr="00C341A4" w:rsidTr="002A6AF4">
        <w:trPr>
          <w:trHeight w:val="441"/>
        </w:trPr>
        <w:tc>
          <w:tcPr>
            <w:tcW w:w="993" w:type="dxa"/>
            <w:tcBorders>
              <w:left w:val="single" w:sz="2" w:space="0" w:color="auto"/>
            </w:tcBorders>
            <w:vAlign w:val="center"/>
          </w:tcPr>
          <w:p w:rsidR="00050C23" w:rsidRDefault="00BB5907">
            <w:pPr>
              <w:keepNext/>
              <w:keepLines/>
              <w:jc w:val="center"/>
              <w:rPr>
                <w:rFonts w:cs="Arial"/>
                <w:color w:val="000000" w:themeColor="text1"/>
                <w:sz w:val="20"/>
              </w:rPr>
            </w:pPr>
            <w:r>
              <w:rPr>
                <w:rFonts w:cs="Arial"/>
                <w:color w:val="000000" w:themeColor="text1"/>
                <w:sz w:val="20"/>
              </w:rPr>
              <w:t>N/A</w:t>
            </w:r>
          </w:p>
        </w:tc>
        <w:tc>
          <w:tcPr>
            <w:tcW w:w="888"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1209" w:type="dxa"/>
            <w:vAlign w:val="center"/>
          </w:tcPr>
          <w:p w:rsidR="00050C23" w:rsidRDefault="00050C23">
            <w:pPr>
              <w:keepNext/>
              <w:keepLines/>
              <w:jc w:val="center"/>
              <w:rPr>
                <w:rFonts w:cs="Arial"/>
                <w:color w:val="000000" w:themeColor="text1"/>
                <w:sz w:val="20"/>
              </w:rPr>
            </w:pPr>
          </w:p>
        </w:tc>
        <w:tc>
          <w:tcPr>
            <w:tcW w:w="941" w:type="dxa"/>
            <w:vAlign w:val="center"/>
          </w:tcPr>
          <w:p w:rsidR="00050C23" w:rsidRDefault="00050C23">
            <w:pPr>
              <w:keepNext/>
              <w:keepLines/>
              <w:jc w:val="center"/>
              <w:rPr>
                <w:rFonts w:cs="Arial"/>
                <w:color w:val="000000" w:themeColor="text1"/>
                <w:sz w:val="20"/>
              </w:rPr>
            </w:pPr>
          </w:p>
        </w:tc>
        <w:tc>
          <w:tcPr>
            <w:tcW w:w="1208" w:type="dxa"/>
            <w:vAlign w:val="center"/>
          </w:tcPr>
          <w:p w:rsidR="00050C23" w:rsidRDefault="00050C23">
            <w:pPr>
              <w:keepNext/>
              <w:keepLines/>
              <w:jc w:val="center"/>
              <w:rPr>
                <w:rFonts w:cs="Arial"/>
                <w:color w:val="000000" w:themeColor="text1"/>
                <w:sz w:val="20"/>
              </w:rPr>
            </w:pPr>
          </w:p>
        </w:tc>
        <w:tc>
          <w:tcPr>
            <w:tcW w:w="806" w:type="dxa"/>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3088" w:type="dxa"/>
          </w:tcPr>
          <w:p w:rsidR="00050C23" w:rsidRDefault="00050C23">
            <w:pPr>
              <w:keepNext/>
              <w:keepLines/>
              <w:jc w:val="center"/>
              <w:rPr>
                <w:rFonts w:cs="Arial"/>
                <w:color w:val="000000" w:themeColor="text1"/>
                <w:sz w:val="20"/>
              </w:rPr>
            </w:pPr>
          </w:p>
        </w:tc>
        <w:tc>
          <w:tcPr>
            <w:tcW w:w="1880" w:type="dxa"/>
            <w:vAlign w:val="center"/>
          </w:tcPr>
          <w:p w:rsidR="00050C23" w:rsidRDefault="00050C23">
            <w:pPr>
              <w:keepNext/>
              <w:keepLines/>
              <w:jc w:val="center"/>
              <w:rPr>
                <w:rFonts w:cs="Arial"/>
                <w:color w:val="000000" w:themeColor="text1"/>
                <w:sz w:val="20"/>
              </w:rPr>
            </w:pPr>
          </w:p>
        </w:tc>
        <w:tc>
          <w:tcPr>
            <w:tcW w:w="1074" w:type="dxa"/>
            <w:vAlign w:val="center"/>
          </w:tcPr>
          <w:p w:rsidR="00050C23" w:rsidRDefault="00050C23">
            <w:pPr>
              <w:keepNext/>
              <w:keepLines/>
              <w:jc w:val="center"/>
              <w:rPr>
                <w:rFonts w:cs="Arial"/>
                <w:color w:val="000000" w:themeColor="text1"/>
                <w:sz w:val="20"/>
              </w:rPr>
            </w:pP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BB5907" w:rsidRDefault="00BB5907" w:rsidP="004A591B">
      <w:pPr>
        <w:pStyle w:val="BodyText"/>
        <w:rPr>
          <w:rFonts w:cs="Arial"/>
          <w:sz w:val="18"/>
          <w:szCs w:val="18"/>
        </w:rPr>
      </w:pPr>
    </w:p>
    <w:p w:rsidR="004A591B" w:rsidRPr="00BB5907" w:rsidRDefault="00BB5907" w:rsidP="004A591B">
      <w:pPr>
        <w:pStyle w:val="BodyText"/>
        <w:rPr>
          <w:rFonts w:cs="Arial"/>
        </w:rPr>
      </w:pPr>
      <w:r w:rsidRPr="00BB5907">
        <w:rPr>
          <w:rFonts w:cs="Arial"/>
          <w:sz w:val="20"/>
          <w:szCs w:val="18"/>
        </w:rPr>
        <w:t>No transfer carried out.</w:t>
      </w: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D76E5E">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D76E5E">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D76E5E">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D76E5E">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D76E5E">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D76E5E">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D76E5E">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D76E5E">
            <w:pPr>
              <w:keepNext/>
              <w:keepLines/>
              <w:jc w:val="center"/>
              <w:rPr>
                <w:rFonts w:cs="Arial"/>
                <w:sz w:val="20"/>
              </w:rPr>
            </w:pPr>
            <w:r>
              <w:rPr>
                <w:rFonts w:cs="Arial"/>
                <w:sz w:val="20"/>
              </w:rPr>
              <w:t>Towing</w:t>
            </w:r>
          </w:p>
          <w:p w:rsidR="0023766D" w:rsidRDefault="0023766D" w:rsidP="00D76E5E">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D76E5E">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D76E5E">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D76E5E">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D76E5E">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D76E5E">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D76E5E">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D76E5E">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D76E5E">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D76E5E">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D76E5E">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D76E5E">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BB5907" w:rsidP="00D76E5E">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D76E5E">
            <w:pPr>
              <w:keepNext/>
              <w:keepLines/>
              <w:jc w:val="center"/>
              <w:rPr>
                <w:rFonts w:cs="Arial"/>
                <w:color w:val="000000" w:themeColor="text1"/>
                <w:sz w:val="20"/>
              </w:rPr>
            </w:pPr>
          </w:p>
        </w:tc>
        <w:tc>
          <w:tcPr>
            <w:tcW w:w="941" w:type="dxa"/>
            <w:vAlign w:val="center"/>
          </w:tcPr>
          <w:p w:rsidR="0023766D" w:rsidRDefault="0023766D" w:rsidP="00D76E5E">
            <w:pPr>
              <w:keepNext/>
              <w:keepLines/>
              <w:jc w:val="center"/>
              <w:rPr>
                <w:rFonts w:cs="Arial"/>
                <w:color w:val="000000" w:themeColor="text1"/>
                <w:sz w:val="20"/>
              </w:rPr>
            </w:pPr>
          </w:p>
        </w:tc>
        <w:tc>
          <w:tcPr>
            <w:tcW w:w="1208" w:type="dxa"/>
            <w:vAlign w:val="center"/>
          </w:tcPr>
          <w:p w:rsidR="0023766D" w:rsidRDefault="0023766D" w:rsidP="00D76E5E">
            <w:pPr>
              <w:keepNext/>
              <w:keepLines/>
              <w:jc w:val="center"/>
              <w:rPr>
                <w:rFonts w:cs="Arial"/>
                <w:color w:val="000000" w:themeColor="text1"/>
                <w:sz w:val="20"/>
              </w:rPr>
            </w:pPr>
          </w:p>
        </w:tc>
        <w:tc>
          <w:tcPr>
            <w:tcW w:w="806" w:type="dxa"/>
          </w:tcPr>
          <w:p w:rsidR="0023766D" w:rsidRDefault="0023766D" w:rsidP="00D76E5E">
            <w:pPr>
              <w:keepNext/>
              <w:keepLines/>
              <w:jc w:val="center"/>
              <w:rPr>
                <w:rFonts w:cs="Arial"/>
                <w:color w:val="000000" w:themeColor="text1"/>
                <w:sz w:val="20"/>
              </w:rPr>
            </w:pPr>
          </w:p>
        </w:tc>
        <w:tc>
          <w:tcPr>
            <w:tcW w:w="1477" w:type="dxa"/>
            <w:vAlign w:val="center"/>
          </w:tcPr>
          <w:p w:rsidR="0023766D" w:rsidRDefault="0023766D" w:rsidP="00D76E5E">
            <w:pPr>
              <w:keepNext/>
              <w:keepLines/>
              <w:jc w:val="center"/>
              <w:rPr>
                <w:rFonts w:cs="Arial"/>
                <w:color w:val="000000" w:themeColor="text1"/>
                <w:sz w:val="20"/>
              </w:rPr>
            </w:pPr>
          </w:p>
        </w:tc>
        <w:tc>
          <w:tcPr>
            <w:tcW w:w="1477" w:type="dxa"/>
            <w:vAlign w:val="center"/>
          </w:tcPr>
          <w:p w:rsidR="0023766D" w:rsidRDefault="0023766D" w:rsidP="00D76E5E">
            <w:pPr>
              <w:keepNext/>
              <w:keepLines/>
              <w:jc w:val="center"/>
              <w:rPr>
                <w:rFonts w:cs="Arial"/>
                <w:color w:val="000000" w:themeColor="text1"/>
                <w:sz w:val="20"/>
              </w:rPr>
            </w:pPr>
          </w:p>
        </w:tc>
        <w:tc>
          <w:tcPr>
            <w:tcW w:w="3088" w:type="dxa"/>
          </w:tcPr>
          <w:p w:rsidR="0023766D" w:rsidRDefault="0023766D" w:rsidP="00D76E5E">
            <w:pPr>
              <w:keepNext/>
              <w:keepLines/>
              <w:jc w:val="center"/>
              <w:rPr>
                <w:rFonts w:cs="Arial"/>
                <w:color w:val="000000" w:themeColor="text1"/>
                <w:sz w:val="20"/>
              </w:rPr>
            </w:pPr>
          </w:p>
        </w:tc>
        <w:tc>
          <w:tcPr>
            <w:tcW w:w="1880" w:type="dxa"/>
            <w:vAlign w:val="center"/>
          </w:tcPr>
          <w:p w:rsidR="0023766D" w:rsidRDefault="0023766D" w:rsidP="00D76E5E">
            <w:pPr>
              <w:keepNext/>
              <w:keepLines/>
              <w:jc w:val="center"/>
              <w:rPr>
                <w:rFonts w:cs="Arial"/>
                <w:color w:val="000000" w:themeColor="text1"/>
                <w:sz w:val="20"/>
              </w:rPr>
            </w:pPr>
          </w:p>
        </w:tc>
        <w:tc>
          <w:tcPr>
            <w:tcW w:w="1074" w:type="dxa"/>
            <w:vAlign w:val="center"/>
          </w:tcPr>
          <w:p w:rsidR="0023766D" w:rsidRDefault="0023766D" w:rsidP="00D76E5E">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BB5907" w:rsidRPr="00BB5907" w:rsidRDefault="00BB5907" w:rsidP="00BB5907">
      <w:pPr>
        <w:pStyle w:val="BodyText"/>
        <w:rPr>
          <w:rFonts w:cs="Arial"/>
        </w:rPr>
      </w:pPr>
      <w:r w:rsidRPr="00BB5907">
        <w:rPr>
          <w:rFonts w:cs="Arial"/>
          <w:sz w:val="20"/>
          <w:szCs w:val="18"/>
        </w:rPr>
        <w:t>No transfer carried out.</w:t>
      </w: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25616" w:rsidRPr="006F3142" w:rsidTr="00FA7DDE">
        <w:trPr>
          <w:trHeight w:val="360"/>
        </w:trPr>
        <w:tc>
          <w:tcPr>
            <w:tcW w:w="1100" w:type="dxa"/>
            <w:vAlign w:val="center"/>
          </w:tcPr>
          <w:p w:rsidR="00025616" w:rsidRPr="00150DEA" w:rsidRDefault="00BB5907" w:rsidP="00CD3A7F">
            <w:pPr>
              <w:keepNext/>
              <w:keepLines/>
              <w:jc w:val="center"/>
              <w:rPr>
                <w:rFonts w:cs="Arial"/>
                <w:color w:val="000000" w:themeColor="text1"/>
                <w:sz w:val="20"/>
              </w:rPr>
            </w:pPr>
            <w:r>
              <w:rPr>
                <w:rFonts w:cs="Arial"/>
                <w:color w:val="000000" w:themeColor="text1"/>
                <w:sz w:val="20"/>
              </w:rPr>
              <w:t>N/A</w:t>
            </w:r>
          </w:p>
        </w:tc>
        <w:tc>
          <w:tcPr>
            <w:tcW w:w="1560" w:type="dxa"/>
          </w:tcPr>
          <w:p w:rsidR="00025616" w:rsidRPr="00150DEA" w:rsidRDefault="00025616" w:rsidP="00CD3A7F">
            <w:pPr>
              <w:keepNext/>
              <w:keepLines/>
              <w:jc w:val="center"/>
              <w:rPr>
                <w:rFonts w:cs="Arial"/>
                <w:color w:val="000000" w:themeColor="text1"/>
                <w:sz w:val="20"/>
              </w:rPr>
            </w:pPr>
          </w:p>
        </w:tc>
        <w:tc>
          <w:tcPr>
            <w:tcW w:w="1560" w:type="dxa"/>
            <w:vAlign w:val="center"/>
          </w:tcPr>
          <w:p w:rsidR="00025616" w:rsidRPr="00150DEA" w:rsidRDefault="00025616" w:rsidP="00CD3A7F">
            <w:pPr>
              <w:keepNext/>
              <w:keepLines/>
              <w:jc w:val="center"/>
              <w:rPr>
                <w:rFonts w:cs="Arial"/>
                <w:color w:val="000000" w:themeColor="text1"/>
                <w:sz w:val="20"/>
              </w:rPr>
            </w:pPr>
          </w:p>
        </w:tc>
        <w:tc>
          <w:tcPr>
            <w:tcW w:w="1701" w:type="dxa"/>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2551" w:type="dxa"/>
            <w:vAlign w:val="center"/>
          </w:tcPr>
          <w:p w:rsidR="00025616" w:rsidRPr="00150DEA" w:rsidRDefault="00025616" w:rsidP="00CD3A7F">
            <w:pPr>
              <w:keepNext/>
              <w:keepLines/>
              <w:jc w:val="center"/>
              <w:rPr>
                <w:rFonts w:cs="Arial"/>
                <w:color w:val="000000" w:themeColor="text1"/>
                <w:sz w:val="20"/>
              </w:rPr>
            </w:pPr>
          </w:p>
        </w:tc>
        <w:tc>
          <w:tcPr>
            <w:tcW w:w="2835" w:type="dxa"/>
            <w:vAlign w:val="center"/>
          </w:tcPr>
          <w:p w:rsidR="00025616" w:rsidRPr="00150DEA" w:rsidRDefault="00025616" w:rsidP="00CD3A7F">
            <w:pPr>
              <w:keepNext/>
              <w:keepLines/>
              <w:jc w:val="center"/>
              <w:rPr>
                <w:rFonts w:cs="Arial"/>
                <w:color w:val="000000" w:themeColor="text1"/>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FE2849" w:rsidRDefault="00BB5907" w:rsidP="00FE2849">
      <w:pPr>
        <w:pStyle w:val="BodyText"/>
        <w:rPr>
          <w:rFonts w:cs="Arial"/>
          <w:sz w:val="20"/>
        </w:rPr>
      </w:pPr>
      <w:r>
        <w:rPr>
          <w:rFonts w:cs="Arial"/>
          <w:sz w:val="20"/>
        </w:rPr>
        <w:t>No operation performed.</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D76E5E">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Default="00BB5907" w:rsidP="00BB4420">
            <w:pPr>
              <w:keepNext/>
              <w:keepLines/>
              <w:jc w:val="center"/>
              <w:rPr>
                <w:rFonts w:cs="Arial"/>
                <w:color w:val="000000" w:themeColor="text1"/>
                <w:sz w:val="20"/>
              </w:rPr>
            </w:pPr>
            <w:r>
              <w:rPr>
                <w:rFonts w:cs="Arial"/>
                <w:color w:val="000000" w:themeColor="text1"/>
                <w:sz w:val="20"/>
              </w:rPr>
              <w:t>N/A</w:t>
            </w: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5907" w:rsidRDefault="00BB5907" w:rsidP="00BB5907">
      <w:pPr>
        <w:pStyle w:val="BodyText"/>
        <w:rPr>
          <w:rFonts w:cs="Arial"/>
          <w:sz w:val="20"/>
        </w:rPr>
      </w:pPr>
      <w:r>
        <w:rPr>
          <w:rFonts w:cs="Arial"/>
          <w:sz w:val="20"/>
        </w:rPr>
        <w:t>No operation performed.</w:t>
      </w:r>
    </w:p>
    <w:p w:rsidR="006C58B6" w:rsidRDefault="006C58B6">
      <w:pPr>
        <w:rPr>
          <w:bCs/>
          <w:i/>
          <w:iCs/>
          <w:sz w:val="20"/>
        </w:rPr>
      </w:pPr>
    </w:p>
    <w:p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D76E5E">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D76E5E">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BB5907" w:rsidTr="00FA7DDE">
        <w:trPr>
          <w:trHeight w:val="360"/>
        </w:trPr>
        <w:tc>
          <w:tcPr>
            <w:tcW w:w="1101" w:type="dxa"/>
            <w:vAlign w:val="center"/>
          </w:tcPr>
          <w:p w:rsidR="00B10BA7" w:rsidRPr="00BB5907" w:rsidRDefault="00BB5907" w:rsidP="006C58B6">
            <w:pPr>
              <w:widowControl w:val="0"/>
              <w:jc w:val="center"/>
              <w:rPr>
                <w:rFonts w:cs="Arial"/>
                <w:color w:val="000000" w:themeColor="text1"/>
                <w:sz w:val="20"/>
                <w:szCs w:val="16"/>
              </w:rPr>
            </w:pPr>
            <w:r w:rsidRPr="00BB5907">
              <w:rPr>
                <w:rFonts w:cs="Arial"/>
                <w:color w:val="000000" w:themeColor="text1"/>
                <w:sz w:val="20"/>
                <w:szCs w:val="16"/>
              </w:rPr>
              <w:t>N/A</w:t>
            </w:r>
          </w:p>
        </w:tc>
        <w:tc>
          <w:tcPr>
            <w:tcW w:w="1134" w:type="dxa"/>
          </w:tcPr>
          <w:p w:rsidR="00B10BA7" w:rsidRPr="00BB5907" w:rsidRDefault="00B10BA7" w:rsidP="006C58B6">
            <w:pPr>
              <w:widowControl w:val="0"/>
              <w:jc w:val="center"/>
              <w:rPr>
                <w:rFonts w:cs="Arial"/>
                <w:color w:val="000000" w:themeColor="text1"/>
                <w:sz w:val="20"/>
                <w:szCs w:val="16"/>
              </w:rPr>
            </w:pPr>
          </w:p>
        </w:tc>
        <w:tc>
          <w:tcPr>
            <w:tcW w:w="1134" w:type="dxa"/>
            <w:vAlign w:val="center"/>
          </w:tcPr>
          <w:p w:rsidR="00B10BA7" w:rsidRPr="00BB5907" w:rsidRDefault="00B10BA7" w:rsidP="006C58B6">
            <w:pPr>
              <w:widowControl w:val="0"/>
              <w:jc w:val="center"/>
              <w:rPr>
                <w:rFonts w:cs="Arial"/>
                <w:color w:val="000000" w:themeColor="text1"/>
                <w:sz w:val="20"/>
                <w:szCs w:val="16"/>
              </w:rPr>
            </w:pPr>
          </w:p>
        </w:tc>
        <w:tc>
          <w:tcPr>
            <w:tcW w:w="1842" w:type="dxa"/>
            <w:vAlign w:val="center"/>
          </w:tcPr>
          <w:p w:rsidR="00B10BA7" w:rsidRPr="00BB5907" w:rsidRDefault="00B10BA7" w:rsidP="006C58B6">
            <w:pPr>
              <w:widowControl w:val="0"/>
              <w:jc w:val="center"/>
              <w:rPr>
                <w:rFonts w:cs="Arial"/>
                <w:color w:val="000000" w:themeColor="text1"/>
                <w:sz w:val="20"/>
                <w:szCs w:val="16"/>
              </w:rPr>
            </w:pPr>
          </w:p>
        </w:tc>
        <w:tc>
          <w:tcPr>
            <w:tcW w:w="1276" w:type="dxa"/>
            <w:vAlign w:val="center"/>
          </w:tcPr>
          <w:p w:rsidR="00B10BA7" w:rsidRPr="00BB5907" w:rsidRDefault="00B10BA7" w:rsidP="006C58B6">
            <w:pPr>
              <w:widowControl w:val="0"/>
              <w:jc w:val="center"/>
              <w:rPr>
                <w:rFonts w:cs="Arial"/>
                <w:color w:val="000000" w:themeColor="text1"/>
                <w:sz w:val="20"/>
                <w:szCs w:val="16"/>
              </w:rPr>
            </w:pPr>
          </w:p>
        </w:tc>
        <w:tc>
          <w:tcPr>
            <w:tcW w:w="1559" w:type="dxa"/>
            <w:vAlign w:val="center"/>
          </w:tcPr>
          <w:p w:rsidR="00B10BA7" w:rsidRPr="00BB5907" w:rsidRDefault="00B10BA7" w:rsidP="006C58B6">
            <w:pPr>
              <w:widowControl w:val="0"/>
              <w:jc w:val="center"/>
              <w:rPr>
                <w:rFonts w:cs="Arial"/>
                <w:color w:val="000000" w:themeColor="text1"/>
                <w:sz w:val="20"/>
                <w:szCs w:val="16"/>
              </w:rPr>
            </w:pPr>
          </w:p>
        </w:tc>
        <w:tc>
          <w:tcPr>
            <w:tcW w:w="1276" w:type="dxa"/>
            <w:vAlign w:val="center"/>
          </w:tcPr>
          <w:p w:rsidR="00B10BA7" w:rsidRPr="00BB5907" w:rsidRDefault="00B10BA7" w:rsidP="006C58B6">
            <w:pPr>
              <w:widowControl w:val="0"/>
              <w:jc w:val="center"/>
              <w:rPr>
                <w:rFonts w:cs="Arial"/>
                <w:color w:val="000000" w:themeColor="text1"/>
                <w:sz w:val="20"/>
                <w:szCs w:val="16"/>
              </w:rPr>
            </w:pPr>
          </w:p>
        </w:tc>
        <w:tc>
          <w:tcPr>
            <w:tcW w:w="1276" w:type="dxa"/>
            <w:vAlign w:val="center"/>
          </w:tcPr>
          <w:p w:rsidR="00B10BA7" w:rsidRPr="00BB5907" w:rsidRDefault="00B10BA7" w:rsidP="006C58B6">
            <w:pPr>
              <w:widowControl w:val="0"/>
              <w:jc w:val="center"/>
              <w:rPr>
                <w:rFonts w:cs="Arial"/>
                <w:color w:val="000000" w:themeColor="text1"/>
                <w:sz w:val="20"/>
                <w:szCs w:val="16"/>
              </w:rPr>
            </w:pPr>
          </w:p>
        </w:tc>
        <w:tc>
          <w:tcPr>
            <w:tcW w:w="1326" w:type="dxa"/>
            <w:vAlign w:val="center"/>
          </w:tcPr>
          <w:p w:rsidR="00B10BA7" w:rsidRPr="00BB5907" w:rsidRDefault="00B10BA7" w:rsidP="006C58B6">
            <w:pPr>
              <w:widowControl w:val="0"/>
              <w:jc w:val="center"/>
              <w:rPr>
                <w:rFonts w:cs="Arial"/>
                <w:color w:val="000000" w:themeColor="text1"/>
                <w:sz w:val="20"/>
                <w:szCs w:val="16"/>
              </w:rPr>
            </w:pPr>
          </w:p>
        </w:tc>
      </w:tr>
    </w:tbl>
    <w:p w:rsidR="006C58B6" w:rsidRPr="008F3FCA" w:rsidRDefault="006C58B6" w:rsidP="006C58B6">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5907" w:rsidRDefault="00BB5907" w:rsidP="00BB5907">
      <w:pPr>
        <w:pStyle w:val="BodyText"/>
        <w:rPr>
          <w:rFonts w:cs="Arial"/>
          <w:sz w:val="20"/>
        </w:rPr>
      </w:pPr>
      <w:r>
        <w:rPr>
          <w:rFonts w:cs="Arial"/>
          <w:sz w:val="20"/>
        </w:rPr>
        <w:t>No operation performed.</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037B46" w:rsidRPr="00D95B6B" w:rsidTr="00037B46">
        <w:trPr>
          <w:trHeight w:val="510"/>
        </w:trPr>
        <w:tc>
          <w:tcPr>
            <w:tcW w:w="1135" w:type="dxa"/>
            <w:vMerge w:val="restart"/>
            <w:vAlign w:val="center"/>
          </w:tcPr>
          <w:p w:rsidR="00037B46" w:rsidRPr="00D95B6B" w:rsidRDefault="00BB5907" w:rsidP="00037B46">
            <w:pPr>
              <w:snapToGrid w:val="0"/>
              <w:jc w:val="center"/>
              <w:rPr>
                <w:rFonts w:cs="Arial"/>
                <w:sz w:val="18"/>
                <w:szCs w:val="18"/>
              </w:rPr>
            </w:pPr>
            <w:r w:rsidRPr="00BB5907">
              <w:rPr>
                <w:rFonts w:cs="Arial"/>
                <w:sz w:val="20"/>
                <w:szCs w:val="18"/>
              </w:rPr>
              <w:t>N/A</w:t>
            </w:r>
          </w:p>
        </w:tc>
        <w:tc>
          <w:tcPr>
            <w:tcW w:w="1843" w:type="dxa"/>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rsidR="00037B46" w:rsidRPr="00D95B6B" w:rsidRDefault="00037B46" w:rsidP="00037B46">
            <w:pPr>
              <w:snapToGrid w:val="0"/>
              <w:jc w:val="center"/>
              <w:rPr>
                <w:rFonts w:cs="Arial"/>
                <w:sz w:val="18"/>
                <w:szCs w:val="18"/>
              </w:rPr>
            </w:pPr>
          </w:p>
        </w:tc>
        <w:tc>
          <w:tcPr>
            <w:tcW w:w="1842" w:type="dxa"/>
            <w:shd w:val="clear" w:color="auto" w:fill="auto"/>
          </w:tcPr>
          <w:p w:rsidR="00037B46" w:rsidRPr="00D95B6B" w:rsidRDefault="00037B46" w:rsidP="00037B46">
            <w:pPr>
              <w:snapToGrid w:val="0"/>
              <w:jc w:val="center"/>
              <w:rPr>
                <w:rFonts w:cs="Arial"/>
                <w:sz w:val="18"/>
                <w:szCs w:val="18"/>
              </w:rPr>
            </w:pPr>
          </w:p>
        </w:tc>
        <w:tc>
          <w:tcPr>
            <w:tcW w:w="1560" w:type="dxa"/>
          </w:tcPr>
          <w:p w:rsidR="00037B46" w:rsidRPr="00D95B6B" w:rsidRDefault="00037B46" w:rsidP="00037B46">
            <w:pPr>
              <w:snapToGrid w:val="0"/>
              <w:jc w:val="center"/>
              <w:rPr>
                <w:rFonts w:cs="Arial"/>
                <w:sz w:val="18"/>
                <w:szCs w:val="18"/>
              </w:rPr>
            </w:pPr>
          </w:p>
        </w:tc>
        <w:tc>
          <w:tcPr>
            <w:tcW w:w="1701" w:type="dxa"/>
          </w:tcPr>
          <w:p w:rsidR="00037B46" w:rsidRPr="00D95B6B" w:rsidRDefault="00037B46" w:rsidP="00037B46">
            <w:pPr>
              <w:snapToGrid w:val="0"/>
              <w:jc w:val="center"/>
              <w:rPr>
                <w:rFonts w:cs="Arial"/>
                <w:sz w:val="18"/>
                <w:szCs w:val="18"/>
              </w:rPr>
            </w:pPr>
          </w:p>
        </w:tc>
        <w:tc>
          <w:tcPr>
            <w:tcW w:w="1984" w:type="dxa"/>
            <w:vAlign w:val="center"/>
          </w:tcPr>
          <w:p w:rsidR="00037B46" w:rsidRPr="00D95B6B" w:rsidRDefault="00037B46" w:rsidP="00037B46">
            <w:pPr>
              <w:snapToGrid w:val="0"/>
              <w:jc w:val="center"/>
              <w:rPr>
                <w:rFonts w:cs="Arial"/>
                <w:sz w:val="18"/>
                <w:szCs w:val="18"/>
              </w:rPr>
            </w:pPr>
          </w:p>
        </w:tc>
        <w:tc>
          <w:tcPr>
            <w:tcW w:w="2835" w:type="dxa"/>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037B46">
        <w:tblPrEx>
          <w:tblCellMar>
            <w:left w:w="0" w:type="dxa"/>
            <w:right w:w="0" w:type="dxa"/>
          </w:tblCellMar>
        </w:tblPrEx>
        <w:trPr>
          <w:trHeight w:val="510"/>
        </w:trPr>
        <w:tc>
          <w:tcPr>
            <w:tcW w:w="1135" w:type="dxa"/>
            <w:vMerge/>
            <w:tcBorders>
              <w:bottom w:val="single" w:sz="4" w:space="0" w:color="auto"/>
            </w:tcBorders>
          </w:tcPr>
          <w:p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560" w:type="dxa"/>
            <w:tcBorders>
              <w:bottom w:val="single" w:sz="4" w:space="0" w:color="auto"/>
            </w:tcBorders>
          </w:tcPr>
          <w:p w:rsidR="00037B46" w:rsidRPr="00D95B6B" w:rsidRDefault="00037B46" w:rsidP="00037B46">
            <w:pPr>
              <w:snapToGrid w:val="0"/>
              <w:jc w:val="center"/>
              <w:rPr>
                <w:rFonts w:cs="Arial"/>
                <w:sz w:val="18"/>
                <w:szCs w:val="18"/>
              </w:rPr>
            </w:pPr>
          </w:p>
        </w:tc>
        <w:tc>
          <w:tcPr>
            <w:tcW w:w="1701" w:type="dxa"/>
            <w:tcBorders>
              <w:bottom w:val="single" w:sz="4" w:space="0" w:color="auto"/>
            </w:tcBorders>
          </w:tcPr>
          <w:p w:rsidR="00037B46" w:rsidRPr="00D95B6B" w:rsidRDefault="00037B46" w:rsidP="00037B46">
            <w:pPr>
              <w:snapToGrid w:val="0"/>
              <w:jc w:val="center"/>
              <w:rPr>
                <w:rFonts w:cs="Arial"/>
                <w:sz w:val="18"/>
                <w:szCs w:val="18"/>
              </w:rPr>
            </w:pPr>
          </w:p>
        </w:tc>
        <w:tc>
          <w:tcPr>
            <w:tcW w:w="1984" w:type="dxa"/>
            <w:tcBorders>
              <w:bottom w:val="single" w:sz="4" w:space="0" w:color="auto"/>
            </w:tcBorders>
          </w:tcPr>
          <w:p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BB5907" w:rsidRDefault="00BB5907" w:rsidP="00BB5907">
      <w:pPr>
        <w:pStyle w:val="BodyText"/>
        <w:rPr>
          <w:rFonts w:cs="Arial"/>
          <w:sz w:val="20"/>
        </w:rPr>
      </w:pPr>
      <w:r>
        <w:rPr>
          <w:rFonts w:cs="Arial"/>
          <w:sz w:val="20"/>
        </w:rPr>
        <w:t>No operation performed.</w:t>
      </w:r>
    </w:p>
    <w:p w:rsidR="0036413A" w:rsidRDefault="0036413A"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BB5907"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BB5907" w:rsidRPr="00DF315A" w:rsidTr="006C58B6">
        <w:trPr>
          <w:trHeight w:val="360"/>
        </w:trPr>
        <w:tc>
          <w:tcPr>
            <w:tcW w:w="2093" w:type="dxa"/>
            <w:vAlign w:val="center"/>
          </w:tcPr>
          <w:p w:rsidR="00BB5907" w:rsidRDefault="00BB5907" w:rsidP="00BB5907">
            <w:pPr>
              <w:jc w:val="center"/>
              <w:rPr>
                <w:rFonts w:cs="Arial"/>
                <w:color w:val="000000"/>
                <w:sz w:val="20"/>
                <w:lang w:val="fr-FR"/>
              </w:rPr>
            </w:pPr>
            <w:r>
              <w:rPr>
                <w:rFonts w:cs="Arial"/>
                <w:color w:val="000000"/>
                <w:sz w:val="20"/>
              </w:rPr>
              <w:t>30/05/2015</w:t>
            </w:r>
          </w:p>
        </w:tc>
        <w:tc>
          <w:tcPr>
            <w:tcW w:w="2410" w:type="dxa"/>
            <w:vAlign w:val="center"/>
          </w:tcPr>
          <w:p w:rsidR="00BB5907" w:rsidRDefault="00BB5907" w:rsidP="00BB5907">
            <w:pPr>
              <w:jc w:val="center"/>
              <w:rPr>
                <w:rFonts w:cs="Arial"/>
                <w:color w:val="000000"/>
                <w:sz w:val="20"/>
              </w:rPr>
            </w:pPr>
            <w:r>
              <w:rPr>
                <w:rFonts w:cs="Arial"/>
                <w:color w:val="000000"/>
                <w:sz w:val="20"/>
              </w:rPr>
              <w:t>ITNA25</w:t>
            </w:r>
          </w:p>
        </w:tc>
        <w:tc>
          <w:tcPr>
            <w:tcW w:w="1417" w:type="dxa"/>
            <w:vAlign w:val="center"/>
          </w:tcPr>
          <w:p w:rsidR="00BB5907" w:rsidRDefault="00BB5907" w:rsidP="00BB5907">
            <w:pPr>
              <w:jc w:val="center"/>
              <w:rPr>
                <w:rFonts w:cs="Arial"/>
                <w:color w:val="000000"/>
                <w:sz w:val="20"/>
              </w:rPr>
            </w:pPr>
            <w:r>
              <w:rPr>
                <w:rFonts w:cs="Arial"/>
                <w:color w:val="000000"/>
                <w:sz w:val="20"/>
              </w:rPr>
              <w:t> </w:t>
            </w:r>
          </w:p>
        </w:tc>
        <w:tc>
          <w:tcPr>
            <w:tcW w:w="1701" w:type="dxa"/>
            <w:vAlign w:val="center"/>
          </w:tcPr>
          <w:p w:rsidR="00BB5907" w:rsidRDefault="00BB5907" w:rsidP="00BB5907">
            <w:pPr>
              <w:jc w:val="center"/>
              <w:rPr>
                <w:rFonts w:cs="Arial"/>
                <w:color w:val="000000"/>
                <w:sz w:val="20"/>
              </w:rPr>
            </w:pPr>
            <w:r>
              <w:rPr>
                <w:rFonts w:cs="Arial"/>
                <w:color w:val="000000"/>
                <w:sz w:val="20"/>
              </w:rPr>
              <w:t>104115</w:t>
            </w:r>
          </w:p>
        </w:tc>
        <w:tc>
          <w:tcPr>
            <w:tcW w:w="2622" w:type="dxa"/>
            <w:vAlign w:val="center"/>
          </w:tcPr>
          <w:p w:rsidR="00BB5907" w:rsidRDefault="00BB5907" w:rsidP="00BB5907">
            <w:pPr>
              <w:jc w:val="center"/>
              <w:rPr>
                <w:rFonts w:cs="Arial"/>
                <w:color w:val="000000"/>
                <w:sz w:val="20"/>
              </w:rPr>
            </w:pPr>
            <w:r>
              <w:rPr>
                <w:rFonts w:cs="Arial"/>
                <w:color w:val="000000"/>
                <w:sz w:val="20"/>
              </w:rPr>
              <w:t>Maria Antonietta</w:t>
            </w:r>
          </w:p>
        </w:tc>
        <w:tc>
          <w:tcPr>
            <w:tcW w:w="2623" w:type="dxa"/>
            <w:vAlign w:val="center"/>
          </w:tcPr>
          <w:p w:rsidR="00BB5907" w:rsidRDefault="00BB5907" w:rsidP="00BB5907">
            <w:pPr>
              <w:jc w:val="center"/>
              <w:rPr>
                <w:rFonts w:cs="Arial"/>
                <w:color w:val="000000"/>
                <w:sz w:val="20"/>
              </w:rPr>
            </w:pPr>
            <w:r>
              <w:rPr>
                <w:rFonts w:cs="Arial"/>
                <w:color w:val="000000"/>
                <w:sz w:val="20"/>
              </w:rPr>
              <w:t>ATEU0ITA00368</w:t>
            </w:r>
          </w:p>
        </w:tc>
      </w:tr>
      <w:tr w:rsidR="00BB5907" w:rsidRPr="00F33642" w:rsidTr="006C58B6">
        <w:trPr>
          <w:trHeight w:val="360"/>
        </w:trPr>
        <w:tc>
          <w:tcPr>
            <w:tcW w:w="2093" w:type="dxa"/>
            <w:vAlign w:val="center"/>
          </w:tcPr>
          <w:p w:rsidR="00BB5907" w:rsidRDefault="00BB5907" w:rsidP="00BB5907">
            <w:pPr>
              <w:jc w:val="center"/>
              <w:rPr>
                <w:rFonts w:cs="Arial"/>
                <w:color w:val="000000"/>
                <w:sz w:val="20"/>
              </w:rPr>
            </w:pPr>
            <w:r>
              <w:rPr>
                <w:rFonts w:cs="Arial"/>
                <w:color w:val="000000"/>
                <w:sz w:val="20"/>
              </w:rPr>
              <w:t>01/06/2015</w:t>
            </w:r>
          </w:p>
        </w:tc>
        <w:tc>
          <w:tcPr>
            <w:tcW w:w="2410" w:type="dxa"/>
            <w:vAlign w:val="center"/>
          </w:tcPr>
          <w:p w:rsidR="00BB5907" w:rsidRDefault="00BB5907" w:rsidP="00BB5907">
            <w:pPr>
              <w:jc w:val="center"/>
              <w:rPr>
                <w:rFonts w:cs="Arial"/>
                <w:color w:val="000000"/>
                <w:sz w:val="20"/>
              </w:rPr>
            </w:pPr>
            <w:r>
              <w:rPr>
                <w:rFonts w:cs="Arial"/>
                <w:color w:val="000000"/>
                <w:sz w:val="20"/>
              </w:rPr>
              <w:t>ITNA27</w:t>
            </w:r>
          </w:p>
        </w:tc>
        <w:tc>
          <w:tcPr>
            <w:tcW w:w="1417" w:type="dxa"/>
            <w:vAlign w:val="center"/>
          </w:tcPr>
          <w:p w:rsidR="00BB5907" w:rsidRDefault="00BB5907" w:rsidP="00BB5907">
            <w:pPr>
              <w:jc w:val="center"/>
              <w:rPr>
                <w:rFonts w:cs="Arial"/>
                <w:color w:val="000000"/>
                <w:sz w:val="20"/>
              </w:rPr>
            </w:pPr>
            <w:r>
              <w:rPr>
                <w:rFonts w:cs="Arial"/>
                <w:color w:val="000000"/>
                <w:sz w:val="20"/>
              </w:rPr>
              <w:t> </w:t>
            </w:r>
          </w:p>
        </w:tc>
        <w:tc>
          <w:tcPr>
            <w:tcW w:w="1701" w:type="dxa"/>
            <w:vAlign w:val="center"/>
          </w:tcPr>
          <w:p w:rsidR="00BB5907" w:rsidRDefault="00BB5907" w:rsidP="00BB5907">
            <w:pPr>
              <w:jc w:val="center"/>
              <w:rPr>
                <w:rFonts w:cs="Arial"/>
                <w:color w:val="000000"/>
                <w:sz w:val="20"/>
              </w:rPr>
            </w:pPr>
            <w:r>
              <w:rPr>
                <w:rFonts w:cs="Arial"/>
                <w:color w:val="000000"/>
                <w:sz w:val="20"/>
              </w:rPr>
              <w:t>39721,3</w:t>
            </w:r>
          </w:p>
        </w:tc>
        <w:tc>
          <w:tcPr>
            <w:tcW w:w="2622" w:type="dxa"/>
            <w:vAlign w:val="center"/>
          </w:tcPr>
          <w:p w:rsidR="00BB5907" w:rsidRDefault="00BB5907" w:rsidP="00BB5907">
            <w:pPr>
              <w:jc w:val="center"/>
              <w:rPr>
                <w:rFonts w:cs="Arial"/>
                <w:color w:val="000000"/>
                <w:sz w:val="20"/>
              </w:rPr>
            </w:pPr>
            <w:r>
              <w:rPr>
                <w:rFonts w:cs="Arial"/>
                <w:color w:val="000000"/>
                <w:sz w:val="20"/>
              </w:rPr>
              <w:t>Maria Antonietta</w:t>
            </w:r>
          </w:p>
        </w:tc>
        <w:tc>
          <w:tcPr>
            <w:tcW w:w="2623" w:type="dxa"/>
            <w:vAlign w:val="center"/>
          </w:tcPr>
          <w:p w:rsidR="00BB5907" w:rsidRDefault="00BB5907" w:rsidP="00BB5907">
            <w:pPr>
              <w:jc w:val="center"/>
              <w:rPr>
                <w:rFonts w:cs="Arial"/>
                <w:color w:val="000000"/>
                <w:sz w:val="20"/>
              </w:rPr>
            </w:pPr>
            <w:r>
              <w:rPr>
                <w:rFonts w:cs="Arial"/>
                <w:color w:val="000000"/>
                <w:sz w:val="20"/>
              </w:rPr>
              <w:t>ATEU0ITA00368</w:t>
            </w:r>
          </w:p>
        </w:tc>
      </w:tr>
    </w:tbl>
    <w:p w:rsidR="00EB524D" w:rsidRDefault="00EB524D" w:rsidP="00AC095A">
      <w:pPr>
        <w:pStyle w:val="BodyText"/>
        <w:spacing w:line="240" w:lineRule="atLeast"/>
        <w:rPr>
          <w:rFonts w:cs="Arial"/>
          <w:sz w:val="20"/>
        </w:rPr>
      </w:pPr>
    </w:p>
    <w:p w:rsidR="00BB5907" w:rsidRDefault="00BB5907" w:rsidP="00AC095A">
      <w:pPr>
        <w:pStyle w:val="BodyText"/>
        <w:spacing w:line="240" w:lineRule="atLeast"/>
        <w:rPr>
          <w:rFonts w:cs="Arial"/>
          <w:sz w:val="20"/>
        </w:rPr>
      </w:pPr>
      <w:r>
        <w:rPr>
          <w:rFonts w:cs="Arial"/>
          <w:sz w:val="20"/>
        </w:rPr>
        <w:t xml:space="preserve">For the two allocated catches, the whole </w:t>
      </w:r>
      <w:proofErr w:type="gramStart"/>
      <w:r>
        <w:rPr>
          <w:rFonts w:cs="Arial"/>
          <w:sz w:val="20"/>
        </w:rPr>
        <w:t>quantity of dead fish have</w:t>
      </w:r>
      <w:proofErr w:type="gramEnd"/>
      <w:r>
        <w:rPr>
          <w:rFonts w:cs="Arial"/>
          <w:sz w:val="20"/>
        </w:rPr>
        <w:t xml:space="preserve"> been recorded in the vessel logbook (instead of the allocated part). See section 6 – PNC.</w:t>
      </w:r>
    </w:p>
    <w:p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225912">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225912">
      <w:pPr>
        <w:pStyle w:val="BodyText"/>
        <w:spacing w:line="240" w:lineRule="atLeast"/>
        <w:rPr>
          <w:rFonts w:cs="Arial"/>
          <w:sz w:val="20"/>
        </w:rPr>
      </w:pPr>
      <w:r>
        <w:rPr>
          <w:rFonts w:cs="Arial"/>
          <w:sz w:val="20"/>
        </w:rPr>
        <w:t>No by-catch.</w:t>
      </w: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103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tblGrid>
      <w:tr w:rsidR="00225912" w:rsidRPr="008E79C6" w:rsidTr="00225912">
        <w:trPr>
          <w:cantSplit/>
          <w:trHeight w:val="331"/>
          <w:tblHeader/>
        </w:trPr>
        <w:tc>
          <w:tcPr>
            <w:tcW w:w="8789" w:type="dxa"/>
            <w:shd w:val="clear" w:color="auto" w:fill="auto"/>
            <w:noWrap/>
            <w:vAlign w:val="center"/>
            <w:hideMark/>
          </w:tcPr>
          <w:p w:rsidR="00225912" w:rsidRPr="00454106" w:rsidRDefault="00225912"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225912" w:rsidRPr="00454106" w:rsidRDefault="00225912" w:rsidP="00A012B9">
            <w:pPr>
              <w:jc w:val="center"/>
              <w:rPr>
                <w:rFonts w:cs="Arial"/>
                <w:bCs/>
                <w:color w:val="000000"/>
                <w:sz w:val="20"/>
              </w:rPr>
            </w:pPr>
            <w:r w:rsidRPr="00454106">
              <w:rPr>
                <w:rFonts w:cs="Arial"/>
                <w:bCs/>
                <w:color w:val="000000"/>
                <w:sz w:val="20"/>
              </w:rPr>
              <w:t>1</w:t>
            </w:r>
          </w:p>
        </w:tc>
        <w:tc>
          <w:tcPr>
            <w:tcW w:w="789" w:type="dxa"/>
            <w:vAlign w:val="center"/>
          </w:tcPr>
          <w:p w:rsidR="00225912" w:rsidRPr="00454106" w:rsidRDefault="00225912" w:rsidP="008E79C6">
            <w:pPr>
              <w:jc w:val="center"/>
              <w:rPr>
                <w:rFonts w:cs="Arial"/>
                <w:bCs/>
                <w:color w:val="000000"/>
                <w:sz w:val="20"/>
              </w:rPr>
            </w:pPr>
            <w:r w:rsidRPr="00454106">
              <w:rPr>
                <w:rFonts w:cs="Arial"/>
                <w:bCs/>
                <w:color w:val="000000"/>
                <w:sz w:val="20"/>
              </w:rPr>
              <w:t>2</w:t>
            </w: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225912" w:rsidRPr="008E79C6" w:rsidRDefault="00225912" w:rsidP="00A012B9">
            <w:pPr>
              <w:jc w:val="center"/>
              <w:rPr>
                <w:rFonts w:cs="Arial"/>
                <w:color w:val="000000"/>
                <w:sz w:val="20"/>
              </w:rPr>
            </w:pPr>
            <w:r>
              <w:rPr>
                <w:rFonts w:cs="Arial"/>
                <w:color w:val="000000"/>
                <w:sz w:val="20"/>
              </w:rPr>
              <w:t>Yes</w:t>
            </w:r>
          </w:p>
        </w:tc>
        <w:tc>
          <w:tcPr>
            <w:tcW w:w="789" w:type="dxa"/>
            <w:vAlign w:val="center"/>
          </w:tcPr>
          <w:p w:rsidR="00225912" w:rsidRPr="008E79C6" w:rsidRDefault="00225912" w:rsidP="008E79C6">
            <w:pPr>
              <w:jc w:val="center"/>
              <w:rPr>
                <w:rFonts w:cs="Arial"/>
                <w:color w:val="000000"/>
                <w:sz w:val="20"/>
              </w:rPr>
            </w:pPr>
            <w:r>
              <w:rPr>
                <w:rFonts w:cs="Arial"/>
                <w:color w:val="000000"/>
                <w:sz w:val="20"/>
              </w:rPr>
              <w:t>Yes</w:t>
            </w: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lastRenderedPageBreak/>
              <w:t xml:space="preserve">Transfer conducted before receiving Authorisation </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225912" w:rsidRPr="008E79C6" w:rsidRDefault="00225912" w:rsidP="00A012B9">
            <w:pPr>
              <w:jc w:val="center"/>
              <w:rPr>
                <w:rFonts w:ascii="Calibri" w:hAnsi="Calibri"/>
                <w:color w:val="000000"/>
                <w:sz w:val="20"/>
              </w:rPr>
            </w:pPr>
          </w:p>
        </w:tc>
        <w:tc>
          <w:tcPr>
            <w:tcW w:w="789" w:type="dxa"/>
            <w:vAlign w:val="center"/>
          </w:tcPr>
          <w:p w:rsidR="00225912" w:rsidRPr="008E79C6" w:rsidRDefault="00225912" w:rsidP="008E79C6">
            <w:pPr>
              <w:jc w:val="center"/>
              <w:rPr>
                <w:rFonts w:ascii="Calibri" w:hAnsi="Calibri"/>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vAlign w:val="center"/>
            <w:hideMark/>
          </w:tcPr>
          <w:p w:rsidR="00225912" w:rsidRPr="008E79C6" w:rsidRDefault="00225912"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r w:rsidR="00225912" w:rsidRPr="008E79C6" w:rsidTr="00225912">
        <w:trPr>
          <w:trHeight w:val="331"/>
        </w:trPr>
        <w:tc>
          <w:tcPr>
            <w:tcW w:w="8789" w:type="dxa"/>
            <w:shd w:val="clear" w:color="auto" w:fill="auto"/>
            <w:noWrap/>
            <w:vAlign w:val="center"/>
            <w:hideMark/>
          </w:tcPr>
          <w:p w:rsidR="00225912" w:rsidRPr="008E79C6" w:rsidRDefault="00225912"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225912" w:rsidRPr="008E79C6" w:rsidRDefault="00225912" w:rsidP="00A012B9">
            <w:pPr>
              <w:jc w:val="center"/>
              <w:rPr>
                <w:rFonts w:cs="Arial"/>
                <w:color w:val="000000"/>
                <w:sz w:val="20"/>
              </w:rPr>
            </w:pPr>
          </w:p>
        </w:tc>
        <w:tc>
          <w:tcPr>
            <w:tcW w:w="789" w:type="dxa"/>
            <w:vAlign w:val="center"/>
          </w:tcPr>
          <w:p w:rsidR="00225912" w:rsidRPr="008E79C6" w:rsidRDefault="00225912" w:rsidP="008E79C6">
            <w:pPr>
              <w:jc w:val="center"/>
              <w:rPr>
                <w:rFonts w:cs="Arial"/>
                <w:color w:val="000000"/>
                <w:sz w:val="20"/>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Default="00471C96" w:rsidP="00954546">
      <w:pPr>
        <w:pStyle w:val="BodyText"/>
        <w:spacing w:line="240" w:lineRule="atLeast"/>
        <w:rPr>
          <w:rFonts w:cs="Arial"/>
          <w:b/>
          <w:bCs/>
          <w:sz w:val="20"/>
        </w:rPr>
      </w:pPr>
    </w:p>
    <w:p w:rsidR="00225912" w:rsidRPr="00225912" w:rsidRDefault="00225912" w:rsidP="00225912">
      <w:pPr>
        <w:pStyle w:val="BodyText"/>
        <w:spacing w:line="240" w:lineRule="atLeast"/>
        <w:rPr>
          <w:rFonts w:cs="Arial"/>
          <w:b/>
          <w:bCs/>
          <w:sz w:val="20"/>
          <w:u w:val="single"/>
        </w:rPr>
      </w:pPr>
      <w:r w:rsidRPr="00225912">
        <w:rPr>
          <w:rFonts w:cs="Arial"/>
          <w:b/>
          <w:bCs/>
          <w:sz w:val="20"/>
          <w:u w:val="single"/>
        </w:rPr>
        <w:lastRenderedPageBreak/>
        <w:t>PNC 1: transmitted to ICCAT/EU and Italian authorities on the 12/06/2015 by email</w:t>
      </w:r>
    </w:p>
    <w:p w:rsidR="00225912" w:rsidRDefault="00225912" w:rsidP="00225912">
      <w:pPr>
        <w:pStyle w:val="BodyText"/>
        <w:spacing w:line="240" w:lineRule="atLeast"/>
        <w:rPr>
          <w:rFonts w:cs="Arial"/>
          <w:bCs/>
          <w:sz w:val="20"/>
        </w:rPr>
      </w:pPr>
    </w:p>
    <w:p w:rsidR="00225912" w:rsidRPr="00225912" w:rsidRDefault="00225912" w:rsidP="00225912">
      <w:pPr>
        <w:pStyle w:val="BodyText"/>
        <w:spacing w:line="240" w:lineRule="atLeast"/>
        <w:rPr>
          <w:rFonts w:cs="Arial"/>
          <w:bCs/>
          <w:sz w:val="20"/>
        </w:rPr>
      </w:pPr>
      <w:r w:rsidRPr="00225912">
        <w:rPr>
          <w:rFonts w:cs="Arial"/>
          <w:bCs/>
          <w:sz w:val="20"/>
        </w:rPr>
        <w:t xml:space="preserve">The PNC involves problems with fishing LOGBOOK document and the way dead fish have been declared following a fishing operation carried </w:t>
      </w:r>
      <w:r>
        <w:rPr>
          <w:rFonts w:cs="Arial"/>
          <w:bCs/>
          <w:sz w:val="20"/>
        </w:rPr>
        <w:t>out by other vessel of the JFO</w:t>
      </w:r>
      <w:r w:rsidRPr="00225912">
        <w:rPr>
          <w:rFonts w:cs="Arial"/>
          <w:bCs/>
          <w:sz w:val="20"/>
        </w:rPr>
        <w:t xml:space="preserve"> Operations took place on the 30th of May 2015 (Logbook page 0004325) and 01st of June 2015 (Logbook page 0004327).</w:t>
      </w:r>
    </w:p>
    <w:p w:rsidR="00225912" w:rsidRPr="00225912" w:rsidRDefault="00225912" w:rsidP="00225912">
      <w:pPr>
        <w:pStyle w:val="BodyText"/>
        <w:spacing w:line="240" w:lineRule="atLeast"/>
        <w:rPr>
          <w:rFonts w:cs="Arial"/>
          <w:bCs/>
          <w:sz w:val="20"/>
        </w:rPr>
      </w:pPr>
      <w:r w:rsidRPr="00225912">
        <w:rPr>
          <w:rFonts w:cs="Arial"/>
          <w:bCs/>
          <w:sz w:val="20"/>
        </w:rPr>
        <w:t>The operator declared the weight of the fish accurately but declared the dead fish as whole only they did not allocate the number of dead fish and their weight to individual vessels trough declaration of the catch in vessel logbook.</w:t>
      </w:r>
    </w:p>
    <w:p w:rsidR="00225912" w:rsidRPr="00225912" w:rsidRDefault="00225912" w:rsidP="00954546">
      <w:pPr>
        <w:pStyle w:val="BodyText"/>
        <w:spacing w:line="240" w:lineRule="atLeast"/>
        <w:rPr>
          <w:rFonts w:cs="Arial"/>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225912">
        <w:rPr>
          <w:rFonts w:cs="Arial"/>
          <w:sz w:val="20"/>
        </w:rPr>
        <w:t xml:space="preserve"> No transhipment at sea.</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22591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954546" w:rsidRDefault="00954546" w:rsidP="0085529F">
      <w:pPr>
        <w:pStyle w:val="BodyText"/>
        <w:keepNext/>
        <w:keepLines/>
        <w:rPr>
          <w:rFonts w:cs="Arial"/>
          <w:sz w:val="20"/>
        </w:rPr>
      </w:pPr>
      <w:r>
        <w:rPr>
          <w:rFonts w:cs="Arial"/>
          <w:sz w:val="20"/>
        </w:rPr>
        <w:t>Additional remarks from direct observation:</w:t>
      </w:r>
      <w:r w:rsidR="00225912">
        <w:rPr>
          <w:rFonts w:cs="Arial"/>
          <w:sz w:val="20"/>
        </w:rPr>
        <w:t xml:space="preserve"> No observation</w:t>
      </w:r>
    </w:p>
    <w:p w:rsidR="00954546" w:rsidRDefault="00954546" w:rsidP="0085529F">
      <w:pPr>
        <w:pStyle w:val="BodyText"/>
        <w:keepNext/>
        <w:keepLines/>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225912" w:rsidP="00D52FB0">
            <w:pPr>
              <w:jc w:val="center"/>
              <w:rPr>
                <w:sz w:val="20"/>
              </w:rPr>
            </w:pPr>
            <w:r>
              <w:rPr>
                <w:sz w:val="20"/>
              </w:rPr>
              <w:t>N/A</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225912" w:rsidRPr="00225912" w:rsidRDefault="00225912">
      <w:pPr>
        <w:rPr>
          <w:sz w:val="20"/>
        </w:rPr>
      </w:pPr>
    </w:p>
    <w:p w:rsidR="00225912" w:rsidRPr="00225912" w:rsidRDefault="00225912">
      <w:pPr>
        <w:rPr>
          <w:sz w:val="20"/>
        </w:rPr>
      </w:pPr>
      <w:r w:rsidRPr="00225912">
        <w:rPr>
          <w:sz w:val="20"/>
        </w:rPr>
        <w:t>No sampling.</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469"/>
        <w:gridCol w:w="1086"/>
        <w:gridCol w:w="505"/>
        <w:gridCol w:w="2127"/>
        <w:gridCol w:w="1192"/>
        <w:gridCol w:w="193"/>
        <w:gridCol w:w="1134"/>
        <w:gridCol w:w="2508"/>
        <w:gridCol w:w="4018"/>
      </w:tblGrid>
      <w:tr w:rsidR="00BC0E29" w:rsidRPr="00A66865" w:rsidTr="005A4011">
        <w:trPr>
          <w:trHeight w:val="431"/>
        </w:trPr>
        <w:tc>
          <w:tcPr>
            <w:tcW w:w="2060" w:type="dxa"/>
            <w:gridSpan w:val="3"/>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385" w:type="dxa"/>
            <w:gridSpan w:val="2"/>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3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50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225912" w:rsidRPr="00A66865" w:rsidTr="005A401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lang w:val="fr-FR"/>
              </w:rPr>
            </w:pPr>
            <w:r>
              <w:rPr>
                <w:rFonts w:cs="Arial"/>
                <w:color w:val="000000"/>
                <w:sz w:val="20"/>
              </w:rPr>
              <w:t>Madonna Di Fatima</w:t>
            </w:r>
          </w:p>
        </w:tc>
        <w:tc>
          <w:tcPr>
            <w:tcW w:w="2127" w:type="dxa"/>
            <w:tcBorders>
              <w:top w:val="single" w:sz="8"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ATEU0ITA03804</w:t>
            </w:r>
          </w:p>
        </w:tc>
        <w:tc>
          <w:tcPr>
            <w:tcW w:w="1385" w:type="dxa"/>
            <w:gridSpan w:val="2"/>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IMKS</w:t>
            </w:r>
          </w:p>
        </w:tc>
        <w:tc>
          <w:tcPr>
            <w:tcW w:w="2508"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8"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 xml:space="preserve">Maria Ss. Di </w:t>
            </w:r>
            <w:proofErr w:type="spellStart"/>
            <w:r>
              <w:rPr>
                <w:rFonts w:cs="Arial"/>
                <w:color w:val="000000"/>
                <w:sz w:val="20"/>
              </w:rPr>
              <w:t>Costantinopoli</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ATEU0ITA00826</w:t>
            </w:r>
          </w:p>
        </w:tc>
        <w:tc>
          <w:tcPr>
            <w:tcW w:w="1385" w:type="dxa"/>
            <w:gridSpan w:val="2"/>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IIJA2</w:t>
            </w:r>
          </w:p>
        </w:tc>
        <w:tc>
          <w:tcPr>
            <w:tcW w:w="2508"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 xml:space="preserve">Gang </w:t>
            </w:r>
            <w:proofErr w:type="spellStart"/>
            <w:r>
              <w:rPr>
                <w:rFonts w:cs="Arial"/>
                <w:color w:val="000000"/>
                <w:sz w:val="20"/>
              </w:rPr>
              <w:t>Pil</w:t>
            </w:r>
            <w:proofErr w:type="spellEnd"/>
            <w:r>
              <w:rPr>
                <w:rFonts w:cs="Arial"/>
                <w:color w:val="000000"/>
                <w:sz w:val="20"/>
              </w:rPr>
              <w:t xml:space="preserve"> Lee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ATEU0MLT00090</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9H6922</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Degre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ATEU0MLT00107</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9H7787</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Hispania Dos</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ATEU0ESP01124</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Spain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ECCC</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 xml:space="preserve">Maria </w:t>
            </w:r>
            <w:proofErr w:type="spellStart"/>
            <w:r>
              <w:rPr>
                <w:rFonts w:cs="Arial"/>
                <w:color w:val="000000"/>
                <w:sz w:val="20"/>
              </w:rPr>
              <w:t>Grazia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ATEU0ITA00694</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IPVQ</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Twenty Two</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ATEU0ITA00813</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IQNU</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Rozafa</w:t>
            </w:r>
            <w:proofErr w:type="spellEnd"/>
            <w:r>
              <w:rPr>
                <w:rFonts w:cs="Arial"/>
                <w:color w:val="000000"/>
                <w:sz w:val="20"/>
              </w:rPr>
              <w:t xml:space="preserve"> 15</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AT000ALB00008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Albania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ZADP</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Diamante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ATEU0ITA02274</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IIOH</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Maria Antonietta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ATEU0ITA00368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ILSA</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Angelo Catania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ATEU0ITA00636</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IKJS</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Vergine</w:t>
            </w:r>
            <w:proofErr w:type="spellEnd"/>
            <w:r>
              <w:rPr>
                <w:rFonts w:cs="Arial"/>
                <w:color w:val="000000"/>
                <w:sz w:val="20"/>
              </w:rPr>
              <w:t xml:space="preserve"> Del Rosario</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ATEU0ITA00751</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IRCN</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Angela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ATEU0ITA01268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ILJI2</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Giuseppe Ii</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ATEU0ITA03097</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IKRQ2</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Giuseppe Padre Ii</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ATEU0MLT00119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9H5648</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Carmela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ATEU0ITA09759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(blank)</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ATEU0ITA00651</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IRJV</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Budafell</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ATEU0MLT00118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9H8646</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Atlante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ATEU0ITA00065</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IZJQ</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Atlante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ATEU0ITA00065</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IZJQ</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Sparviero</w:t>
            </w:r>
            <w:proofErr w:type="spellEnd"/>
            <w:r>
              <w:rPr>
                <w:rFonts w:cs="Arial"/>
                <w:color w:val="000000"/>
                <w:sz w:val="20"/>
              </w:rPr>
              <w:t xml:space="preserve"> Uno</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ATEU0ITA00565</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ISFA</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Rosaria Tuna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ATEU0MLT00100</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9H7237</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ATEU0ITA00468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IFOW</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Enza</w:t>
            </w:r>
            <w:proofErr w:type="spellEnd"/>
            <w:r>
              <w:rPr>
                <w:rFonts w:cs="Arial"/>
                <w:color w:val="000000"/>
                <w:sz w:val="20"/>
              </w:rPr>
              <w:t xml:space="preserve"> Madre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ATEU0ITA00188</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IQTM</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Crystal Starlight</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ATEU0MLT00684</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9H9774</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Salve Regina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ATEU0MLT00109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9H8798</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Nuovo</w:t>
            </w:r>
            <w:proofErr w:type="spellEnd"/>
            <w:r>
              <w:rPr>
                <w:rFonts w:cs="Arial"/>
                <w:color w:val="000000"/>
                <w:sz w:val="20"/>
              </w:rPr>
              <w:t xml:space="preserve"> Giacomo I</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ATEU0ITA00449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ILRZ</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lastRenderedPageBreak/>
              <w:t>Mikela</w:t>
            </w:r>
            <w:proofErr w:type="spellEnd"/>
            <w:r>
              <w:rPr>
                <w:rFonts w:cs="Arial"/>
                <w:color w:val="000000"/>
                <w:sz w:val="20"/>
              </w:rPr>
              <w:t xml:space="preserve"> 1</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ATEU0MLT00104</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9H3149</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proofErr w:type="spellStart"/>
            <w:r>
              <w:rPr>
                <w:rFonts w:cs="Arial"/>
                <w:color w:val="000000"/>
                <w:sz w:val="20"/>
              </w:rPr>
              <w:t>Airone</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ATEU0ITA01029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Italy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IYYH</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Genevieve</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ATEU0FRA00311</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France (EU)</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FG3654</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225912" w:rsidRPr="00A66865" w:rsidTr="005A4011">
        <w:trPr>
          <w:trHeight w:val="255"/>
        </w:trPr>
        <w:tc>
          <w:tcPr>
            <w:tcW w:w="2060" w:type="dxa"/>
            <w:gridSpan w:val="3"/>
            <w:tcBorders>
              <w:top w:val="single" w:sz="4" w:space="0" w:color="auto"/>
              <w:left w:val="single" w:sz="4" w:space="0" w:color="auto"/>
              <w:bottom w:val="single" w:sz="4" w:space="0" w:color="auto"/>
              <w:right w:val="single" w:sz="4" w:space="0" w:color="auto"/>
            </w:tcBorders>
            <w:vAlign w:val="center"/>
          </w:tcPr>
          <w:p w:rsidR="00225912" w:rsidRDefault="00225912" w:rsidP="00225912">
            <w:pPr>
              <w:jc w:val="center"/>
              <w:rPr>
                <w:rFonts w:cs="Arial"/>
                <w:color w:val="000000"/>
                <w:sz w:val="20"/>
              </w:rPr>
            </w:pPr>
            <w:r>
              <w:rPr>
                <w:rFonts w:cs="Arial"/>
                <w:color w:val="000000"/>
                <w:sz w:val="20"/>
              </w:rPr>
              <w:t>Salve Regina</w:t>
            </w:r>
          </w:p>
        </w:tc>
        <w:tc>
          <w:tcPr>
            <w:tcW w:w="2127" w:type="dxa"/>
            <w:tcBorders>
              <w:top w:val="single" w:sz="4" w:space="0" w:color="auto"/>
              <w:left w:val="single" w:sz="4" w:space="0" w:color="auto"/>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ATEU0MLT00109</w:t>
            </w:r>
          </w:p>
        </w:tc>
        <w:tc>
          <w:tcPr>
            <w:tcW w:w="1385" w:type="dxa"/>
            <w:gridSpan w:val="2"/>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Malta</w:t>
            </w:r>
          </w:p>
        </w:tc>
        <w:tc>
          <w:tcPr>
            <w:tcW w:w="1134"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9H8798</w:t>
            </w:r>
          </w:p>
        </w:tc>
        <w:tc>
          <w:tcPr>
            <w:tcW w:w="250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225912" w:rsidRDefault="00225912" w:rsidP="00225912">
            <w:pPr>
              <w:jc w:val="center"/>
              <w:rPr>
                <w:rFonts w:cs="Arial"/>
                <w:color w:val="000000"/>
                <w:sz w:val="20"/>
              </w:rPr>
            </w:pPr>
            <w:r>
              <w:rPr>
                <w:rFonts w:cs="Arial"/>
                <w:color w:val="000000"/>
                <w:sz w:val="20"/>
              </w:rPr>
              <w:t> </w:t>
            </w:r>
          </w:p>
        </w:tc>
      </w:tr>
      <w:tr w:rsidR="00A66865" w:rsidRPr="00A66865" w:rsidTr="00225912">
        <w:trPr>
          <w:gridBefore w:val="1"/>
          <w:gridAfter w:val="4"/>
          <w:wBefore w:w="469" w:type="dxa"/>
          <w:wAfter w:w="7853" w:type="dxa"/>
          <w:trHeight w:val="253"/>
        </w:trPr>
        <w:tc>
          <w:tcPr>
            <w:tcW w:w="1086" w:type="dxa"/>
          </w:tcPr>
          <w:p w:rsidR="00A66865" w:rsidRPr="00A66865" w:rsidRDefault="00A66865" w:rsidP="00A66865">
            <w:pPr>
              <w:rPr>
                <w:sz w:val="20"/>
              </w:rPr>
            </w:pPr>
            <w:r>
              <w:rPr>
                <w:sz w:val="20"/>
              </w:rPr>
              <w:t>*</w:t>
            </w:r>
          </w:p>
        </w:tc>
        <w:tc>
          <w:tcPr>
            <w:tcW w:w="3824" w:type="dxa"/>
            <w:gridSpan w:val="3"/>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225912">
        <w:trPr>
          <w:gridBefore w:val="1"/>
          <w:gridAfter w:val="4"/>
          <w:wBefore w:w="469" w:type="dxa"/>
          <w:wAfter w:w="7853" w:type="dxa"/>
          <w:trHeight w:val="253"/>
        </w:trPr>
        <w:tc>
          <w:tcPr>
            <w:tcW w:w="1086" w:type="dxa"/>
          </w:tcPr>
          <w:p w:rsidR="00A66865" w:rsidRPr="00A66865" w:rsidRDefault="00A66865" w:rsidP="00A66865">
            <w:pPr>
              <w:rPr>
                <w:sz w:val="20"/>
              </w:rPr>
            </w:pPr>
          </w:p>
        </w:tc>
        <w:tc>
          <w:tcPr>
            <w:tcW w:w="3824" w:type="dxa"/>
            <w:gridSpan w:val="3"/>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225912">
        <w:trPr>
          <w:gridBefore w:val="1"/>
          <w:gridAfter w:val="4"/>
          <w:wBefore w:w="469" w:type="dxa"/>
          <w:wAfter w:w="7853" w:type="dxa"/>
          <w:trHeight w:val="253"/>
        </w:trPr>
        <w:tc>
          <w:tcPr>
            <w:tcW w:w="1086" w:type="dxa"/>
          </w:tcPr>
          <w:p w:rsidR="00A66865" w:rsidRPr="00A66865" w:rsidRDefault="00A66865" w:rsidP="00A66865">
            <w:pPr>
              <w:rPr>
                <w:sz w:val="20"/>
              </w:rPr>
            </w:pPr>
          </w:p>
        </w:tc>
        <w:tc>
          <w:tcPr>
            <w:tcW w:w="3824" w:type="dxa"/>
            <w:gridSpan w:val="3"/>
            <w:noWrap/>
            <w:vAlign w:val="center"/>
          </w:tcPr>
          <w:p w:rsidR="00A66865" w:rsidRPr="00A66865" w:rsidRDefault="000D2442" w:rsidP="00A66865">
            <w:pPr>
              <w:rPr>
                <w:sz w:val="20"/>
              </w:rPr>
            </w:pPr>
            <w:r>
              <w:rPr>
                <w:sz w:val="20"/>
              </w:rPr>
              <w:t>Other (specify)</w:t>
            </w:r>
          </w:p>
        </w:tc>
      </w:tr>
      <w:tr w:rsidR="00A66865" w:rsidRPr="00A66865" w:rsidTr="00225912">
        <w:trPr>
          <w:gridBefore w:val="1"/>
          <w:gridAfter w:val="4"/>
          <w:wBefore w:w="469" w:type="dxa"/>
          <w:wAfter w:w="7853" w:type="dxa"/>
          <w:trHeight w:val="253"/>
        </w:trPr>
        <w:tc>
          <w:tcPr>
            <w:tcW w:w="1086" w:type="dxa"/>
          </w:tcPr>
          <w:p w:rsidR="00A66865" w:rsidRPr="00A66865" w:rsidRDefault="00A66865" w:rsidP="00A66865">
            <w:pPr>
              <w:rPr>
                <w:sz w:val="20"/>
              </w:rPr>
            </w:pPr>
          </w:p>
        </w:tc>
        <w:tc>
          <w:tcPr>
            <w:tcW w:w="3824" w:type="dxa"/>
            <w:gridSpan w:val="3"/>
            <w:noWrap/>
            <w:vAlign w:val="center"/>
          </w:tcPr>
          <w:p w:rsidR="00A66865" w:rsidRPr="00A66865" w:rsidRDefault="00A66865" w:rsidP="00A66865">
            <w:pPr>
              <w:rPr>
                <w:sz w:val="20"/>
              </w:rPr>
            </w:pPr>
          </w:p>
        </w:tc>
      </w:tr>
    </w:tbl>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E9C" w:rsidRPr="00064508" w:rsidRDefault="003F2E9C" w:rsidP="00064508">
      <w:r>
        <w:separator/>
      </w:r>
    </w:p>
  </w:endnote>
  <w:endnote w:type="continuationSeparator" w:id="0">
    <w:p w:rsidR="003F2E9C" w:rsidRPr="00064508" w:rsidRDefault="003F2E9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E9C" w:rsidRPr="00064508" w:rsidRDefault="003F2E9C" w:rsidP="00064508">
      <w:r>
        <w:separator/>
      </w:r>
    </w:p>
  </w:footnote>
  <w:footnote w:type="continuationSeparator" w:id="0">
    <w:p w:rsidR="003F2E9C" w:rsidRPr="00064508" w:rsidRDefault="003F2E9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7B13"/>
    <w:rsid w:val="00206FAA"/>
    <w:rsid w:val="00206FC0"/>
    <w:rsid w:val="00214AA3"/>
    <w:rsid w:val="002200B2"/>
    <w:rsid w:val="0022591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F2E9C"/>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A4011"/>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39B"/>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E621A"/>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B5907"/>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76E5E"/>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1608</Words>
  <Characters>9079</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2012-03-13T09:05:00Z</cp:lastPrinted>
  <dcterms:created xsi:type="dcterms:W3CDTF">2015-05-13T07:20:00Z</dcterms:created>
  <dcterms:modified xsi:type="dcterms:W3CDTF">2015-09-23T13:52:00Z</dcterms:modified>
</cp:coreProperties>
</file>