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94DA8">
              <w:rPr>
                <w:rFonts w:cs="Arial"/>
                <w:color w:val="000000" w:themeColor="text1"/>
                <w:sz w:val="20"/>
              </w:rPr>
              <w:t>__000EU038</w:t>
            </w:r>
            <w:r w:rsidR="000C2868">
              <w:rPr>
                <w:rFonts w:cs="Arial"/>
                <w:color w:val="000000" w:themeColor="text1"/>
                <w:sz w:val="20"/>
              </w:rPr>
              <w:t>____</w:t>
            </w:r>
          </w:p>
        </w:tc>
      </w:tr>
      <w:tr w:rsidR="00894DA8" w:rsidRPr="00E14C5C" w:rsidTr="00894DA8">
        <w:trPr>
          <w:cantSplit/>
          <w:jc w:val="center"/>
        </w:trPr>
        <w:tc>
          <w:tcPr>
            <w:tcW w:w="4536" w:type="dxa"/>
            <w:tcBorders>
              <w:top w:val="double" w:sz="6" w:space="0" w:color="auto"/>
              <w:left w:val="double" w:sz="6" w:space="0" w:color="auto"/>
              <w:bottom w:val="single" w:sz="6" w:space="0" w:color="auto"/>
              <w:right w:val="single" w:sz="6" w:space="0" w:color="auto"/>
            </w:tcBorders>
          </w:tcPr>
          <w:p w:rsidR="00894DA8" w:rsidRPr="00E14C5C" w:rsidRDefault="00894DA8" w:rsidP="00894DA8">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894DA8" w:rsidRDefault="00894DA8" w:rsidP="00894DA8">
            <w:pPr>
              <w:rPr>
                <w:rFonts w:cs="Arial"/>
                <w:color w:val="000000"/>
                <w:sz w:val="20"/>
              </w:rPr>
            </w:pPr>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894DA8" w:rsidP="00894DA8">
            <w:pPr>
              <w:rPr>
                <w:rFonts w:cs="Arial"/>
                <w:color w:val="000000"/>
                <w:sz w:val="20"/>
              </w:rPr>
            </w:pPr>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894DA8" w:rsidP="00894DA8">
            <w:pPr>
              <w:rPr>
                <w:rFonts w:cs="Arial"/>
                <w:color w:val="000000"/>
                <w:sz w:val="20"/>
              </w:rPr>
            </w:pPr>
            <w:r>
              <w:rPr>
                <w:rFonts w:cs="Arial"/>
                <w:color w:val="000000"/>
                <w:sz w:val="20"/>
              </w:rPr>
              <w:t>Croatia</w:t>
            </w:r>
          </w:p>
        </w:tc>
      </w:tr>
      <w:tr w:rsidR="00894DA8" w:rsidRPr="00210B0D"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Pr="00210B0D" w:rsidRDefault="00894DA8" w:rsidP="00894DA8">
            <w:pPr>
              <w:rPr>
                <w:rFonts w:cs="Arial"/>
                <w:color w:val="000000"/>
                <w:sz w:val="20"/>
                <w:lang w:val="es-ES"/>
              </w:rPr>
            </w:pPr>
            <w:bookmarkStart w:id="0" w:name="_GoBack"/>
            <w:bookmarkEnd w:id="0"/>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EC2BF1" w:rsidP="00894DA8">
            <w:pPr>
              <w:rPr>
                <w:rFonts w:cs="Arial"/>
                <w:color w:val="000000"/>
                <w:sz w:val="20"/>
              </w:rPr>
            </w:pPr>
            <w:r>
              <w:rPr>
                <w:rFonts w:cs="Arial"/>
                <w:color w:val="000000"/>
                <w:sz w:val="20"/>
              </w:rPr>
              <w:t>2015-013</w:t>
            </w:r>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EC2BF1" w:rsidP="00894DA8">
            <w:pPr>
              <w:rPr>
                <w:rFonts w:cs="Arial"/>
                <w:color w:val="000000"/>
                <w:sz w:val="20"/>
              </w:rPr>
            </w:pPr>
            <w:r>
              <w:rPr>
                <w:rFonts w:cs="Arial"/>
                <w:color w:val="000000"/>
                <w:sz w:val="20"/>
              </w:rPr>
              <w:t>25</w:t>
            </w:r>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894DA8" w:rsidP="00894DA8">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894DA8" w:rsidP="00894DA8">
            <w:pPr>
              <w:rPr>
                <w:rFonts w:cs="Arial"/>
                <w:color w:val="000000"/>
                <w:sz w:val="20"/>
              </w:rPr>
            </w:pPr>
            <w:r>
              <w:rPr>
                <w:rFonts w:cs="Arial"/>
                <w:color w:val="000000"/>
                <w:sz w:val="20"/>
              </w:rPr>
              <w:t>Maurice O MALLEY</w:t>
            </w:r>
          </w:p>
        </w:tc>
      </w:tr>
      <w:tr w:rsidR="00EC2BF1" w:rsidRPr="00E14C5C" w:rsidTr="00754D63">
        <w:trPr>
          <w:cantSplit/>
          <w:jc w:val="center"/>
        </w:trPr>
        <w:tc>
          <w:tcPr>
            <w:tcW w:w="4536" w:type="dxa"/>
            <w:tcBorders>
              <w:top w:val="single" w:sz="6" w:space="0" w:color="auto"/>
              <w:left w:val="double" w:sz="6" w:space="0" w:color="auto"/>
              <w:bottom w:val="single" w:sz="6" w:space="0" w:color="auto"/>
              <w:right w:val="single" w:sz="6" w:space="0" w:color="auto"/>
            </w:tcBorders>
          </w:tcPr>
          <w:p w:rsidR="00EC2BF1" w:rsidRPr="00E14C5C" w:rsidRDefault="00EC2BF1" w:rsidP="00754D63">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single" w:sz="4" w:space="0" w:color="auto"/>
              <w:bottom w:val="single" w:sz="4" w:space="0" w:color="auto"/>
              <w:right w:val="single" w:sz="4" w:space="0" w:color="auto"/>
            </w:tcBorders>
            <w:shd w:val="clear" w:color="auto" w:fill="auto"/>
            <w:vAlign w:val="center"/>
          </w:tcPr>
          <w:p w:rsidR="00EC2BF1" w:rsidRDefault="00EC2BF1" w:rsidP="00754D63">
            <w:pPr>
              <w:rPr>
                <w:rFonts w:cs="Arial"/>
                <w:color w:val="000000"/>
                <w:sz w:val="20"/>
              </w:rPr>
            </w:pPr>
            <w:r>
              <w:rPr>
                <w:rFonts w:cs="Arial"/>
                <w:color w:val="000000"/>
                <w:sz w:val="20"/>
              </w:rPr>
              <w:t>015</w:t>
            </w:r>
          </w:p>
        </w:tc>
      </w:tr>
      <w:tr w:rsidR="00894DA8" w:rsidRPr="00E14C5C" w:rsidTr="00894DA8">
        <w:trPr>
          <w:cantSplit/>
          <w:jc w:val="center"/>
        </w:trPr>
        <w:tc>
          <w:tcPr>
            <w:tcW w:w="4536" w:type="dxa"/>
            <w:tcBorders>
              <w:top w:val="single" w:sz="6" w:space="0" w:color="auto"/>
              <w:left w:val="double" w:sz="6" w:space="0" w:color="auto"/>
              <w:bottom w:val="single" w:sz="6" w:space="0" w:color="auto"/>
              <w:right w:val="single" w:sz="6" w:space="0" w:color="auto"/>
            </w:tcBorders>
          </w:tcPr>
          <w:p w:rsidR="00894DA8" w:rsidRPr="00E14C5C" w:rsidRDefault="00EC2BF1" w:rsidP="00894DA8">
            <w:pPr>
              <w:spacing w:before="240" w:after="240"/>
              <w:ind w:left="113"/>
              <w:rPr>
                <w:rFonts w:cs="Arial"/>
                <w:bCs/>
                <w:color w:val="000000" w:themeColor="text1"/>
                <w:sz w:val="20"/>
              </w:rPr>
            </w:pPr>
            <w:r>
              <w:rPr>
                <w:rFonts w:cs="Arial"/>
                <w:bCs/>
                <w:color w:val="000000" w:themeColor="text1"/>
                <w:sz w:val="20"/>
              </w:rPr>
              <w:t>Signature</w:t>
            </w:r>
          </w:p>
        </w:tc>
        <w:tc>
          <w:tcPr>
            <w:tcW w:w="4536" w:type="dxa"/>
            <w:tcBorders>
              <w:top w:val="nil"/>
              <w:left w:val="single" w:sz="4" w:space="0" w:color="auto"/>
              <w:bottom w:val="single" w:sz="4" w:space="0" w:color="auto"/>
              <w:right w:val="single" w:sz="4" w:space="0" w:color="auto"/>
            </w:tcBorders>
            <w:shd w:val="clear" w:color="auto" w:fill="auto"/>
            <w:vAlign w:val="center"/>
          </w:tcPr>
          <w:p w:rsidR="00894DA8" w:rsidRDefault="00EC2BF1" w:rsidP="00894DA8">
            <w:pPr>
              <w:rPr>
                <w:rFonts w:cs="Arial"/>
                <w:color w:val="000000"/>
                <w:sz w:val="20"/>
              </w:rPr>
            </w:pPr>
            <w:r w:rsidRPr="00EC2BF1">
              <w:rPr>
                <w:rFonts w:cs="Arial"/>
                <w:noProof/>
                <w:color w:val="000000"/>
                <w:sz w:val="20"/>
                <w:lang w:val="es-ES" w:eastAsia="es-ES"/>
              </w:rPr>
              <w:drawing>
                <wp:inline distT="0" distB="0" distL="0" distR="0">
                  <wp:extent cx="609598" cy="3714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713285" cy="434659"/>
                          </a:xfrm>
                          <a:prstGeom prst="rect">
                            <a:avLst/>
                          </a:prstGeom>
                          <a:noFill/>
                          <a:ln>
                            <a:noFill/>
                          </a:ln>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94DA8" w:rsidRPr="00E14C5C" w:rsidTr="00894DA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22/05/2015</w:t>
            </w:r>
          </w:p>
        </w:tc>
        <w:tc>
          <w:tcPr>
            <w:tcW w:w="231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FC149E" w:rsidP="00894DA8">
            <w:pPr>
              <w:jc w:val="center"/>
              <w:rPr>
                <w:rFonts w:cs="Arial"/>
                <w:color w:val="000000"/>
                <w:sz w:val="20"/>
              </w:rPr>
            </w:pPr>
            <w:r>
              <w:rPr>
                <w:rFonts w:cs="Arial"/>
                <w:color w:val="000000"/>
                <w:sz w:val="20"/>
              </w:rPr>
              <w:t>19/06/2015</w:t>
            </w:r>
            <w:r w:rsidR="00894DA8">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pStyle w:val="Header"/>
              <w:spacing w:before="60" w:after="60"/>
              <w:jc w:val="center"/>
              <w:rPr>
                <w:rFonts w:ascii="Arial" w:hAnsi="Arial" w:cs="Arial"/>
                <w:szCs w:val="20"/>
              </w:rPr>
            </w:pPr>
          </w:p>
        </w:tc>
      </w:tr>
      <w:tr w:rsidR="00894DA8" w:rsidRPr="00E14C5C" w:rsidTr="00894DA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17/05/2015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FC149E" w:rsidP="00894DA8">
            <w:pPr>
              <w:jc w:val="center"/>
              <w:rPr>
                <w:rFonts w:cs="Arial"/>
                <w:color w:val="000000"/>
                <w:sz w:val="20"/>
              </w:rPr>
            </w:pPr>
            <w:r>
              <w:rPr>
                <w:rFonts w:cs="Arial"/>
                <w:color w:val="000000"/>
                <w:sz w:val="20"/>
              </w:rPr>
              <w:t>17/05/2015</w:t>
            </w:r>
            <w:r w:rsidR="00894DA8">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pStyle w:val="Header"/>
              <w:spacing w:before="60" w:after="60"/>
              <w:jc w:val="center"/>
              <w:rPr>
                <w:rFonts w:ascii="Arial" w:hAnsi="Arial" w:cs="Arial"/>
                <w:szCs w:val="20"/>
              </w:rPr>
            </w:pPr>
          </w:p>
        </w:tc>
      </w:tr>
      <w:tr w:rsidR="00894DA8" w:rsidRPr="00E14C5C" w:rsidTr="00894DA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jc w:val="center"/>
              <w:rPr>
                <w:rFonts w:cs="Arial"/>
                <w:sz w:val="20"/>
              </w:rPr>
            </w:pPr>
            <w:r w:rsidRPr="00E14C5C">
              <w:rPr>
                <w:rFonts w:cs="Arial"/>
                <w:sz w:val="20"/>
              </w:rPr>
              <w:t>Embarkation</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25/05/2015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FC149E" w:rsidP="00894DA8">
            <w:pPr>
              <w:jc w:val="center"/>
              <w:rPr>
                <w:rFonts w:cs="Arial"/>
                <w:color w:val="000000"/>
                <w:sz w:val="20"/>
              </w:rPr>
            </w:pPr>
            <w:r>
              <w:rPr>
                <w:rFonts w:cs="Arial"/>
                <w:color w:val="000000"/>
                <w:sz w:val="20"/>
              </w:rPr>
              <w:t>25/05/2015</w:t>
            </w:r>
            <w:r w:rsidR="00894DA8">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pStyle w:val="Header"/>
              <w:spacing w:before="60" w:after="60"/>
              <w:jc w:val="center"/>
              <w:rPr>
                <w:rFonts w:ascii="Arial" w:hAnsi="Arial" w:cs="Arial"/>
                <w:szCs w:val="20"/>
              </w:rPr>
            </w:pPr>
          </w:p>
        </w:tc>
      </w:tr>
      <w:tr w:rsidR="00894DA8" w:rsidRPr="00E14C5C" w:rsidTr="00894DA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jc w:val="center"/>
              <w:rPr>
                <w:rFonts w:cs="Arial"/>
                <w:sz w:val="20"/>
              </w:rPr>
            </w:pPr>
            <w:r w:rsidRPr="00E14C5C">
              <w:rPr>
                <w:rFonts w:cs="Arial"/>
                <w:sz w:val="20"/>
              </w:rPr>
              <w:t>Monitoring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25/05/2015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894DA8" w:rsidP="00894DA8">
            <w:pPr>
              <w:jc w:val="center"/>
              <w:rPr>
                <w:rFonts w:cs="Arial"/>
                <w:color w:val="000000"/>
                <w:sz w:val="20"/>
              </w:rPr>
            </w:pPr>
            <w:r>
              <w:rPr>
                <w:rFonts w:cs="Arial"/>
                <w:color w:val="000000"/>
                <w:sz w:val="20"/>
              </w:rPr>
              <w:t>10/06/2015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pStyle w:val="Header"/>
              <w:spacing w:before="60" w:after="60"/>
              <w:jc w:val="center"/>
              <w:rPr>
                <w:rFonts w:ascii="Arial" w:hAnsi="Arial" w:cs="Arial"/>
                <w:szCs w:val="20"/>
              </w:rPr>
            </w:pPr>
          </w:p>
        </w:tc>
      </w:tr>
      <w:tr w:rsidR="00894DA8" w:rsidRPr="00E14C5C" w:rsidTr="00894DA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jc w:val="center"/>
              <w:rPr>
                <w:rFonts w:cs="Arial"/>
                <w:sz w:val="20"/>
              </w:rPr>
            </w:pPr>
            <w:r w:rsidRPr="00E14C5C">
              <w:rPr>
                <w:rFonts w:cs="Arial"/>
                <w:sz w:val="20"/>
              </w:rPr>
              <w:t>Disembarkation</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10/06/2015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FC149E" w:rsidP="00894DA8">
            <w:pPr>
              <w:jc w:val="center"/>
              <w:rPr>
                <w:rFonts w:cs="Arial"/>
                <w:color w:val="000000"/>
                <w:sz w:val="20"/>
              </w:rPr>
            </w:pPr>
            <w:r>
              <w:rPr>
                <w:rFonts w:cs="Arial"/>
                <w:color w:val="000000"/>
                <w:sz w:val="20"/>
              </w:rPr>
              <w:t>10/06/2015</w:t>
            </w:r>
            <w:r w:rsidR="00894DA8">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pStyle w:val="Header"/>
              <w:spacing w:before="60" w:after="60"/>
              <w:jc w:val="center"/>
              <w:rPr>
                <w:rFonts w:ascii="Arial" w:hAnsi="Arial" w:cs="Arial"/>
                <w:szCs w:val="20"/>
              </w:rPr>
            </w:pPr>
          </w:p>
        </w:tc>
      </w:tr>
      <w:tr w:rsidR="00894DA8" w:rsidRPr="00E14C5C" w:rsidTr="00894DA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jc w:val="center"/>
              <w:rPr>
                <w:rFonts w:cs="Arial"/>
                <w:sz w:val="20"/>
              </w:rPr>
            </w:pPr>
            <w:r w:rsidRPr="00E14C5C">
              <w:rPr>
                <w:rFonts w:cs="Arial"/>
                <w:sz w:val="20"/>
              </w:rPr>
              <w:t>Return Home</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13/06/2015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894DA8" w:rsidP="00894DA8">
            <w:pPr>
              <w:jc w:val="center"/>
              <w:rPr>
                <w:rFonts w:cs="Arial"/>
                <w:color w:val="000000"/>
                <w:sz w:val="20"/>
              </w:rPr>
            </w:pPr>
            <w:r>
              <w:rPr>
                <w:rFonts w:cs="Arial"/>
                <w:color w:val="000000"/>
                <w:sz w:val="20"/>
              </w:rPr>
              <w:t> </w:t>
            </w:r>
            <w:r w:rsidR="00FC149E">
              <w:rPr>
                <w:rFonts w:cs="Arial"/>
                <w:color w:val="000000"/>
                <w:sz w:val="20"/>
              </w:rPr>
              <w:t>19/06/2015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E14C5C" w:rsidRDefault="00894DA8" w:rsidP="00894DA8">
            <w:pPr>
              <w:spacing w:before="60" w:after="60"/>
              <w:jc w:val="center"/>
              <w:rPr>
                <w:rFonts w:eastAsiaTheme="minorHAnsi" w:cs="Arial"/>
                <w:sz w:val="20"/>
              </w:rPr>
            </w:pPr>
          </w:p>
        </w:tc>
      </w:tr>
      <w:tr w:rsidR="00894DA8" w:rsidRPr="00F625E0" w:rsidTr="00894DA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DA8" w:rsidRPr="00E14C5C" w:rsidRDefault="00894DA8" w:rsidP="00894DA8">
            <w:pPr>
              <w:jc w:val="center"/>
              <w:rPr>
                <w:rFonts w:cs="Arial"/>
                <w:sz w:val="20"/>
              </w:rPr>
            </w:pPr>
            <w:r w:rsidRPr="00E14C5C">
              <w:rPr>
                <w:rFonts w:cs="Arial"/>
                <w:sz w:val="20"/>
              </w:rPr>
              <w:t>Debriefing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94DA8" w:rsidRDefault="00894DA8" w:rsidP="00894DA8">
            <w:pPr>
              <w:jc w:val="center"/>
              <w:rPr>
                <w:rFonts w:cs="Arial"/>
                <w:color w:val="000000"/>
                <w:sz w:val="20"/>
              </w:rPr>
            </w:pPr>
            <w:r>
              <w:rPr>
                <w:rFonts w:cs="Arial"/>
                <w:color w:val="000000"/>
                <w:sz w:val="20"/>
              </w:rPr>
              <w:t>16/06/2015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94DA8" w:rsidRDefault="00894DA8" w:rsidP="00894DA8">
            <w:pPr>
              <w:jc w:val="center"/>
              <w:rPr>
                <w:rFonts w:cs="Arial"/>
                <w:color w:val="000000"/>
                <w:sz w:val="20"/>
              </w:rPr>
            </w:pPr>
            <w:r>
              <w:rPr>
                <w:rFonts w:cs="Arial"/>
                <w:color w:val="000000"/>
                <w:sz w:val="20"/>
              </w:rPr>
              <w:t>17/06/2015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94DA8" w:rsidRPr="00246CBE" w:rsidRDefault="00894DA8" w:rsidP="00894DA8">
            <w:pPr>
              <w:spacing w:before="60" w:after="60"/>
              <w:jc w:val="center"/>
              <w:rPr>
                <w:rFonts w:eastAsiaTheme="minorHAnsi" w:cs="Arial"/>
                <w:sz w:val="20"/>
              </w:rPr>
            </w:pPr>
          </w:p>
        </w:tc>
      </w:tr>
    </w:tbl>
    <w:p w:rsidR="00A22D88" w:rsidRPr="00A01C54" w:rsidRDefault="00A22D88" w:rsidP="00A22D88">
      <w:pPr>
        <w:pStyle w:val="BodyText"/>
        <w:rPr>
          <w:rFonts w:cs="Arial"/>
          <w:sz w:val="20"/>
        </w:rPr>
      </w:pPr>
    </w:p>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31/05/2015</w:t>
            </w:r>
          </w:p>
        </w:tc>
        <w:tc>
          <w:tcPr>
            <w:tcW w:w="1559"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11:54</w:t>
            </w:r>
          </w:p>
        </w:tc>
        <w:tc>
          <w:tcPr>
            <w:tcW w:w="1559"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12:12</w:t>
            </w:r>
          </w:p>
        </w:tc>
        <w:tc>
          <w:tcPr>
            <w:tcW w:w="2127"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42.98333333</w:t>
            </w:r>
          </w:p>
        </w:tc>
        <w:tc>
          <w:tcPr>
            <w:tcW w:w="1559"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15.13333333</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2</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02/06/2015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10:45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10:59</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43.01666667</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15.28333333</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sidRPr="009A52CF">
              <w:rPr>
                <w:rFonts w:cs="Arial"/>
                <w:color w:val="000000" w:themeColor="text1"/>
                <w:sz w:val="20"/>
              </w:rPr>
              <w:t>3</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02/06/2015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15:22</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15:41</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43</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15.21666667</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4</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05/06/2015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13:01</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13:14</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43.03333333</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15.25</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5</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06/06/2015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11:30</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11:46</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43.01666667</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15.3</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6</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06/06/2015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13:34</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13:48</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43.03333333</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15.2</w:t>
            </w:r>
          </w:p>
        </w:tc>
      </w:tr>
      <w:tr w:rsidR="00FC149E" w:rsidRPr="009A52CF" w:rsidTr="009E5EAD">
        <w:trPr>
          <w:trHeight w:val="432"/>
        </w:trPr>
        <w:tc>
          <w:tcPr>
            <w:tcW w:w="1560" w:type="dxa"/>
            <w:vAlign w:val="center"/>
          </w:tcPr>
          <w:p w:rsidR="00FC149E" w:rsidRPr="009A52CF" w:rsidRDefault="00FC149E" w:rsidP="00FC149E">
            <w:pPr>
              <w:jc w:val="center"/>
              <w:rPr>
                <w:rFonts w:cs="Arial"/>
                <w:color w:val="000000" w:themeColor="text1"/>
                <w:sz w:val="20"/>
              </w:rPr>
            </w:pPr>
            <w:r>
              <w:rPr>
                <w:rFonts w:cs="Arial"/>
                <w:color w:val="000000" w:themeColor="text1"/>
                <w:sz w:val="20"/>
              </w:rPr>
              <w:t>7</w:t>
            </w:r>
          </w:p>
        </w:tc>
        <w:tc>
          <w:tcPr>
            <w:tcW w:w="1842" w:type="dxa"/>
            <w:tcBorders>
              <w:top w:val="nil"/>
              <w:left w:val="single" w:sz="4" w:space="0" w:color="auto"/>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09/06/2015</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10:24</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10:36</w:t>
            </w:r>
          </w:p>
        </w:tc>
        <w:tc>
          <w:tcPr>
            <w:tcW w:w="212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42.83333333</w:t>
            </w:r>
          </w:p>
        </w:tc>
        <w:tc>
          <w:tcPr>
            <w:tcW w:w="1559"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14.81666667</w:t>
            </w:r>
          </w:p>
        </w:tc>
      </w:tr>
    </w:tbl>
    <w:p w:rsidR="006F1883" w:rsidRDefault="006F1883" w:rsidP="007B3691">
      <w:pPr>
        <w:pStyle w:val="ListParagraph"/>
        <w:snapToGrid w:val="0"/>
        <w:ind w:left="0"/>
        <w:rPr>
          <w:rFonts w:cs="Arial"/>
          <w:sz w:val="20"/>
        </w:rPr>
      </w:pP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FC149E" w:rsidRPr="00C341A4" w:rsidTr="009E5EAD">
        <w:trPr>
          <w:trHeight w:val="410"/>
        </w:trPr>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2</w:t>
            </w:r>
          </w:p>
        </w:tc>
        <w:tc>
          <w:tcPr>
            <w:tcW w:w="1067" w:type="dxa"/>
            <w:tcBorders>
              <w:top w:val="single" w:sz="4" w:space="0" w:color="auto"/>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400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Null </w:t>
            </w:r>
          </w:p>
        </w:tc>
        <w:tc>
          <w:tcPr>
            <w:tcW w:w="1951"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843"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HRV2015AUT0025</w:t>
            </w:r>
          </w:p>
        </w:tc>
        <w:tc>
          <w:tcPr>
            <w:tcW w:w="2267" w:type="dxa"/>
            <w:tcBorders>
              <w:top w:val="single" w:sz="4" w:space="0" w:color="auto"/>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701" w:type="dxa"/>
            <w:tcBorders>
              <w:top w:val="single" w:sz="4" w:space="0" w:color="auto"/>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560" w:type="dxa"/>
            <w:tcBorders>
              <w:top w:val="single" w:sz="4" w:space="0" w:color="auto"/>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842" w:type="dxa"/>
            <w:tcBorders>
              <w:top w:val="single" w:sz="4" w:space="0" w:color="auto"/>
              <w:left w:val="nil"/>
              <w:bottom w:val="single" w:sz="4" w:space="0" w:color="auto"/>
              <w:right w:val="single" w:sz="4" w:space="0" w:color="auto"/>
            </w:tcBorders>
            <w:shd w:val="clear" w:color="auto" w:fill="auto"/>
          </w:tcPr>
          <w:p w:rsidR="00FC149E" w:rsidRDefault="00FC149E" w:rsidP="00FC149E">
            <w:r w:rsidRPr="00D07029">
              <w:t xml:space="preserve">NA </w:t>
            </w:r>
          </w:p>
        </w:tc>
      </w:tr>
      <w:tr w:rsidR="00FC149E" w:rsidRPr="00C341A4" w:rsidTr="009E5EAD">
        <w:trPr>
          <w:trHeight w:val="410"/>
        </w:trPr>
        <w:tc>
          <w:tcPr>
            <w:tcW w:w="918" w:type="dxa"/>
            <w:tcBorders>
              <w:top w:val="nil"/>
              <w:left w:val="single" w:sz="4" w:space="0" w:color="auto"/>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4</w:t>
            </w:r>
          </w:p>
        </w:tc>
        <w:tc>
          <w:tcPr>
            <w:tcW w:w="1067" w:type="dxa"/>
            <w:tcBorders>
              <w:top w:val="nil"/>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300</w:t>
            </w:r>
          </w:p>
        </w:tc>
        <w:tc>
          <w:tcPr>
            <w:tcW w:w="1701" w:type="dxa"/>
            <w:tcBorders>
              <w:top w:val="nil"/>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Null </w:t>
            </w:r>
          </w:p>
        </w:tc>
        <w:tc>
          <w:tcPr>
            <w:tcW w:w="195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843"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HRV2015AUT0045</w:t>
            </w:r>
          </w:p>
        </w:tc>
        <w:tc>
          <w:tcPr>
            <w:tcW w:w="226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701"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560"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842"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r>
      <w:tr w:rsidR="00FC149E" w:rsidRPr="00C341A4" w:rsidTr="009E5EAD">
        <w:trPr>
          <w:trHeight w:val="410"/>
        </w:trPr>
        <w:tc>
          <w:tcPr>
            <w:tcW w:w="918" w:type="dxa"/>
            <w:tcBorders>
              <w:top w:val="nil"/>
              <w:left w:val="single" w:sz="4" w:space="0" w:color="auto"/>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6</w:t>
            </w:r>
          </w:p>
        </w:tc>
        <w:tc>
          <w:tcPr>
            <w:tcW w:w="1067" w:type="dxa"/>
            <w:tcBorders>
              <w:top w:val="nil"/>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450</w:t>
            </w:r>
          </w:p>
        </w:tc>
        <w:tc>
          <w:tcPr>
            <w:tcW w:w="1701" w:type="dxa"/>
            <w:tcBorders>
              <w:top w:val="nil"/>
              <w:left w:val="nil"/>
              <w:bottom w:val="single" w:sz="4" w:space="0" w:color="auto"/>
              <w:right w:val="single" w:sz="4" w:space="0" w:color="auto"/>
            </w:tcBorders>
            <w:shd w:val="clear" w:color="auto" w:fill="auto"/>
            <w:noWrap/>
            <w:vAlign w:val="center"/>
          </w:tcPr>
          <w:p w:rsidR="00FC149E" w:rsidRDefault="00FA5A49" w:rsidP="00FA5A49">
            <w:pPr>
              <w:rPr>
                <w:rFonts w:cs="Arial"/>
                <w:color w:val="000000"/>
                <w:sz w:val="20"/>
              </w:rPr>
            </w:pPr>
            <w:r>
              <w:rPr>
                <w:rFonts w:cs="Arial"/>
                <w:color w:val="000000"/>
                <w:sz w:val="20"/>
              </w:rPr>
              <w:t xml:space="preserve">          Null</w:t>
            </w:r>
          </w:p>
        </w:tc>
        <w:tc>
          <w:tcPr>
            <w:tcW w:w="195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843"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HRV2015AUT0053</w:t>
            </w:r>
          </w:p>
        </w:tc>
        <w:tc>
          <w:tcPr>
            <w:tcW w:w="226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701"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560"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842"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r>
      <w:tr w:rsidR="00FC149E" w:rsidRPr="00C341A4" w:rsidTr="009E5EAD">
        <w:trPr>
          <w:trHeight w:val="410"/>
        </w:trPr>
        <w:tc>
          <w:tcPr>
            <w:tcW w:w="918" w:type="dxa"/>
            <w:tcBorders>
              <w:top w:val="nil"/>
              <w:left w:val="single" w:sz="4" w:space="0" w:color="auto"/>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7</w:t>
            </w:r>
          </w:p>
        </w:tc>
        <w:tc>
          <w:tcPr>
            <w:tcW w:w="1067" w:type="dxa"/>
            <w:tcBorders>
              <w:top w:val="nil"/>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900</w:t>
            </w:r>
          </w:p>
        </w:tc>
        <w:tc>
          <w:tcPr>
            <w:tcW w:w="1701" w:type="dxa"/>
            <w:tcBorders>
              <w:top w:val="nil"/>
              <w:left w:val="nil"/>
              <w:bottom w:val="single" w:sz="4" w:space="0" w:color="auto"/>
              <w:right w:val="single" w:sz="4" w:space="0" w:color="auto"/>
            </w:tcBorders>
            <w:shd w:val="clear" w:color="auto" w:fill="auto"/>
            <w:noWrap/>
            <w:vAlign w:val="center"/>
          </w:tcPr>
          <w:p w:rsidR="00FC149E" w:rsidRDefault="00FC149E" w:rsidP="00FC149E">
            <w:pPr>
              <w:jc w:val="center"/>
              <w:rPr>
                <w:rFonts w:cs="Arial"/>
                <w:color w:val="000000"/>
                <w:sz w:val="20"/>
              </w:rPr>
            </w:pPr>
            <w:r>
              <w:rPr>
                <w:rFonts w:cs="Arial"/>
                <w:color w:val="000000"/>
                <w:sz w:val="20"/>
              </w:rPr>
              <w:t>Null </w:t>
            </w:r>
          </w:p>
        </w:tc>
        <w:tc>
          <w:tcPr>
            <w:tcW w:w="1951"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843"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HRV2015AUT0064</w:t>
            </w:r>
          </w:p>
        </w:tc>
        <w:tc>
          <w:tcPr>
            <w:tcW w:w="2267" w:type="dxa"/>
            <w:tcBorders>
              <w:top w:val="nil"/>
              <w:left w:val="nil"/>
              <w:bottom w:val="single" w:sz="4" w:space="0" w:color="auto"/>
              <w:right w:val="single" w:sz="4" w:space="0" w:color="auto"/>
            </w:tcBorders>
            <w:shd w:val="clear" w:color="auto" w:fill="auto"/>
            <w:vAlign w:val="center"/>
          </w:tcPr>
          <w:p w:rsidR="00FC149E" w:rsidRDefault="00FC149E" w:rsidP="00FC149E">
            <w:pPr>
              <w:jc w:val="center"/>
              <w:rPr>
                <w:rFonts w:cs="Arial"/>
                <w:color w:val="000000"/>
                <w:sz w:val="20"/>
              </w:rPr>
            </w:pPr>
            <w:r>
              <w:rPr>
                <w:rFonts w:cs="Arial"/>
                <w:color w:val="000000"/>
                <w:sz w:val="20"/>
              </w:rPr>
              <w:t>Consultation With Vessel Master</w:t>
            </w:r>
          </w:p>
        </w:tc>
        <w:tc>
          <w:tcPr>
            <w:tcW w:w="1701"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560"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c>
          <w:tcPr>
            <w:tcW w:w="1842" w:type="dxa"/>
            <w:tcBorders>
              <w:top w:val="nil"/>
              <w:left w:val="nil"/>
              <w:bottom w:val="single" w:sz="4" w:space="0" w:color="auto"/>
              <w:right w:val="single" w:sz="4" w:space="0" w:color="auto"/>
            </w:tcBorders>
            <w:shd w:val="clear" w:color="auto" w:fill="auto"/>
          </w:tcPr>
          <w:p w:rsidR="00FC149E" w:rsidRDefault="00FC149E" w:rsidP="00FC149E">
            <w:r w:rsidRPr="00D07029">
              <w:t xml:space="preserve">NA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595327" w:rsidRDefault="002A6AF4" w:rsidP="002A6AF4">
      <w:pPr>
        <w:pStyle w:val="BodyText"/>
        <w:keepNext/>
        <w:keepLines/>
        <w:rPr>
          <w:rFonts w:cs="Arial"/>
          <w:sz w:val="20"/>
        </w:rPr>
      </w:pPr>
      <w:r w:rsidRPr="002A6AF4">
        <w:rPr>
          <w:rFonts w:cs="Arial"/>
          <w:sz w:val="20"/>
        </w:rPr>
        <w:t xml:space="preserve">Describe the </w:t>
      </w:r>
      <w:r w:rsidR="00595327">
        <w:rPr>
          <w:rFonts w:cs="Arial"/>
          <w:sz w:val="20"/>
        </w:rPr>
        <w:t xml:space="preserve">catch estimation </w:t>
      </w:r>
      <w:r w:rsidRPr="002A6AF4">
        <w:rPr>
          <w:rFonts w:cs="Arial"/>
          <w:sz w:val="20"/>
        </w:rPr>
        <w:t>methodology used by the vessel</w:t>
      </w:r>
      <w:r w:rsidR="00595327">
        <w:rPr>
          <w:rFonts w:cs="Arial"/>
          <w:sz w:val="20"/>
        </w:rPr>
        <w:t xml:space="preserve"> and how the </w:t>
      </w:r>
      <w:r w:rsidR="00AC34A3">
        <w:rPr>
          <w:rFonts w:cs="Arial"/>
          <w:sz w:val="20"/>
        </w:rPr>
        <w:t xml:space="preserve">control </w:t>
      </w:r>
      <w:r w:rsidR="00595327">
        <w:rPr>
          <w:rFonts w:cs="Arial"/>
          <w:sz w:val="20"/>
        </w:rPr>
        <w:t>records were reported</w:t>
      </w:r>
      <w:r w:rsidR="005F1A79">
        <w:rPr>
          <w:rFonts w:cs="Arial"/>
          <w:sz w:val="20"/>
        </w:rPr>
        <w:t xml:space="preserve"> </w:t>
      </w:r>
      <w:r w:rsidR="00595327">
        <w:rPr>
          <w:rFonts w:cs="Arial"/>
          <w:sz w:val="20"/>
        </w:rPr>
        <w:t>/</w:t>
      </w:r>
      <w:r w:rsidR="005F1A79">
        <w:rPr>
          <w:rFonts w:cs="Arial"/>
          <w:sz w:val="20"/>
        </w:rPr>
        <w:t xml:space="preserve"> </w:t>
      </w:r>
      <w:r w:rsidR="00595327">
        <w:rPr>
          <w:rFonts w:cs="Arial"/>
          <w:sz w:val="20"/>
        </w:rPr>
        <w:t>received.</w:t>
      </w:r>
    </w:p>
    <w:p w:rsidR="00C71387" w:rsidRDefault="00C71387" w:rsidP="00C71387">
      <w:pPr>
        <w:pStyle w:val="BodyText"/>
        <w:widowControl w:val="0"/>
        <w:rPr>
          <w:rFonts w:cs="Arial"/>
          <w:sz w:val="20"/>
        </w:rPr>
      </w:pPr>
    </w:p>
    <w:p w:rsidR="00C71387" w:rsidRP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B34B22" w:rsidRDefault="00B34B22">
      <w:pPr>
        <w:rPr>
          <w:bCs/>
          <w:i/>
          <w:iCs/>
          <w:sz w:val="20"/>
        </w:rPr>
      </w:pPr>
      <w:r>
        <w:rPr>
          <w:bCs/>
          <w:i/>
          <w:iCs/>
          <w:sz w:val="20"/>
        </w:rPr>
        <w:br w:type="page"/>
      </w:r>
    </w:p>
    <w:p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3126B6" w:rsidRPr="00F33642" w:rsidTr="00253A67">
        <w:trPr>
          <w:trHeight w:val="356"/>
        </w:trPr>
        <w:tc>
          <w:tcPr>
            <w:tcW w:w="967" w:type="dxa"/>
            <w:vAlign w:val="center"/>
          </w:tcPr>
          <w:p w:rsidR="003126B6" w:rsidRPr="001C3B13" w:rsidRDefault="00B34B22" w:rsidP="003126B6">
            <w:pPr>
              <w:jc w:val="center"/>
              <w:rPr>
                <w:rFonts w:cs="Arial"/>
                <w:color w:val="000000" w:themeColor="text1"/>
                <w:sz w:val="20"/>
              </w:rPr>
            </w:pPr>
            <w:r>
              <w:rPr>
                <w:rFonts w:cs="Arial"/>
                <w:color w:val="000000" w:themeColor="text1"/>
                <w:sz w:val="20"/>
              </w:rPr>
              <w:t>Na</w:t>
            </w:r>
          </w:p>
        </w:tc>
        <w:tc>
          <w:tcPr>
            <w:tcW w:w="1551" w:type="dxa"/>
          </w:tcPr>
          <w:p w:rsidR="003126B6" w:rsidRDefault="003126B6" w:rsidP="003126B6">
            <w:pPr>
              <w:jc w:val="center"/>
              <w:rPr>
                <w:rFonts w:cs="Arial"/>
                <w:color w:val="000000" w:themeColor="text1"/>
                <w:sz w:val="20"/>
              </w:rPr>
            </w:pPr>
          </w:p>
        </w:tc>
        <w:tc>
          <w:tcPr>
            <w:tcW w:w="1551" w:type="dxa"/>
          </w:tcPr>
          <w:p w:rsidR="003126B6" w:rsidRDefault="003126B6" w:rsidP="003126B6"/>
        </w:tc>
        <w:tc>
          <w:tcPr>
            <w:tcW w:w="1701" w:type="dxa"/>
          </w:tcPr>
          <w:p w:rsidR="003126B6" w:rsidRDefault="003126B6" w:rsidP="003126B6"/>
        </w:tc>
        <w:tc>
          <w:tcPr>
            <w:tcW w:w="2910" w:type="dxa"/>
          </w:tcPr>
          <w:p w:rsidR="003126B6" w:rsidRDefault="003126B6" w:rsidP="003126B6"/>
        </w:tc>
      </w:tr>
    </w:tbl>
    <w:p w:rsidR="00496BDF" w:rsidRDefault="00496BDF" w:rsidP="002A6AF4">
      <w:pPr>
        <w:pStyle w:val="BodyText"/>
        <w:rPr>
          <w:rFonts w:cs="Arial"/>
          <w:sz w:val="20"/>
        </w:rPr>
      </w:pP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34B22">
        <w:trPr>
          <w:cantSplit/>
          <w:trHeight w:val="569"/>
          <w:tblHeader/>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34B22">
        <w:trPr>
          <w:cantSplit/>
          <w:trHeight w:val="472"/>
          <w:tblHeader/>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34B22">
        <w:trPr>
          <w:cantSplit/>
          <w:trHeight w:val="498"/>
          <w:tblHeader/>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3126B6" w:rsidRPr="009A52CF" w:rsidTr="00BB4420">
        <w:trPr>
          <w:trHeight w:val="432"/>
        </w:trPr>
        <w:tc>
          <w:tcPr>
            <w:tcW w:w="993" w:type="dxa"/>
            <w:vAlign w:val="center"/>
          </w:tcPr>
          <w:p w:rsidR="003126B6" w:rsidRPr="009A52CF" w:rsidRDefault="00B34B22" w:rsidP="003126B6">
            <w:pPr>
              <w:jc w:val="center"/>
              <w:rPr>
                <w:rFonts w:cs="Arial"/>
                <w:color w:val="000000" w:themeColor="text1"/>
                <w:sz w:val="20"/>
              </w:rPr>
            </w:pPr>
            <w:r>
              <w:rPr>
                <w:rFonts w:cs="Arial"/>
                <w:color w:val="000000" w:themeColor="text1"/>
                <w:sz w:val="20"/>
              </w:rPr>
              <w:t>NA</w:t>
            </w:r>
          </w:p>
        </w:tc>
        <w:tc>
          <w:tcPr>
            <w:tcW w:w="1200" w:type="dxa"/>
          </w:tcPr>
          <w:p w:rsidR="003126B6" w:rsidRDefault="003126B6" w:rsidP="003126B6">
            <w:pPr>
              <w:jc w:val="center"/>
              <w:rPr>
                <w:rFonts w:cs="Arial"/>
                <w:color w:val="000000" w:themeColor="text1"/>
                <w:sz w:val="20"/>
              </w:rPr>
            </w:pPr>
          </w:p>
        </w:tc>
        <w:tc>
          <w:tcPr>
            <w:tcW w:w="1201" w:type="dxa"/>
          </w:tcPr>
          <w:p w:rsidR="003126B6" w:rsidRDefault="003126B6" w:rsidP="003126B6"/>
        </w:tc>
        <w:tc>
          <w:tcPr>
            <w:tcW w:w="1200" w:type="dxa"/>
          </w:tcPr>
          <w:p w:rsidR="003126B6" w:rsidRDefault="003126B6" w:rsidP="003126B6"/>
        </w:tc>
        <w:tc>
          <w:tcPr>
            <w:tcW w:w="1201" w:type="dxa"/>
          </w:tcPr>
          <w:p w:rsidR="003126B6" w:rsidRDefault="003126B6" w:rsidP="003126B6"/>
        </w:tc>
        <w:tc>
          <w:tcPr>
            <w:tcW w:w="1201" w:type="dxa"/>
          </w:tcPr>
          <w:p w:rsidR="003126B6" w:rsidRDefault="003126B6" w:rsidP="003126B6">
            <w:pPr>
              <w:jc w:val="center"/>
              <w:rPr>
                <w:rFonts w:cs="Arial"/>
                <w:color w:val="000000" w:themeColor="text1"/>
                <w:sz w:val="20"/>
              </w:rPr>
            </w:pPr>
          </w:p>
        </w:tc>
        <w:tc>
          <w:tcPr>
            <w:tcW w:w="1200" w:type="dxa"/>
          </w:tcPr>
          <w:p w:rsidR="003126B6" w:rsidRDefault="003126B6" w:rsidP="003126B6"/>
        </w:tc>
        <w:tc>
          <w:tcPr>
            <w:tcW w:w="1201" w:type="dxa"/>
          </w:tcPr>
          <w:p w:rsidR="003126B6" w:rsidRDefault="003126B6" w:rsidP="003126B6"/>
        </w:tc>
        <w:tc>
          <w:tcPr>
            <w:tcW w:w="1201" w:type="dxa"/>
          </w:tcPr>
          <w:p w:rsidR="003126B6" w:rsidRDefault="003126B6" w:rsidP="003126B6"/>
        </w:tc>
      </w:tr>
    </w:tbl>
    <w:p w:rsidR="00050C23" w:rsidRDefault="00050C23">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409"/>
        <w:gridCol w:w="741"/>
        <w:gridCol w:w="1385"/>
        <w:gridCol w:w="851"/>
        <w:gridCol w:w="1255"/>
        <w:gridCol w:w="1477"/>
        <w:gridCol w:w="1520"/>
        <w:gridCol w:w="2268"/>
        <w:gridCol w:w="2254"/>
      </w:tblGrid>
      <w:tr w:rsidR="004E5600" w:rsidRPr="00C341A4" w:rsidTr="00EE34BB">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236"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732"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520"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2268"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25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EE34BB">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4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7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85"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5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55"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1520" w:type="dxa"/>
            <w:vMerge/>
            <w:tcBorders>
              <w:bottom w:val="single" w:sz="4" w:space="0" w:color="auto"/>
            </w:tcBorders>
          </w:tcPr>
          <w:p w:rsidR="00050C23" w:rsidRDefault="00050C23">
            <w:pPr>
              <w:keepNext/>
              <w:keepLines/>
              <w:jc w:val="center"/>
              <w:rPr>
                <w:rFonts w:cs="Arial"/>
                <w:color w:val="000000" w:themeColor="text1"/>
                <w:sz w:val="20"/>
              </w:rPr>
            </w:pPr>
          </w:p>
        </w:tc>
        <w:tc>
          <w:tcPr>
            <w:tcW w:w="226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225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EE34BB" w:rsidRPr="00C341A4" w:rsidTr="00EE34BB">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w:t>
            </w:r>
          </w:p>
        </w:tc>
        <w:tc>
          <w:tcPr>
            <w:tcW w:w="888"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2</w:t>
            </w:r>
          </w:p>
        </w:tc>
        <w:tc>
          <w:tcPr>
            <w:tcW w:w="1409"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02/06/2015</w:t>
            </w:r>
          </w:p>
        </w:tc>
        <w:tc>
          <w:tcPr>
            <w:tcW w:w="741"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14:07</w:t>
            </w:r>
          </w:p>
        </w:tc>
        <w:tc>
          <w:tcPr>
            <w:tcW w:w="1385"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02/06/2015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14:21</w:t>
            </w:r>
          </w:p>
        </w:tc>
        <w:tc>
          <w:tcPr>
            <w:tcW w:w="1255"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43.02</w:t>
            </w:r>
          </w:p>
        </w:tc>
        <w:tc>
          <w:tcPr>
            <w:tcW w:w="1477"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15.28</w:t>
            </w:r>
          </w:p>
        </w:tc>
        <w:tc>
          <w:tcPr>
            <w:tcW w:w="1520"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Trapa</w:t>
            </w:r>
          </w:p>
        </w:tc>
        <w:tc>
          <w:tcPr>
            <w:tcW w:w="2268"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ATEU0HRV00075</w:t>
            </w:r>
          </w:p>
        </w:tc>
        <w:tc>
          <w:tcPr>
            <w:tcW w:w="2254"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EU HRV-012-JT 12</w:t>
            </w:r>
          </w:p>
        </w:tc>
      </w:tr>
      <w:tr w:rsidR="00EE34BB" w:rsidRPr="00C341A4" w:rsidTr="00EE34BB">
        <w:trPr>
          <w:trHeight w:val="441"/>
        </w:trPr>
        <w:tc>
          <w:tcPr>
            <w:tcW w:w="993"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2</w:t>
            </w:r>
          </w:p>
        </w:tc>
        <w:tc>
          <w:tcPr>
            <w:tcW w:w="88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w:t>
            </w:r>
          </w:p>
        </w:tc>
        <w:tc>
          <w:tcPr>
            <w:tcW w:w="1409"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05/06/2015</w:t>
            </w:r>
          </w:p>
        </w:tc>
        <w:tc>
          <w:tcPr>
            <w:tcW w:w="74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16:27</w:t>
            </w:r>
          </w:p>
        </w:tc>
        <w:tc>
          <w:tcPr>
            <w:tcW w:w="138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05/06/2015</w:t>
            </w:r>
          </w:p>
        </w:tc>
        <w:tc>
          <w:tcPr>
            <w:tcW w:w="8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16:46</w:t>
            </w:r>
          </w:p>
        </w:tc>
        <w:tc>
          <w:tcPr>
            <w:tcW w:w="125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43.03</w:t>
            </w:r>
          </w:p>
        </w:tc>
        <w:tc>
          <w:tcPr>
            <w:tcW w:w="1477"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15.25</w:t>
            </w:r>
          </w:p>
        </w:tc>
        <w:tc>
          <w:tcPr>
            <w:tcW w:w="152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Trapa</w:t>
            </w:r>
          </w:p>
        </w:tc>
        <w:tc>
          <w:tcPr>
            <w:tcW w:w="226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ATEU0HRV00075</w:t>
            </w:r>
          </w:p>
        </w:tc>
        <w:tc>
          <w:tcPr>
            <w:tcW w:w="2254"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EU HRV-012-JT 12</w:t>
            </w:r>
          </w:p>
        </w:tc>
      </w:tr>
      <w:tr w:rsidR="00EE34BB" w:rsidRPr="00C341A4" w:rsidTr="00EE34BB">
        <w:trPr>
          <w:trHeight w:val="441"/>
        </w:trPr>
        <w:tc>
          <w:tcPr>
            <w:tcW w:w="993"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3</w:t>
            </w:r>
          </w:p>
        </w:tc>
        <w:tc>
          <w:tcPr>
            <w:tcW w:w="88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6</w:t>
            </w:r>
          </w:p>
        </w:tc>
        <w:tc>
          <w:tcPr>
            <w:tcW w:w="1409"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06/06/2015</w:t>
            </w:r>
          </w:p>
        </w:tc>
        <w:tc>
          <w:tcPr>
            <w:tcW w:w="74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17:20</w:t>
            </w:r>
          </w:p>
        </w:tc>
        <w:tc>
          <w:tcPr>
            <w:tcW w:w="138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06/06/2015</w:t>
            </w:r>
          </w:p>
        </w:tc>
        <w:tc>
          <w:tcPr>
            <w:tcW w:w="8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17:58</w:t>
            </w:r>
          </w:p>
        </w:tc>
        <w:tc>
          <w:tcPr>
            <w:tcW w:w="125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43.03</w:t>
            </w:r>
          </w:p>
        </w:tc>
        <w:tc>
          <w:tcPr>
            <w:tcW w:w="1477"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15.20</w:t>
            </w:r>
          </w:p>
        </w:tc>
        <w:tc>
          <w:tcPr>
            <w:tcW w:w="152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Cezar</w:t>
            </w:r>
          </w:p>
        </w:tc>
        <w:tc>
          <w:tcPr>
            <w:tcW w:w="226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ATEU0HRV00109</w:t>
            </w:r>
          </w:p>
        </w:tc>
        <w:tc>
          <w:tcPr>
            <w:tcW w:w="2254"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CAGE-EU-HRV-0011 11</w:t>
            </w:r>
          </w:p>
        </w:tc>
      </w:tr>
      <w:tr w:rsidR="00EE34BB" w:rsidRPr="00C341A4" w:rsidTr="00EE34BB">
        <w:trPr>
          <w:trHeight w:val="441"/>
        </w:trPr>
        <w:tc>
          <w:tcPr>
            <w:tcW w:w="993"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lastRenderedPageBreak/>
              <w:t>4</w:t>
            </w:r>
          </w:p>
        </w:tc>
        <w:tc>
          <w:tcPr>
            <w:tcW w:w="88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7</w:t>
            </w:r>
          </w:p>
        </w:tc>
        <w:tc>
          <w:tcPr>
            <w:tcW w:w="1409"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09/06/2015</w:t>
            </w:r>
          </w:p>
        </w:tc>
        <w:tc>
          <w:tcPr>
            <w:tcW w:w="74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19:08</w:t>
            </w:r>
          </w:p>
        </w:tc>
        <w:tc>
          <w:tcPr>
            <w:tcW w:w="138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09/06/2015</w:t>
            </w:r>
          </w:p>
        </w:tc>
        <w:tc>
          <w:tcPr>
            <w:tcW w:w="8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19:34</w:t>
            </w:r>
          </w:p>
        </w:tc>
        <w:tc>
          <w:tcPr>
            <w:tcW w:w="125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42.83</w:t>
            </w:r>
          </w:p>
        </w:tc>
        <w:tc>
          <w:tcPr>
            <w:tcW w:w="1477"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14.82</w:t>
            </w:r>
          </w:p>
        </w:tc>
        <w:tc>
          <w:tcPr>
            <w:tcW w:w="152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Trapa</w:t>
            </w:r>
          </w:p>
        </w:tc>
        <w:tc>
          <w:tcPr>
            <w:tcW w:w="2268"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ATEU0HRV00075</w:t>
            </w:r>
          </w:p>
        </w:tc>
        <w:tc>
          <w:tcPr>
            <w:tcW w:w="2254"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EU-HRV-012 12</w:t>
            </w:r>
          </w:p>
        </w:tc>
      </w:tr>
      <w:bookmarkEnd w:id="1"/>
    </w:tbl>
    <w:p w:rsidR="004A591B" w:rsidRDefault="004A591B" w:rsidP="0037438D">
      <w:pPr>
        <w:pStyle w:val="BodyText"/>
        <w:rPr>
          <w:rFonts w:cs="Arial"/>
          <w:sz w:val="18"/>
          <w:szCs w:val="18"/>
        </w:rPr>
      </w:pPr>
    </w:p>
    <w:p w:rsidR="009C6276" w:rsidRDefault="009C6276"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894DA8">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894DA8">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894DA8">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894DA8">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894DA8">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894DA8">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894DA8">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894DA8">
            <w:pPr>
              <w:keepNext/>
              <w:keepLines/>
              <w:jc w:val="center"/>
              <w:rPr>
                <w:rFonts w:cs="Arial"/>
                <w:sz w:val="20"/>
              </w:rPr>
            </w:pPr>
            <w:r>
              <w:rPr>
                <w:rFonts w:cs="Arial"/>
                <w:sz w:val="20"/>
              </w:rPr>
              <w:t>Towing</w:t>
            </w:r>
          </w:p>
          <w:p w:rsidR="0023766D" w:rsidRDefault="0023766D" w:rsidP="00894DA8">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894DA8">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894DA8">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894DA8">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894DA8">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894DA8">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894DA8">
            <w:pPr>
              <w:keepNext/>
              <w:keepLines/>
              <w:jc w:val="center"/>
              <w:rPr>
                <w:rFonts w:cs="Arial"/>
                <w:color w:val="000000" w:themeColor="text1"/>
                <w:sz w:val="20"/>
              </w:rPr>
            </w:pPr>
          </w:p>
        </w:tc>
      </w:tr>
      <w:tr w:rsidR="00EE34BB" w:rsidRPr="00C341A4" w:rsidTr="009E5EAD">
        <w:trPr>
          <w:trHeight w:val="441"/>
        </w:trPr>
        <w:tc>
          <w:tcPr>
            <w:tcW w:w="993" w:type="dxa"/>
            <w:tcBorders>
              <w:left w:val="single" w:sz="2" w:space="0" w:color="auto"/>
            </w:tcBorders>
            <w:vAlign w:val="center"/>
          </w:tcPr>
          <w:p w:rsidR="00EE34BB" w:rsidRDefault="00EE34BB" w:rsidP="00EE34BB">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tcPr>
          <w:p w:rsidR="00EE34BB" w:rsidRDefault="00EE34BB" w:rsidP="00EE34BB">
            <w:r w:rsidRPr="00D10AE5">
              <w:t>NA</w:t>
            </w:r>
          </w:p>
        </w:tc>
        <w:tc>
          <w:tcPr>
            <w:tcW w:w="1105" w:type="dxa"/>
          </w:tcPr>
          <w:p w:rsidR="00EE34BB" w:rsidRDefault="00EE34BB" w:rsidP="00EE34BB">
            <w:r w:rsidRPr="00D10AE5">
              <w:t>NA</w:t>
            </w:r>
          </w:p>
        </w:tc>
        <w:tc>
          <w:tcPr>
            <w:tcW w:w="941" w:type="dxa"/>
          </w:tcPr>
          <w:p w:rsidR="00EE34BB" w:rsidRDefault="00EE34BB" w:rsidP="00EE34BB">
            <w:r w:rsidRPr="00D10AE5">
              <w:t>NA</w:t>
            </w:r>
          </w:p>
        </w:tc>
        <w:tc>
          <w:tcPr>
            <w:tcW w:w="1208" w:type="dxa"/>
          </w:tcPr>
          <w:p w:rsidR="00EE34BB" w:rsidRDefault="00EE34BB" w:rsidP="00EE34BB">
            <w:r w:rsidRPr="00D10AE5">
              <w:t>NA</w:t>
            </w:r>
          </w:p>
        </w:tc>
        <w:tc>
          <w:tcPr>
            <w:tcW w:w="806" w:type="dxa"/>
          </w:tcPr>
          <w:p w:rsidR="00EE34BB" w:rsidRDefault="00EE34BB" w:rsidP="00EE34BB">
            <w:r w:rsidRPr="00D10AE5">
              <w:t>NA</w:t>
            </w:r>
          </w:p>
        </w:tc>
        <w:tc>
          <w:tcPr>
            <w:tcW w:w="1477" w:type="dxa"/>
          </w:tcPr>
          <w:p w:rsidR="00EE34BB" w:rsidRDefault="00EE34BB" w:rsidP="00EE34BB">
            <w:r w:rsidRPr="00D10AE5">
              <w:t>NA</w:t>
            </w:r>
          </w:p>
        </w:tc>
        <w:tc>
          <w:tcPr>
            <w:tcW w:w="1477" w:type="dxa"/>
          </w:tcPr>
          <w:p w:rsidR="00EE34BB" w:rsidRDefault="00EE34BB" w:rsidP="00EE34BB">
            <w:r w:rsidRPr="00D10AE5">
              <w:t>NA</w:t>
            </w:r>
          </w:p>
        </w:tc>
        <w:tc>
          <w:tcPr>
            <w:tcW w:w="3088" w:type="dxa"/>
          </w:tcPr>
          <w:p w:rsidR="00EE34BB" w:rsidRDefault="00EE34BB" w:rsidP="00EE34BB">
            <w:r w:rsidRPr="00D10AE5">
              <w:t>NA</w:t>
            </w:r>
          </w:p>
        </w:tc>
        <w:tc>
          <w:tcPr>
            <w:tcW w:w="1880" w:type="dxa"/>
          </w:tcPr>
          <w:p w:rsidR="00EE34BB" w:rsidRDefault="00EE34BB" w:rsidP="00EE34BB">
            <w:r w:rsidRPr="00D10AE5">
              <w:t>NA</w:t>
            </w:r>
          </w:p>
        </w:tc>
        <w:tc>
          <w:tcPr>
            <w:tcW w:w="1074" w:type="dxa"/>
          </w:tcPr>
          <w:p w:rsidR="00EE34BB" w:rsidRDefault="00EE34BB" w:rsidP="00EE34BB">
            <w:r w:rsidRPr="00D10AE5">
              <w:t>NA</w:t>
            </w:r>
          </w:p>
        </w:tc>
      </w:tr>
    </w:tbl>
    <w:p w:rsidR="0023766D" w:rsidRDefault="0023766D" w:rsidP="0023766D">
      <w:pPr>
        <w:pStyle w:val="BodyText"/>
        <w:rPr>
          <w:rFonts w:cs="Arial"/>
          <w:sz w:val="18"/>
          <w:szCs w:val="18"/>
        </w:rPr>
      </w:pPr>
    </w:p>
    <w:p w:rsidR="0023766D" w:rsidRPr="002A6AF4" w:rsidRDefault="00EE34BB" w:rsidP="0023766D">
      <w:pPr>
        <w:pStyle w:val="BodyText"/>
        <w:rPr>
          <w:rFonts w:cs="Arial"/>
          <w:sz w:val="20"/>
        </w:rPr>
      </w:pPr>
      <w:r>
        <w:rPr>
          <w:rFonts w:cs="Arial"/>
          <w:sz w:val="20"/>
        </w:rPr>
        <w:t>No control transfers occurred during the course of the observers deployment on the Marlin.</w:t>
      </w: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3126B6" w:rsidRDefault="003126B6" w:rsidP="00EC7545">
      <w:pPr>
        <w:pStyle w:val="BodyText"/>
        <w:rPr>
          <w:rFonts w:cs="Arial"/>
          <w:sz w:val="20"/>
        </w:rPr>
      </w:pP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EE34BB" w:rsidRPr="006F3142" w:rsidTr="009E5EAD">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2</w:t>
            </w:r>
          </w:p>
        </w:tc>
        <w:tc>
          <w:tcPr>
            <w:tcW w:w="1560"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NA</w:t>
            </w:r>
          </w:p>
        </w:tc>
        <w:tc>
          <w:tcPr>
            <w:tcW w:w="1560"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6</w:t>
            </w:r>
          </w:p>
        </w:tc>
        <w:tc>
          <w:tcPr>
            <w:tcW w:w="2551"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2835" w:type="dxa"/>
            <w:tcBorders>
              <w:top w:val="single" w:sz="4" w:space="0" w:color="auto"/>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No</w:t>
            </w:r>
          </w:p>
        </w:tc>
      </w:tr>
      <w:tr w:rsidR="00EE34BB" w:rsidRPr="006F3142" w:rsidTr="009E5EAD">
        <w:trPr>
          <w:trHeight w:val="360"/>
        </w:trPr>
        <w:tc>
          <w:tcPr>
            <w:tcW w:w="1100"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w:t>
            </w:r>
          </w:p>
        </w:tc>
        <w:tc>
          <w:tcPr>
            <w:tcW w:w="1560" w:type="dxa"/>
            <w:tcBorders>
              <w:top w:val="nil"/>
              <w:left w:val="nil"/>
              <w:bottom w:val="single" w:sz="4" w:space="0" w:color="auto"/>
              <w:right w:val="single" w:sz="4" w:space="0" w:color="auto"/>
            </w:tcBorders>
            <w:shd w:val="clear" w:color="auto" w:fill="auto"/>
          </w:tcPr>
          <w:p w:rsidR="00EE34BB" w:rsidRDefault="00EE34BB" w:rsidP="00EE34BB">
            <w:pPr>
              <w:jc w:val="center"/>
            </w:pPr>
            <w:r w:rsidRPr="00220662">
              <w:t>NA</w:t>
            </w:r>
          </w:p>
        </w:tc>
        <w:tc>
          <w:tcPr>
            <w:tcW w:w="156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2</w:t>
            </w:r>
          </w:p>
        </w:tc>
        <w:tc>
          <w:tcPr>
            <w:tcW w:w="1701"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5</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6</w:t>
            </w:r>
          </w:p>
        </w:tc>
        <w:tc>
          <w:tcPr>
            <w:tcW w:w="25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283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No</w:t>
            </w:r>
          </w:p>
        </w:tc>
      </w:tr>
      <w:tr w:rsidR="00EE34BB" w:rsidRPr="006F3142" w:rsidTr="009E5EAD">
        <w:trPr>
          <w:trHeight w:val="360"/>
        </w:trPr>
        <w:tc>
          <w:tcPr>
            <w:tcW w:w="1100"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6</w:t>
            </w:r>
          </w:p>
        </w:tc>
        <w:tc>
          <w:tcPr>
            <w:tcW w:w="1560" w:type="dxa"/>
            <w:tcBorders>
              <w:top w:val="nil"/>
              <w:left w:val="nil"/>
              <w:bottom w:val="single" w:sz="4" w:space="0" w:color="auto"/>
              <w:right w:val="single" w:sz="4" w:space="0" w:color="auto"/>
            </w:tcBorders>
            <w:shd w:val="clear" w:color="auto" w:fill="auto"/>
          </w:tcPr>
          <w:p w:rsidR="00EE34BB" w:rsidRDefault="00EE34BB" w:rsidP="00EE34BB">
            <w:pPr>
              <w:jc w:val="center"/>
            </w:pPr>
            <w:r w:rsidRPr="00220662">
              <w:t>NA</w:t>
            </w:r>
          </w:p>
        </w:tc>
        <w:tc>
          <w:tcPr>
            <w:tcW w:w="156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3</w:t>
            </w:r>
          </w:p>
        </w:tc>
        <w:tc>
          <w:tcPr>
            <w:tcW w:w="1701"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5</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6</w:t>
            </w:r>
          </w:p>
        </w:tc>
        <w:tc>
          <w:tcPr>
            <w:tcW w:w="25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283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No</w:t>
            </w:r>
          </w:p>
        </w:tc>
      </w:tr>
      <w:tr w:rsidR="00EE34BB" w:rsidRPr="006F3142" w:rsidTr="009E5EAD">
        <w:trPr>
          <w:trHeight w:val="360"/>
        </w:trPr>
        <w:tc>
          <w:tcPr>
            <w:tcW w:w="1100"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7</w:t>
            </w:r>
          </w:p>
        </w:tc>
        <w:tc>
          <w:tcPr>
            <w:tcW w:w="1560" w:type="dxa"/>
            <w:tcBorders>
              <w:top w:val="nil"/>
              <w:left w:val="nil"/>
              <w:bottom w:val="single" w:sz="4" w:space="0" w:color="auto"/>
              <w:right w:val="single" w:sz="4" w:space="0" w:color="auto"/>
            </w:tcBorders>
            <w:shd w:val="clear" w:color="auto" w:fill="auto"/>
          </w:tcPr>
          <w:p w:rsidR="00EE34BB" w:rsidRDefault="00EE34BB" w:rsidP="00EE34BB">
            <w:pPr>
              <w:jc w:val="center"/>
            </w:pPr>
            <w:r w:rsidRPr="00220662">
              <w:t>NA</w:t>
            </w:r>
          </w:p>
        </w:tc>
        <w:tc>
          <w:tcPr>
            <w:tcW w:w="1560"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4</w:t>
            </w:r>
          </w:p>
        </w:tc>
        <w:tc>
          <w:tcPr>
            <w:tcW w:w="1701" w:type="dxa"/>
            <w:tcBorders>
              <w:top w:val="nil"/>
              <w:left w:val="single" w:sz="4" w:space="0" w:color="auto"/>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3</w:t>
            </w:r>
          </w:p>
        </w:tc>
        <w:tc>
          <w:tcPr>
            <w:tcW w:w="170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12</w:t>
            </w:r>
          </w:p>
        </w:tc>
        <w:tc>
          <w:tcPr>
            <w:tcW w:w="2551"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Yes</w:t>
            </w:r>
          </w:p>
        </w:tc>
        <w:tc>
          <w:tcPr>
            <w:tcW w:w="2835" w:type="dxa"/>
            <w:tcBorders>
              <w:top w:val="nil"/>
              <w:left w:val="nil"/>
              <w:bottom w:val="single" w:sz="4" w:space="0" w:color="auto"/>
              <w:right w:val="single" w:sz="4" w:space="0" w:color="auto"/>
            </w:tcBorders>
            <w:shd w:val="clear" w:color="auto" w:fill="auto"/>
            <w:vAlign w:val="center"/>
          </w:tcPr>
          <w:p w:rsidR="00EE34BB" w:rsidRDefault="00EE34BB" w:rsidP="00EE34BB">
            <w:pPr>
              <w:jc w:val="center"/>
              <w:rPr>
                <w:rFonts w:cs="Arial"/>
                <w:color w:val="000000"/>
                <w:sz w:val="20"/>
              </w:rPr>
            </w:pPr>
            <w:r>
              <w:rPr>
                <w:rFonts w:cs="Arial"/>
                <w:color w:val="000000"/>
                <w:sz w:val="20"/>
              </w:rPr>
              <w:t>No</w:t>
            </w:r>
          </w:p>
        </w:tc>
      </w:tr>
    </w:tbl>
    <w:p w:rsidR="00FE2849" w:rsidRDefault="00FE2849" w:rsidP="00FE2849">
      <w:pPr>
        <w:pStyle w:val="BodyText"/>
        <w:rPr>
          <w:rFonts w:cs="Arial"/>
          <w:sz w:val="20"/>
        </w:rPr>
      </w:pP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F20D49" w:rsidP="00B10BA7">
            <w:pPr>
              <w:keepNext/>
              <w:keepLines/>
              <w:jc w:val="center"/>
              <w:rPr>
                <w:rFonts w:cs="Arial"/>
                <w:color w:val="000000" w:themeColor="text1"/>
                <w:sz w:val="20"/>
              </w:rPr>
            </w:pPr>
            <w:r w:rsidRPr="00F20D49">
              <w:rPr>
                <w:rFonts w:cs="Arial"/>
                <w:color w:val="000000" w:themeColor="text1"/>
                <w:sz w:val="20"/>
              </w:rPr>
              <w:t>Fishing Op #**</w:t>
            </w:r>
          </w:p>
        </w:tc>
        <w:tc>
          <w:tcPr>
            <w:tcW w:w="1419" w:type="dxa"/>
            <w:vMerge w:val="restart"/>
            <w:vAlign w:val="center"/>
          </w:tcPr>
          <w:p w:rsidR="00B10BA7" w:rsidRDefault="00F20D49" w:rsidP="00B10BA7">
            <w:pPr>
              <w:keepNext/>
              <w:keepLines/>
              <w:jc w:val="center"/>
              <w:rPr>
                <w:rFonts w:cs="Arial"/>
                <w:color w:val="000000" w:themeColor="text1"/>
                <w:sz w:val="20"/>
              </w:rPr>
            </w:pPr>
            <w:r w:rsidRPr="00F20D49">
              <w:rPr>
                <w:rFonts w:cs="Arial"/>
                <w:color w:val="000000" w:themeColor="text1"/>
                <w:sz w:val="20"/>
              </w:rPr>
              <w:t>Control Transfer Op #*</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894DA8">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F20D49" w:rsidRPr="00C341A4" w:rsidTr="009E5EAD">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2</w:t>
            </w:r>
          </w:p>
        </w:tc>
        <w:tc>
          <w:tcPr>
            <w:tcW w:w="1419"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NA</w:t>
            </w:r>
          </w:p>
        </w:tc>
        <w:tc>
          <w:tcPr>
            <w:tcW w:w="3118"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HRV-2015/00/ITD</w:t>
            </w:r>
          </w:p>
        </w:tc>
        <w:tc>
          <w:tcPr>
            <w:tcW w:w="1701"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396</w:t>
            </w:r>
          </w:p>
        </w:tc>
        <w:tc>
          <w:tcPr>
            <w:tcW w:w="1559"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3564</w:t>
            </w:r>
          </w:p>
        </w:tc>
        <w:tc>
          <w:tcPr>
            <w:tcW w:w="1843"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372</w:t>
            </w:r>
          </w:p>
        </w:tc>
        <w:tc>
          <w:tcPr>
            <w:tcW w:w="1559" w:type="dxa"/>
            <w:tcBorders>
              <w:top w:val="single" w:sz="4" w:space="0" w:color="auto"/>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 Null</w:t>
            </w:r>
          </w:p>
        </w:tc>
      </w:tr>
      <w:tr w:rsidR="00F20D49" w:rsidRPr="00C341A4" w:rsidTr="009E5EAD">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2</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4</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NA</w:t>
            </w:r>
          </w:p>
        </w:tc>
        <w:tc>
          <w:tcPr>
            <w:tcW w:w="3118"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HRV-2015/080/ITD</w:t>
            </w:r>
          </w:p>
        </w:tc>
        <w:tc>
          <w:tcPr>
            <w:tcW w:w="1701"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332</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2988</w:t>
            </w:r>
          </w:p>
        </w:tc>
        <w:tc>
          <w:tcPr>
            <w:tcW w:w="1843"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324</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 Null</w:t>
            </w:r>
          </w:p>
        </w:tc>
      </w:tr>
      <w:tr w:rsidR="00F20D49" w:rsidRPr="00C341A4" w:rsidTr="009E5EAD">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3</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6</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NA</w:t>
            </w:r>
          </w:p>
        </w:tc>
        <w:tc>
          <w:tcPr>
            <w:tcW w:w="3118"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HRV-2015/065/ITD</w:t>
            </w:r>
          </w:p>
        </w:tc>
        <w:tc>
          <w:tcPr>
            <w:tcW w:w="1701"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660</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7260</w:t>
            </w:r>
          </w:p>
        </w:tc>
        <w:tc>
          <w:tcPr>
            <w:tcW w:w="1843"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631</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 Null</w:t>
            </w:r>
          </w:p>
        </w:tc>
      </w:tr>
      <w:tr w:rsidR="00F20D49" w:rsidRPr="00C341A4" w:rsidTr="009E5EAD">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4</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7</w:t>
            </w:r>
          </w:p>
        </w:tc>
        <w:tc>
          <w:tcPr>
            <w:tcW w:w="141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NA</w:t>
            </w:r>
          </w:p>
        </w:tc>
        <w:tc>
          <w:tcPr>
            <w:tcW w:w="3118"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HRV-2015/081/ITD</w:t>
            </w:r>
          </w:p>
        </w:tc>
        <w:tc>
          <w:tcPr>
            <w:tcW w:w="1701"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844</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7342.8</w:t>
            </w:r>
          </w:p>
        </w:tc>
        <w:tc>
          <w:tcPr>
            <w:tcW w:w="1843"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911</w:t>
            </w:r>
          </w:p>
        </w:tc>
        <w:tc>
          <w:tcPr>
            <w:tcW w:w="1559" w:type="dxa"/>
            <w:tcBorders>
              <w:top w:val="nil"/>
              <w:left w:val="nil"/>
              <w:bottom w:val="single" w:sz="4" w:space="0" w:color="auto"/>
              <w:right w:val="single" w:sz="4" w:space="0" w:color="auto"/>
            </w:tcBorders>
            <w:shd w:val="clear" w:color="auto" w:fill="auto"/>
            <w:vAlign w:val="center"/>
          </w:tcPr>
          <w:p w:rsidR="00F20D49" w:rsidRDefault="00F20D49" w:rsidP="00F20D49">
            <w:pPr>
              <w:jc w:val="center"/>
              <w:rPr>
                <w:rFonts w:cs="Arial"/>
                <w:color w:val="000000"/>
                <w:sz w:val="20"/>
              </w:rPr>
            </w:pPr>
            <w:r>
              <w:rPr>
                <w:rFonts w:cs="Arial"/>
                <w:color w:val="000000"/>
                <w:sz w:val="20"/>
              </w:rPr>
              <w:t> Null</w:t>
            </w:r>
          </w:p>
        </w:tc>
      </w:tr>
    </w:tbl>
    <w:p w:rsidR="00BB4420" w:rsidRDefault="00BB4420" w:rsidP="00BB4420">
      <w:pPr>
        <w:pStyle w:val="BodyText"/>
        <w:rPr>
          <w:rFonts w:cs="Arial"/>
          <w:sz w:val="20"/>
        </w:rPr>
      </w:pP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2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446"/>
      </w:tblGrid>
      <w:tr w:rsidR="00B10BA7" w:rsidRPr="00EB28E1" w:rsidTr="00FA5A4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3126B6" w:rsidP="00012E92">
            <w:pPr>
              <w:widowControl w:val="0"/>
              <w:jc w:val="center"/>
              <w:rPr>
                <w:rFonts w:cs="Arial"/>
                <w:color w:val="000000" w:themeColor="text1"/>
                <w:sz w:val="20"/>
              </w:rPr>
            </w:pPr>
            <w:r w:rsidRPr="003126B6">
              <w:rPr>
                <w:rFonts w:cs="Arial"/>
                <w:color w:val="000000" w:themeColor="text1"/>
                <w:sz w:val="20"/>
              </w:rPr>
              <w:t>Control Transfer Op #*</w:t>
            </w:r>
          </w:p>
        </w:tc>
        <w:tc>
          <w:tcPr>
            <w:tcW w:w="1134" w:type="dxa"/>
            <w:vMerge w:val="restart"/>
            <w:vAlign w:val="center"/>
          </w:tcPr>
          <w:p w:rsidR="003126B6" w:rsidRPr="003126B6" w:rsidRDefault="003126B6" w:rsidP="003126B6">
            <w:pPr>
              <w:widowControl w:val="0"/>
              <w:jc w:val="center"/>
              <w:rPr>
                <w:rFonts w:cs="Arial"/>
                <w:color w:val="000000" w:themeColor="text1"/>
                <w:sz w:val="20"/>
              </w:rPr>
            </w:pPr>
            <w:r w:rsidRPr="003126B6">
              <w:rPr>
                <w:rFonts w:cs="Arial"/>
                <w:color w:val="000000" w:themeColor="text1"/>
                <w:sz w:val="20"/>
              </w:rPr>
              <w:t>Fishing</w:t>
            </w:r>
          </w:p>
          <w:p w:rsidR="00B10BA7" w:rsidRPr="00EB28E1" w:rsidRDefault="003126B6" w:rsidP="003126B6">
            <w:pPr>
              <w:widowControl w:val="0"/>
              <w:jc w:val="center"/>
              <w:rPr>
                <w:rFonts w:cs="Arial"/>
                <w:color w:val="000000" w:themeColor="text1"/>
                <w:sz w:val="20"/>
              </w:rPr>
            </w:pPr>
            <w:r w:rsidRPr="003126B6">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72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FA5A4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44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3126B6" w:rsidRPr="006F3142" w:rsidTr="00FA5A49">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2</w:t>
            </w:r>
          </w:p>
        </w:tc>
        <w:tc>
          <w:tcPr>
            <w:tcW w:w="1842"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276"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372</w:t>
            </w:r>
          </w:p>
        </w:tc>
        <w:tc>
          <w:tcPr>
            <w:tcW w:w="1276"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Null</w:t>
            </w:r>
          </w:p>
        </w:tc>
        <w:tc>
          <w:tcPr>
            <w:tcW w:w="1276"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446" w:type="dxa"/>
            <w:tcBorders>
              <w:top w:val="single" w:sz="4" w:space="0" w:color="auto"/>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r>
      <w:tr w:rsidR="003126B6" w:rsidRPr="006F3142" w:rsidTr="00FA5A49">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2</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NA</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4</w:t>
            </w:r>
          </w:p>
        </w:tc>
        <w:tc>
          <w:tcPr>
            <w:tcW w:w="1842"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559"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324</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Null</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44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r>
      <w:tr w:rsidR="003126B6" w:rsidTr="00FA5A49">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3</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NA</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6</w:t>
            </w:r>
          </w:p>
        </w:tc>
        <w:tc>
          <w:tcPr>
            <w:tcW w:w="1842"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559"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631</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Null</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44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r>
      <w:tr w:rsidR="003126B6" w:rsidTr="00FA5A49">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4</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NA</w:t>
            </w:r>
          </w:p>
        </w:tc>
        <w:tc>
          <w:tcPr>
            <w:tcW w:w="1134"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7</w:t>
            </w:r>
          </w:p>
        </w:tc>
        <w:tc>
          <w:tcPr>
            <w:tcW w:w="1842"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559"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911</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Null</w:t>
            </w:r>
          </w:p>
        </w:tc>
        <w:tc>
          <w:tcPr>
            <w:tcW w:w="127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c>
          <w:tcPr>
            <w:tcW w:w="1446" w:type="dxa"/>
            <w:tcBorders>
              <w:top w:val="nil"/>
              <w:left w:val="nil"/>
              <w:bottom w:val="single" w:sz="4" w:space="0" w:color="auto"/>
              <w:right w:val="single" w:sz="4" w:space="0" w:color="auto"/>
            </w:tcBorders>
            <w:shd w:val="clear" w:color="auto" w:fill="auto"/>
            <w:vAlign w:val="center"/>
          </w:tcPr>
          <w:p w:rsidR="003126B6" w:rsidRDefault="003126B6" w:rsidP="003126B6">
            <w:pPr>
              <w:jc w:val="center"/>
              <w:rPr>
                <w:rFonts w:cs="Arial"/>
                <w:color w:val="000000"/>
                <w:sz w:val="20"/>
              </w:rPr>
            </w:pPr>
            <w:r>
              <w:rPr>
                <w:rFonts w:cs="Arial"/>
                <w:color w:val="000000"/>
                <w:sz w:val="20"/>
              </w:rPr>
              <w:t>0</w:t>
            </w:r>
          </w:p>
        </w:tc>
      </w:tr>
    </w:tbl>
    <w:p w:rsidR="00BB4420" w:rsidRDefault="00BB4420" w:rsidP="00BB4420">
      <w:pPr>
        <w:pStyle w:val="BodyText"/>
        <w:rPr>
          <w:rFonts w:cs="Arial"/>
          <w:sz w:val="20"/>
        </w:rPr>
      </w:pPr>
    </w:p>
    <w:p w:rsidR="009C6276" w:rsidRDefault="009C6276" w:rsidP="00BB4420">
      <w:pPr>
        <w:pStyle w:val="BodyText"/>
        <w:rPr>
          <w:rFonts w:cs="Arial"/>
          <w:sz w:val="20"/>
        </w:rPr>
      </w:pPr>
      <w:r>
        <w:rPr>
          <w:rFonts w:cs="Arial"/>
          <w:sz w:val="20"/>
        </w:rPr>
        <w:t>Due to the lack of a standardised visual aid to help judge size within the cage during filming of video transfers, it is only possible for observers to estimate an approximate size based on experience and a visual inspection of the shoal of captured BFT made from the surface while awaiting transfer.</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304"/>
        <w:gridCol w:w="1276"/>
        <w:gridCol w:w="1276"/>
        <w:gridCol w:w="1275"/>
        <w:gridCol w:w="4395"/>
        <w:gridCol w:w="2097"/>
      </w:tblGrid>
      <w:tr w:rsidR="00C128F7" w:rsidRPr="00C46ED0" w:rsidTr="00B34B22">
        <w:trPr>
          <w:cantSplit/>
          <w:trHeight w:val="706"/>
          <w:tblHeader/>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2580"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255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439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097"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B34B22">
        <w:trPr>
          <w:cantSplit/>
          <w:trHeight w:val="510"/>
          <w:tblHeader/>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304"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276"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276"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275"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4395" w:type="dxa"/>
            <w:vMerge/>
          </w:tcPr>
          <w:p w:rsidR="00037B46" w:rsidRPr="00C46ED0" w:rsidRDefault="00037B46" w:rsidP="00C128F7">
            <w:pPr>
              <w:snapToGrid w:val="0"/>
              <w:jc w:val="center"/>
              <w:rPr>
                <w:rFonts w:cs="Arial"/>
                <w:b/>
                <w:sz w:val="20"/>
              </w:rPr>
            </w:pPr>
          </w:p>
        </w:tc>
        <w:tc>
          <w:tcPr>
            <w:tcW w:w="2097" w:type="dxa"/>
            <w:vMerge/>
            <w:shd w:val="clear" w:color="auto" w:fill="auto"/>
            <w:vAlign w:val="center"/>
          </w:tcPr>
          <w:p w:rsidR="00037B46" w:rsidRPr="00C46ED0" w:rsidRDefault="00037B46" w:rsidP="00C128F7">
            <w:pPr>
              <w:snapToGrid w:val="0"/>
              <w:jc w:val="center"/>
              <w:rPr>
                <w:rFonts w:cs="Arial"/>
                <w:sz w:val="20"/>
              </w:rPr>
            </w:pPr>
          </w:p>
        </w:tc>
      </w:tr>
      <w:tr w:rsidR="00FD3811" w:rsidRPr="00D95B6B" w:rsidTr="00956A11">
        <w:trPr>
          <w:trHeight w:val="510"/>
        </w:trPr>
        <w:tc>
          <w:tcPr>
            <w:tcW w:w="1135" w:type="dxa"/>
            <w:vMerge w:val="restart"/>
            <w:vAlign w:val="center"/>
          </w:tcPr>
          <w:p w:rsidR="00FD3811" w:rsidRPr="00D95B6B" w:rsidRDefault="00FD3811" w:rsidP="00FD3811">
            <w:pPr>
              <w:snapToGrid w:val="0"/>
              <w:jc w:val="center"/>
              <w:rPr>
                <w:rFonts w:cs="Arial"/>
                <w:sz w:val="18"/>
                <w:szCs w:val="18"/>
              </w:rPr>
            </w:pPr>
            <w:r>
              <w:rPr>
                <w:rFonts w:cs="Arial"/>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Live Fish</w:t>
            </w:r>
          </w:p>
        </w:tc>
        <w:tc>
          <w:tcPr>
            <w:tcW w:w="1304"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396</w:t>
            </w:r>
          </w:p>
        </w:tc>
        <w:tc>
          <w:tcPr>
            <w:tcW w:w="1276"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3564</w:t>
            </w:r>
          </w:p>
        </w:tc>
        <w:tc>
          <w:tcPr>
            <w:tcW w:w="1276"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372</w:t>
            </w:r>
          </w:p>
        </w:tc>
        <w:tc>
          <w:tcPr>
            <w:tcW w:w="1275"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NULL </w:t>
            </w:r>
          </w:p>
        </w:tc>
        <w:tc>
          <w:tcPr>
            <w:tcW w:w="4395"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11855/HRVLOG15002904002-05</w:t>
            </w:r>
          </w:p>
        </w:tc>
        <w:tc>
          <w:tcPr>
            <w:tcW w:w="2097" w:type="dxa"/>
            <w:tcBorders>
              <w:top w:val="single" w:sz="4" w:space="0" w:color="auto"/>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HR-15-156001</w:t>
            </w:r>
          </w:p>
        </w:tc>
      </w:tr>
      <w:tr w:rsidR="00FD3811" w:rsidRPr="00D95B6B" w:rsidTr="00956A11">
        <w:tblPrEx>
          <w:tblCellMar>
            <w:left w:w="0" w:type="dxa"/>
            <w:right w:w="0" w:type="dxa"/>
          </w:tblCellMar>
        </w:tblPrEx>
        <w:trPr>
          <w:trHeight w:val="510"/>
        </w:trPr>
        <w:tc>
          <w:tcPr>
            <w:tcW w:w="1135" w:type="dxa"/>
            <w:vMerge/>
            <w:tcBorders>
              <w:bottom w:val="single" w:sz="4" w:space="0" w:color="auto"/>
            </w:tcBorders>
          </w:tcPr>
          <w:p w:rsidR="00FD3811" w:rsidRPr="00D95B6B" w:rsidRDefault="00FD3811" w:rsidP="00FD3811">
            <w:pPr>
              <w:snapToGrid w:val="0"/>
              <w:jc w:val="center"/>
              <w:rPr>
                <w:rFonts w:cs="Arial"/>
                <w:sz w:val="18"/>
                <w:szCs w:val="18"/>
              </w:rPr>
            </w:pP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Dead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11855/HRVLOG15002904002-05</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HR-15-156001</w:t>
            </w:r>
          </w:p>
        </w:tc>
      </w:tr>
      <w:tr w:rsidR="00FD3811" w:rsidRPr="00D95B6B" w:rsidTr="00956A11">
        <w:trPr>
          <w:trHeight w:val="510"/>
        </w:trPr>
        <w:tc>
          <w:tcPr>
            <w:tcW w:w="1135" w:type="dxa"/>
            <w:vMerge w:val="restart"/>
            <w:vAlign w:val="center"/>
          </w:tcPr>
          <w:p w:rsidR="00FD3811" w:rsidRPr="00D95B6B" w:rsidRDefault="00FD3811" w:rsidP="00FD3811">
            <w:pPr>
              <w:snapToGrid w:val="0"/>
              <w:jc w:val="center"/>
              <w:rPr>
                <w:rFonts w:cs="Arial"/>
                <w:sz w:val="18"/>
                <w:szCs w:val="18"/>
              </w:rPr>
            </w:pPr>
            <w:r>
              <w:rPr>
                <w:rFonts w:cs="Arial"/>
                <w:sz w:val="18"/>
                <w:szCs w:val="18"/>
              </w:rPr>
              <w:t>4</w:t>
            </w: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Live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332</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2988</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324</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NULL </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11858</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HRV-15-156002</w:t>
            </w:r>
          </w:p>
        </w:tc>
      </w:tr>
      <w:tr w:rsidR="00FD3811" w:rsidRPr="00D95B6B" w:rsidTr="00956A11">
        <w:tblPrEx>
          <w:tblCellMar>
            <w:left w:w="0" w:type="dxa"/>
            <w:right w:w="0" w:type="dxa"/>
          </w:tblCellMar>
        </w:tblPrEx>
        <w:trPr>
          <w:trHeight w:val="510"/>
        </w:trPr>
        <w:tc>
          <w:tcPr>
            <w:tcW w:w="1135" w:type="dxa"/>
            <w:vMerge/>
          </w:tcPr>
          <w:p w:rsidR="00FD3811" w:rsidRPr="00D95B6B" w:rsidRDefault="00FD3811" w:rsidP="00FD3811">
            <w:pPr>
              <w:snapToGrid w:val="0"/>
              <w:jc w:val="center"/>
              <w:rPr>
                <w:rFonts w:cs="Arial"/>
                <w:sz w:val="18"/>
                <w:szCs w:val="18"/>
              </w:rPr>
            </w:pP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Dead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11858</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HRV-15-156002</w:t>
            </w:r>
          </w:p>
        </w:tc>
      </w:tr>
      <w:tr w:rsidR="00FD3811" w:rsidRPr="00D95B6B" w:rsidTr="00956A11">
        <w:tblPrEx>
          <w:tblCellMar>
            <w:left w:w="0" w:type="dxa"/>
            <w:right w:w="0" w:type="dxa"/>
          </w:tblCellMar>
        </w:tblPrEx>
        <w:trPr>
          <w:trHeight w:val="510"/>
        </w:trPr>
        <w:tc>
          <w:tcPr>
            <w:tcW w:w="1135" w:type="dxa"/>
            <w:vMerge w:val="restart"/>
          </w:tcPr>
          <w:p w:rsidR="00FD3811" w:rsidRDefault="00FD3811" w:rsidP="00FD3811">
            <w:pPr>
              <w:snapToGrid w:val="0"/>
              <w:rPr>
                <w:rFonts w:cs="Arial"/>
                <w:sz w:val="18"/>
                <w:szCs w:val="18"/>
              </w:rPr>
            </w:pPr>
            <w:r>
              <w:rPr>
                <w:rFonts w:cs="Arial"/>
                <w:sz w:val="18"/>
                <w:szCs w:val="18"/>
              </w:rPr>
              <w:t xml:space="preserve">         </w:t>
            </w:r>
          </w:p>
          <w:p w:rsidR="00FD3811" w:rsidRDefault="00FD3811" w:rsidP="00FD3811">
            <w:pPr>
              <w:snapToGrid w:val="0"/>
              <w:rPr>
                <w:rFonts w:cs="Arial"/>
                <w:sz w:val="18"/>
                <w:szCs w:val="18"/>
              </w:rPr>
            </w:pPr>
          </w:p>
          <w:p w:rsidR="00FD3811" w:rsidRPr="00D95B6B" w:rsidRDefault="00FD3811" w:rsidP="00FD3811">
            <w:pPr>
              <w:snapToGrid w:val="0"/>
              <w:rPr>
                <w:rFonts w:cs="Arial"/>
                <w:sz w:val="18"/>
                <w:szCs w:val="18"/>
              </w:rPr>
            </w:pPr>
            <w:r>
              <w:rPr>
                <w:rFonts w:cs="Arial"/>
                <w:sz w:val="18"/>
                <w:szCs w:val="18"/>
              </w:rPr>
              <w:lastRenderedPageBreak/>
              <w:t xml:space="preserve">          6</w:t>
            </w: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lastRenderedPageBreak/>
              <w:t>Live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660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7260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631</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 NULL</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11879</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HR-15-156003</w:t>
            </w:r>
          </w:p>
        </w:tc>
      </w:tr>
      <w:tr w:rsidR="00FD3811" w:rsidRPr="00D95B6B" w:rsidTr="00956A11">
        <w:tblPrEx>
          <w:tblCellMar>
            <w:left w:w="0" w:type="dxa"/>
            <w:right w:w="0" w:type="dxa"/>
          </w:tblCellMar>
        </w:tblPrEx>
        <w:trPr>
          <w:trHeight w:val="510"/>
        </w:trPr>
        <w:tc>
          <w:tcPr>
            <w:tcW w:w="1135" w:type="dxa"/>
            <w:vMerge/>
          </w:tcPr>
          <w:p w:rsidR="00FD3811" w:rsidRPr="00D95B6B" w:rsidRDefault="00FD3811" w:rsidP="00FD3811">
            <w:pPr>
              <w:snapToGrid w:val="0"/>
              <w:rPr>
                <w:rFonts w:cs="Arial"/>
                <w:sz w:val="18"/>
                <w:szCs w:val="18"/>
              </w:rPr>
            </w:pP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Dead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0</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11879</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HR-15-156003</w:t>
            </w:r>
          </w:p>
        </w:tc>
      </w:tr>
      <w:tr w:rsidR="00FD3811" w:rsidRPr="00D95B6B" w:rsidTr="00956A11">
        <w:tblPrEx>
          <w:tblCellMar>
            <w:left w:w="0" w:type="dxa"/>
            <w:right w:w="0" w:type="dxa"/>
          </w:tblCellMar>
        </w:tblPrEx>
        <w:trPr>
          <w:trHeight w:val="510"/>
        </w:trPr>
        <w:tc>
          <w:tcPr>
            <w:tcW w:w="1135" w:type="dxa"/>
            <w:vMerge w:val="restart"/>
          </w:tcPr>
          <w:p w:rsidR="00FD3811" w:rsidRDefault="00FD3811" w:rsidP="00FD3811">
            <w:pPr>
              <w:snapToGrid w:val="0"/>
              <w:jc w:val="center"/>
              <w:rPr>
                <w:rFonts w:cs="Arial"/>
                <w:sz w:val="18"/>
                <w:szCs w:val="18"/>
              </w:rPr>
            </w:pPr>
          </w:p>
          <w:p w:rsidR="00FD3811" w:rsidRDefault="00FD3811" w:rsidP="00FD3811">
            <w:pPr>
              <w:snapToGrid w:val="0"/>
              <w:jc w:val="center"/>
              <w:rPr>
                <w:rFonts w:cs="Arial"/>
                <w:sz w:val="18"/>
                <w:szCs w:val="18"/>
              </w:rPr>
            </w:pPr>
          </w:p>
          <w:p w:rsidR="00FD3811" w:rsidRDefault="00FD3811" w:rsidP="00FD3811">
            <w:pPr>
              <w:snapToGrid w:val="0"/>
              <w:jc w:val="center"/>
              <w:rPr>
                <w:rFonts w:cs="Arial"/>
                <w:sz w:val="18"/>
                <w:szCs w:val="18"/>
              </w:rPr>
            </w:pPr>
          </w:p>
          <w:p w:rsidR="00FD3811" w:rsidRPr="00D95B6B" w:rsidRDefault="00FD3811" w:rsidP="00FD3811">
            <w:pPr>
              <w:snapToGrid w:val="0"/>
              <w:rPr>
                <w:rFonts w:cs="Arial"/>
                <w:sz w:val="18"/>
                <w:szCs w:val="18"/>
              </w:rPr>
            </w:pPr>
            <w:r>
              <w:rPr>
                <w:rFonts w:cs="Arial"/>
                <w:sz w:val="18"/>
                <w:szCs w:val="18"/>
              </w:rPr>
              <w:t xml:space="preserve">          7</w:t>
            </w: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Live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844</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7342.8</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911</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NULL </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11860/ HRVLOG1502904002-15</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HR-15-156004</w:t>
            </w:r>
          </w:p>
        </w:tc>
      </w:tr>
      <w:tr w:rsidR="00FD3811" w:rsidRPr="00D95B6B" w:rsidTr="00956A11">
        <w:tblPrEx>
          <w:tblCellMar>
            <w:left w:w="0" w:type="dxa"/>
            <w:right w:w="0" w:type="dxa"/>
          </w:tblCellMar>
        </w:tblPrEx>
        <w:trPr>
          <w:trHeight w:val="510"/>
        </w:trPr>
        <w:tc>
          <w:tcPr>
            <w:tcW w:w="1135" w:type="dxa"/>
            <w:vMerge/>
            <w:tcBorders>
              <w:bottom w:val="single" w:sz="4" w:space="0" w:color="auto"/>
            </w:tcBorders>
          </w:tcPr>
          <w:p w:rsidR="00FD3811" w:rsidRPr="00D95B6B" w:rsidRDefault="00FD3811" w:rsidP="00FD3811">
            <w:pPr>
              <w:snapToGrid w:val="0"/>
              <w:jc w:val="center"/>
              <w:rPr>
                <w:rFonts w:cs="Arial"/>
                <w:sz w:val="18"/>
                <w:szCs w:val="18"/>
              </w:rPr>
            </w:pPr>
          </w:p>
        </w:tc>
        <w:tc>
          <w:tcPr>
            <w:tcW w:w="1843" w:type="dxa"/>
            <w:tcBorders>
              <w:top w:val="nil"/>
              <w:left w:val="single" w:sz="4" w:space="0" w:color="auto"/>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Dead Fish</w:t>
            </w:r>
          </w:p>
        </w:tc>
        <w:tc>
          <w:tcPr>
            <w:tcW w:w="1304"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1</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8.7</w:t>
            </w:r>
          </w:p>
        </w:tc>
        <w:tc>
          <w:tcPr>
            <w:tcW w:w="1276"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1</w:t>
            </w:r>
          </w:p>
        </w:tc>
        <w:tc>
          <w:tcPr>
            <w:tcW w:w="127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NULL </w:t>
            </w:r>
          </w:p>
        </w:tc>
        <w:tc>
          <w:tcPr>
            <w:tcW w:w="4395"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HRV BFT 09 11860 / HRVLOG1502904002-15</w:t>
            </w:r>
          </w:p>
        </w:tc>
        <w:tc>
          <w:tcPr>
            <w:tcW w:w="2097" w:type="dxa"/>
            <w:tcBorders>
              <w:top w:val="nil"/>
              <w:left w:val="nil"/>
              <w:bottom w:val="single" w:sz="4" w:space="0" w:color="auto"/>
              <w:right w:val="single" w:sz="4" w:space="0" w:color="auto"/>
            </w:tcBorders>
            <w:shd w:val="clear" w:color="auto" w:fill="auto"/>
            <w:vAlign w:val="center"/>
          </w:tcPr>
          <w:p w:rsidR="00FD3811" w:rsidRDefault="00FD3811" w:rsidP="00FD3811">
            <w:pPr>
              <w:jc w:val="center"/>
              <w:rPr>
                <w:rFonts w:cs="Arial"/>
                <w:color w:val="000000"/>
                <w:sz w:val="20"/>
              </w:rPr>
            </w:pPr>
            <w:r>
              <w:rPr>
                <w:rFonts w:cs="Arial"/>
                <w:color w:val="000000"/>
                <w:sz w:val="20"/>
              </w:rPr>
              <w:t>HR-15-156004</w:t>
            </w:r>
          </w:p>
        </w:tc>
      </w:tr>
    </w:tbl>
    <w:p w:rsidR="0036413A" w:rsidRDefault="0036413A" w:rsidP="006C58B6">
      <w:pPr>
        <w:pStyle w:val="BodyText"/>
        <w:widowControl w:val="0"/>
        <w:spacing w:line="240" w:lineRule="atLeast"/>
        <w:rPr>
          <w:rFonts w:cs="Arial"/>
          <w:sz w:val="20"/>
        </w:rPr>
      </w:pPr>
    </w:p>
    <w:p w:rsidR="005469BB" w:rsidRDefault="005469BB" w:rsidP="006C58B6">
      <w:pPr>
        <w:pStyle w:val="BodyText"/>
        <w:widowControl w:val="0"/>
        <w:spacing w:line="240" w:lineRule="atLeast"/>
        <w:rPr>
          <w:rFonts w:cs="Arial"/>
          <w:sz w:val="20"/>
        </w:rPr>
      </w:pPr>
      <w:r>
        <w:rPr>
          <w:rFonts w:cs="Arial"/>
          <w:sz w:val="20"/>
        </w:rPr>
        <w:t>There is a mix of logbook # recorded in this table because as new eLogbook system was introduced to the vessels in Croatia this year and it did not work properly on the Marlin or other vessels in the 2015-013 JFO. The program was prone to glitiches and it was not always possible for the vessel master to input daily log entries into the eLogbook and so the vessel master would use the manual logbook instead.</w:t>
      </w:r>
    </w:p>
    <w:p w:rsidR="005469BB" w:rsidRDefault="005469BB" w:rsidP="006C58B6">
      <w:pPr>
        <w:pStyle w:val="BodyText"/>
        <w:widowControl w:val="0"/>
        <w:spacing w:line="240" w:lineRule="atLeast"/>
        <w:rPr>
          <w:rFonts w:cs="Arial"/>
          <w:sz w:val="20"/>
        </w:rPr>
      </w:pPr>
    </w:p>
    <w:p w:rsidR="005469BB" w:rsidRDefault="005469BB"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722"/>
        <w:gridCol w:w="1105"/>
        <w:gridCol w:w="1701"/>
        <w:gridCol w:w="2622"/>
        <w:gridCol w:w="3360"/>
      </w:tblGrid>
      <w:tr w:rsidR="00037B46" w:rsidRPr="00DF315A" w:rsidTr="00B34B22">
        <w:trPr>
          <w:cantSplit/>
          <w:trHeight w:val="621"/>
          <w:tblHeader/>
        </w:trPr>
        <w:tc>
          <w:tcPr>
            <w:tcW w:w="2093" w:type="dxa"/>
            <w:vMerge w:val="restart"/>
            <w:vAlign w:val="center"/>
          </w:tcPr>
          <w:p w:rsidR="00037B46" w:rsidRPr="00A63ECB" w:rsidRDefault="00037B46" w:rsidP="00A63ECB">
            <w:pPr>
              <w:keepNext/>
              <w:keepLines/>
              <w:jc w:val="center"/>
              <w:rPr>
                <w:rFonts w:cs="Arial"/>
                <w:sz w:val="20"/>
              </w:rPr>
            </w:pPr>
            <w:r>
              <w:rPr>
                <w:rFonts w:cs="Arial"/>
                <w:sz w:val="20"/>
              </w:rPr>
              <w:t>JFO</w:t>
            </w:r>
            <w:r w:rsidRPr="00A63ECB">
              <w:rPr>
                <w:rFonts w:cs="Arial"/>
                <w:sz w:val="20"/>
              </w:rPr>
              <w:t xml:space="preserve"> Op #</w:t>
            </w:r>
          </w:p>
        </w:tc>
        <w:tc>
          <w:tcPr>
            <w:tcW w:w="2722"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2806"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3360"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B34B22">
        <w:trPr>
          <w:cantSplit/>
          <w:trHeight w:val="558"/>
          <w:tblHeader/>
        </w:trPr>
        <w:tc>
          <w:tcPr>
            <w:tcW w:w="2093" w:type="dxa"/>
            <w:vMerge/>
            <w:vAlign w:val="center"/>
          </w:tcPr>
          <w:p w:rsidR="00037B46" w:rsidRPr="00A63ECB" w:rsidRDefault="00037B46" w:rsidP="00A63ECB">
            <w:pPr>
              <w:keepNext/>
              <w:keepLines/>
              <w:jc w:val="center"/>
              <w:rPr>
                <w:rFonts w:cs="Arial"/>
                <w:sz w:val="20"/>
              </w:rPr>
            </w:pPr>
          </w:p>
        </w:tc>
        <w:tc>
          <w:tcPr>
            <w:tcW w:w="2722" w:type="dxa"/>
            <w:vMerge/>
            <w:vAlign w:val="center"/>
          </w:tcPr>
          <w:p w:rsidR="00037B46" w:rsidRPr="00A63ECB" w:rsidRDefault="00037B46" w:rsidP="00A63ECB">
            <w:pPr>
              <w:keepNext/>
              <w:keepLines/>
              <w:jc w:val="center"/>
              <w:rPr>
                <w:rFonts w:cs="Arial"/>
                <w:sz w:val="20"/>
              </w:rPr>
            </w:pPr>
          </w:p>
        </w:tc>
        <w:tc>
          <w:tcPr>
            <w:tcW w:w="1105"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3360" w:type="dxa"/>
            <w:vMerge/>
            <w:vAlign w:val="center"/>
          </w:tcPr>
          <w:p w:rsidR="00037B46" w:rsidRPr="00A63ECB" w:rsidRDefault="00037B46" w:rsidP="00A63ECB">
            <w:pPr>
              <w:keepNext/>
              <w:keepLines/>
              <w:jc w:val="center"/>
              <w:rPr>
                <w:rFonts w:cs="Arial"/>
                <w:sz w:val="20"/>
              </w:rPr>
            </w:pPr>
          </w:p>
        </w:tc>
      </w:tr>
      <w:tr w:rsidR="00956A11" w:rsidRPr="00DF315A" w:rsidTr="00956A11">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08/06/2015</w:t>
            </w:r>
          </w:p>
        </w:tc>
        <w:tc>
          <w:tcPr>
            <w:tcW w:w="2722" w:type="dxa"/>
            <w:tcBorders>
              <w:top w:val="single" w:sz="4" w:space="0" w:color="auto"/>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HRVLOG1502904002-11</w:t>
            </w:r>
          </w:p>
        </w:tc>
        <w:tc>
          <w:tcPr>
            <w:tcW w:w="1105" w:type="dxa"/>
            <w:tcBorders>
              <w:top w:val="single" w:sz="4" w:space="0" w:color="auto"/>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288</w:t>
            </w:r>
          </w:p>
        </w:tc>
        <w:tc>
          <w:tcPr>
            <w:tcW w:w="1701" w:type="dxa"/>
            <w:tcBorders>
              <w:top w:val="single" w:sz="4" w:space="0" w:color="auto"/>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3168.25</w:t>
            </w:r>
          </w:p>
        </w:tc>
        <w:tc>
          <w:tcPr>
            <w:tcW w:w="2622" w:type="dxa"/>
            <w:tcBorders>
              <w:top w:val="single" w:sz="4" w:space="0" w:color="auto"/>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single" w:sz="4" w:space="0" w:color="auto"/>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26/05/2015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HRVLOG1502904001-01</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132</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1126.25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30/05/2015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HRVLOG1502904002-02</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221</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1916.25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30/05/2015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HRVLOG1502904002-02</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232</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1976.25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30/05/2015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HRVLOG1502904002-02</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201</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1710.63</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31/05/2015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HRVLOG1502904002-03</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276</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2341.75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31/05/2015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HRVLOG1502904002-03</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288</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2587.5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lastRenderedPageBreak/>
              <w:t>31/05/2015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HRVLOG1502904002-03</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103</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875.5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01/06/2015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HRVLOG1502904002-04</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129</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1133</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01/06/2015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HRVLOG1502904002-04</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100</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884</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02/06/2015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HRVBFT0911856</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95</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855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02/06/2015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HRVBFT0911856</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86</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862.5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02/06/2015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HRVBFT0911856</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41</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407.5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03/06/2015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HRVLOG1502904002-06</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76</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760</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04/06/2015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HRVLOG1502904002-07</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125</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1500</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04/06/2015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HRVLOG1502904002-07</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158</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1893</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04/06/2015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HRVLOG1502904002-07</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85</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765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05/06/2015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HRVLOG1502904002-08</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364</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4551</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06/06/2015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HRVLOG1502904002-09</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138</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1650</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06/06/2015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HRVLOG1502904002-09</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158</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1386</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Tacoma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ATEU0HRV00164</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06/06/2015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HRVLOG1502904002-09</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75</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900</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06/06/2015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HRVLOG1502904002-09</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30</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538</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Carica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ATEU0HRV00163</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07/06/2015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HRVLOG1502904002-10</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288</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2587.5</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r w:rsidR="00956A11" w:rsidRPr="00F33642" w:rsidTr="00956A11">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08/06/2015</w:t>
            </w:r>
          </w:p>
        </w:tc>
        <w:tc>
          <w:tcPr>
            <w:tcW w:w="27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HRVLOG1502904002-11</w:t>
            </w:r>
          </w:p>
        </w:tc>
        <w:tc>
          <w:tcPr>
            <w:tcW w:w="1105"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429</w:t>
            </w:r>
          </w:p>
        </w:tc>
        <w:tc>
          <w:tcPr>
            <w:tcW w:w="1701"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4857</w:t>
            </w:r>
          </w:p>
        </w:tc>
        <w:tc>
          <w:tcPr>
            <w:tcW w:w="2622"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Tuljan Dva</w:t>
            </w:r>
          </w:p>
        </w:tc>
        <w:tc>
          <w:tcPr>
            <w:tcW w:w="3360" w:type="dxa"/>
            <w:tcBorders>
              <w:top w:val="nil"/>
              <w:left w:val="nil"/>
              <w:bottom w:val="single" w:sz="4" w:space="0" w:color="auto"/>
              <w:right w:val="single" w:sz="4" w:space="0" w:color="auto"/>
            </w:tcBorders>
            <w:shd w:val="clear" w:color="auto" w:fill="auto"/>
            <w:vAlign w:val="center"/>
          </w:tcPr>
          <w:p w:rsidR="00956A11" w:rsidRDefault="00956A11" w:rsidP="00956A11">
            <w:pPr>
              <w:jc w:val="center"/>
              <w:rPr>
                <w:rFonts w:cs="Arial"/>
                <w:color w:val="000000"/>
                <w:sz w:val="20"/>
              </w:rPr>
            </w:pPr>
            <w:r>
              <w:rPr>
                <w:rFonts w:cs="Arial"/>
                <w:color w:val="000000"/>
                <w:sz w:val="20"/>
              </w:rPr>
              <w:t>ATEU0HRV00155</w:t>
            </w:r>
          </w:p>
        </w:tc>
      </w:tr>
    </w:tbl>
    <w:p w:rsidR="00A63ECB" w:rsidRPr="00DF315A" w:rsidRDefault="00A63ECB" w:rsidP="00A63ECB">
      <w:pPr>
        <w:jc w:val="both"/>
        <w:rPr>
          <w:rFonts w:cs="Arial"/>
          <w:color w:val="1F497D" w:themeColor="dark2"/>
          <w:sz w:val="20"/>
        </w:rPr>
      </w:pPr>
    </w:p>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3603" w:type="dxa"/>
        <w:tblLayout w:type="fixed"/>
        <w:tblLook w:val="0000" w:firstRow="0" w:lastRow="0" w:firstColumn="0" w:lastColumn="0" w:noHBand="0" w:noVBand="0"/>
      </w:tblPr>
      <w:tblGrid>
        <w:gridCol w:w="849"/>
        <w:gridCol w:w="1560"/>
        <w:gridCol w:w="1559"/>
        <w:gridCol w:w="1417"/>
        <w:gridCol w:w="1985"/>
        <w:gridCol w:w="1417"/>
        <w:gridCol w:w="1840"/>
        <w:gridCol w:w="2976"/>
      </w:tblGrid>
      <w:tr w:rsidR="00EB524D" w:rsidRPr="00F43972" w:rsidTr="00FA5A49">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3257"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2976"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FA5A49">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840"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2976"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FA2189" w:rsidRPr="00F43972" w:rsidTr="00FA5A49">
        <w:trPr>
          <w:trHeight w:val="395"/>
        </w:trPr>
        <w:tc>
          <w:tcPr>
            <w:tcW w:w="849" w:type="dxa"/>
            <w:tcBorders>
              <w:left w:val="single" w:sz="4" w:space="0" w:color="000000"/>
              <w:bottom w:val="single" w:sz="4" w:space="0" w:color="000000"/>
            </w:tcBorders>
          </w:tcPr>
          <w:p w:rsidR="00FA2189" w:rsidRDefault="00FA2189" w:rsidP="00FA2189">
            <w:r w:rsidRPr="00DE6245">
              <w:t>NA</w:t>
            </w:r>
          </w:p>
        </w:tc>
        <w:tc>
          <w:tcPr>
            <w:tcW w:w="1560" w:type="dxa"/>
            <w:tcBorders>
              <w:left w:val="single" w:sz="4" w:space="0" w:color="000000"/>
              <w:bottom w:val="single" w:sz="4" w:space="0" w:color="000000"/>
            </w:tcBorders>
            <w:shd w:val="clear" w:color="auto" w:fill="auto"/>
          </w:tcPr>
          <w:p w:rsidR="00FA2189" w:rsidRDefault="00FA2189" w:rsidP="00FA2189"/>
        </w:tc>
        <w:tc>
          <w:tcPr>
            <w:tcW w:w="1559" w:type="dxa"/>
            <w:tcBorders>
              <w:top w:val="single" w:sz="4" w:space="0" w:color="000000"/>
              <w:left w:val="single" w:sz="4" w:space="0" w:color="000000"/>
              <w:bottom w:val="single" w:sz="4" w:space="0" w:color="000000"/>
            </w:tcBorders>
            <w:shd w:val="clear" w:color="auto" w:fill="auto"/>
          </w:tcPr>
          <w:p w:rsidR="00FA2189" w:rsidRDefault="00FA2189" w:rsidP="00FA2189"/>
        </w:tc>
        <w:tc>
          <w:tcPr>
            <w:tcW w:w="1417" w:type="dxa"/>
            <w:tcBorders>
              <w:top w:val="single" w:sz="4" w:space="0" w:color="000000"/>
              <w:left w:val="single" w:sz="4" w:space="0" w:color="000000"/>
              <w:bottom w:val="single" w:sz="4" w:space="0" w:color="000000"/>
              <w:right w:val="single" w:sz="4" w:space="0" w:color="auto"/>
            </w:tcBorders>
            <w:shd w:val="clear" w:color="auto" w:fill="auto"/>
          </w:tcPr>
          <w:p w:rsidR="00FA2189" w:rsidRDefault="00FA2189" w:rsidP="00FA2189"/>
        </w:tc>
        <w:tc>
          <w:tcPr>
            <w:tcW w:w="1985" w:type="dxa"/>
            <w:tcBorders>
              <w:left w:val="single" w:sz="4" w:space="0" w:color="auto"/>
              <w:bottom w:val="single" w:sz="4" w:space="0" w:color="auto"/>
              <w:right w:val="single" w:sz="4" w:space="0" w:color="auto"/>
            </w:tcBorders>
            <w:shd w:val="clear" w:color="auto" w:fill="auto"/>
          </w:tcPr>
          <w:p w:rsidR="00FA2189" w:rsidRDefault="00FA2189" w:rsidP="00FA2189"/>
        </w:tc>
        <w:tc>
          <w:tcPr>
            <w:tcW w:w="1417" w:type="dxa"/>
            <w:tcBorders>
              <w:left w:val="single" w:sz="4" w:space="0" w:color="auto"/>
              <w:bottom w:val="single" w:sz="4" w:space="0" w:color="auto"/>
              <w:right w:val="single" w:sz="4" w:space="0" w:color="auto"/>
            </w:tcBorders>
          </w:tcPr>
          <w:p w:rsidR="00FA2189" w:rsidRDefault="00FA2189" w:rsidP="00FA2189"/>
        </w:tc>
        <w:tc>
          <w:tcPr>
            <w:tcW w:w="1840" w:type="dxa"/>
            <w:tcBorders>
              <w:top w:val="single" w:sz="4" w:space="0" w:color="auto"/>
              <w:left w:val="single" w:sz="4" w:space="0" w:color="auto"/>
              <w:bottom w:val="single" w:sz="4" w:space="0" w:color="auto"/>
              <w:right w:val="single" w:sz="4" w:space="0" w:color="auto"/>
            </w:tcBorders>
          </w:tcPr>
          <w:p w:rsidR="00FA2189" w:rsidRDefault="00FA2189" w:rsidP="00FA2189"/>
        </w:tc>
        <w:tc>
          <w:tcPr>
            <w:tcW w:w="2976" w:type="dxa"/>
            <w:tcBorders>
              <w:top w:val="single" w:sz="4" w:space="0" w:color="auto"/>
              <w:left w:val="single" w:sz="4" w:space="0" w:color="auto"/>
              <w:bottom w:val="single" w:sz="4" w:space="0" w:color="auto"/>
              <w:right w:val="single" w:sz="4" w:space="0" w:color="auto"/>
            </w:tcBorders>
          </w:tcPr>
          <w:p w:rsidR="00FA2189" w:rsidRDefault="00FA2189" w:rsidP="00FA2189"/>
        </w:tc>
      </w:tr>
    </w:tbl>
    <w:p w:rsidR="0036413A" w:rsidRDefault="0036413A" w:rsidP="00A01C54">
      <w:pPr>
        <w:pStyle w:val="BodyTex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B34B22" w:rsidRPr="008E79C6" w:rsidTr="00B34B22">
        <w:trPr>
          <w:cantSplit/>
          <w:trHeight w:val="331"/>
          <w:tblHeader/>
        </w:trPr>
        <w:tc>
          <w:tcPr>
            <w:tcW w:w="8789" w:type="dxa"/>
            <w:shd w:val="clear" w:color="auto" w:fill="auto"/>
            <w:noWrap/>
            <w:vAlign w:val="center"/>
            <w:hideMark/>
          </w:tcPr>
          <w:p w:rsidR="00B34B22" w:rsidRPr="00454106" w:rsidRDefault="00B34B22"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tcPr>
          <w:p w:rsidR="00B34B22" w:rsidRPr="00454106" w:rsidRDefault="00B34B22" w:rsidP="00A012B9">
            <w:pPr>
              <w:jc w:val="center"/>
              <w:rPr>
                <w:rFonts w:cs="Arial"/>
                <w:bCs/>
                <w:color w:val="000000"/>
                <w:sz w:val="20"/>
              </w:rPr>
            </w:pPr>
            <w:r>
              <w:rPr>
                <w:rFonts w:cs="Arial"/>
                <w:bCs/>
                <w:color w:val="000000"/>
                <w:sz w:val="20"/>
              </w:rPr>
              <w:t>NA</w:t>
            </w: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No BFT Catch document (BCD)</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Transhipment at-sea</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Transhipment in port</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Landing in port</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lastRenderedPageBreak/>
              <w:t>Pre-transfer notification not sent</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tcPr>
          <w:p w:rsidR="00B34B22" w:rsidRPr="008E79C6" w:rsidRDefault="00B34B22" w:rsidP="00FA2189">
            <w:pPr>
              <w:jc w:val="center"/>
              <w:rPr>
                <w:rFonts w:ascii="Calibri" w:hAnsi="Calibri"/>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vAlign w:val="center"/>
            <w:hideMark/>
          </w:tcPr>
          <w:p w:rsidR="00B34B22" w:rsidRPr="008E79C6" w:rsidRDefault="00B34B22" w:rsidP="00FA218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tcPr>
          <w:p w:rsidR="00B34B22" w:rsidRPr="008E79C6" w:rsidRDefault="00B34B22" w:rsidP="00FA2189">
            <w:pPr>
              <w:jc w:val="center"/>
              <w:rPr>
                <w:rFonts w:cs="Arial"/>
                <w:color w:val="000000"/>
                <w:sz w:val="20"/>
              </w:rPr>
            </w:pPr>
          </w:p>
        </w:tc>
      </w:tr>
      <w:tr w:rsidR="00B34B22" w:rsidRPr="008E79C6" w:rsidTr="00B34B22">
        <w:trPr>
          <w:trHeight w:val="331"/>
        </w:trPr>
        <w:tc>
          <w:tcPr>
            <w:tcW w:w="8789" w:type="dxa"/>
            <w:shd w:val="clear" w:color="auto" w:fill="auto"/>
            <w:noWrap/>
            <w:vAlign w:val="center"/>
            <w:hideMark/>
          </w:tcPr>
          <w:p w:rsidR="00B34B22" w:rsidRPr="008E79C6" w:rsidRDefault="00B34B22" w:rsidP="00FA218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tcPr>
          <w:p w:rsidR="00B34B22" w:rsidRPr="008E79C6" w:rsidRDefault="00B34B22" w:rsidP="00FA2189">
            <w:pPr>
              <w:jc w:val="center"/>
              <w:rPr>
                <w:rFonts w:cs="Arial"/>
                <w:color w:val="000000"/>
                <w:sz w:val="20"/>
              </w:rPr>
            </w:pPr>
          </w:p>
        </w:tc>
      </w:tr>
    </w:tbl>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lastRenderedPageBreak/>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4318" w:type="dxa"/>
        <w:tblInd w:w="-431" w:type="dxa"/>
        <w:tblLook w:val="0000" w:firstRow="0" w:lastRow="0" w:firstColumn="0" w:lastColumn="0" w:noHBand="0" w:noVBand="0"/>
      </w:tblPr>
      <w:tblGrid>
        <w:gridCol w:w="531"/>
        <w:gridCol w:w="834"/>
        <w:gridCol w:w="835"/>
        <w:gridCol w:w="970"/>
        <w:gridCol w:w="1107"/>
        <w:gridCol w:w="1923"/>
        <w:gridCol w:w="1381"/>
        <w:gridCol w:w="1115"/>
        <w:gridCol w:w="1953"/>
        <w:gridCol w:w="1391"/>
        <w:gridCol w:w="2278"/>
      </w:tblGrid>
      <w:tr w:rsidR="00954546" w:rsidRPr="00F43972" w:rsidTr="00FA5A49">
        <w:trPr>
          <w:trHeight w:val="395"/>
        </w:trPr>
        <w:tc>
          <w:tcPr>
            <w:tcW w:w="390"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684"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099"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50"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39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24"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68"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03"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2302"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FA5A49">
        <w:trPr>
          <w:trHeight w:val="395"/>
        </w:trPr>
        <w:tc>
          <w:tcPr>
            <w:tcW w:w="390"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4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4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8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19"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50"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39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24"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68"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03"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2302"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FA5A49" w:rsidRPr="00F43972" w:rsidTr="00FA5A49">
        <w:trPr>
          <w:trHeight w:val="409"/>
        </w:trPr>
        <w:tc>
          <w:tcPr>
            <w:tcW w:w="390" w:type="dxa"/>
            <w:tcBorders>
              <w:top w:val="single" w:sz="4" w:space="0" w:color="000000"/>
              <w:left w:val="single" w:sz="4" w:space="0" w:color="000000"/>
              <w:bottom w:val="single" w:sz="4" w:space="0" w:color="000000"/>
            </w:tcBorders>
            <w:vAlign w:val="center"/>
          </w:tcPr>
          <w:p w:rsidR="00FA5A49" w:rsidRPr="00F43972" w:rsidRDefault="00FA5A49" w:rsidP="00FA5A49">
            <w:pPr>
              <w:keepNext/>
              <w:keepLines/>
              <w:snapToGrid w:val="0"/>
              <w:jc w:val="center"/>
              <w:rPr>
                <w:rFonts w:cs="Arial"/>
                <w:b/>
                <w:sz w:val="20"/>
              </w:rPr>
            </w:pPr>
            <w:r>
              <w:rPr>
                <w:rFonts w:cs="Arial"/>
                <w:b/>
                <w:sz w:val="20"/>
              </w:rPr>
              <w:t>NA</w:t>
            </w:r>
          </w:p>
        </w:tc>
        <w:tc>
          <w:tcPr>
            <w:tcW w:w="842" w:type="dxa"/>
            <w:tcBorders>
              <w:top w:val="single" w:sz="4" w:space="0" w:color="000000"/>
              <w:left w:val="single" w:sz="4" w:space="0" w:color="000000"/>
              <w:bottom w:val="single" w:sz="4" w:space="0" w:color="000000"/>
              <w:right w:val="single" w:sz="4" w:space="0" w:color="000000"/>
            </w:tcBorders>
          </w:tcPr>
          <w:p w:rsidR="00FA5A49" w:rsidRDefault="00FA5A49" w:rsidP="00FA5A49">
            <w:r w:rsidRPr="00655CBA">
              <w:t>NA</w:t>
            </w:r>
          </w:p>
        </w:tc>
        <w:tc>
          <w:tcPr>
            <w:tcW w:w="842" w:type="dxa"/>
            <w:tcBorders>
              <w:top w:val="single" w:sz="4" w:space="0" w:color="000000"/>
              <w:left w:val="single" w:sz="4" w:space="0" w:color="000000"/>
              <w:bottom w:val="single" w:sz="4" w:space="0" w:color="000000"/>
              <w:right w:val="single" w:sz="4" w:space="0" w:color="000000"/>
            </w:tcBorders>
          </w:tcPr>
          <w:p w:rsidR="00FA5A49" w:rsidRDefault="00FA5A49" w:rsidP="00FA5A49">
            <w:r w:rsidRPr="00655CBA">
              <w:t>NA</w:t>
            </w:r>
          </w:p>
        </w:tc>
        <w:tc>
          <w:tcPr>
            <w:tcW w:w="980" w:type="dxa"/>
            <w:tcBorders>
              <w:top w:val="single" w:sz="4" w:space="0" w:color="000000"/>
              <w:left w:val="single" w:sz="4" w:space="0" w:color="000000"/>
              <w:bottom w:val="single" w:sz="4" w:space="0" w:color="000000"/>
              <w:right w:val="single" w:sz="4" w:space="0" w:color="000000"/>
            </w:tcBorders>
          </w:tcPr>
          <w:p w:rsidR="00FA5A49" w:rsidRDefault="00FA5A49" w:rsidP="00FA5A49">
            <w:r w:rsidRPr="00655CBA">
              <w:t>NA</w:t>
            </w:r>
          </w:p>
        </w:tc>
        <w:tc>
          <w:tcPr>
            <w:tcW w:w="1119" w:type="dxa"/>
            <w:tcBorders>
              <w:top w:val="single" w:sz="4" w:space="0" w:color="000000"/>
              <w:left w:val="single" w:sz="4" w:space="0" w:color="000000"/>
              <w:bottom w:val="single" w:sz="4" w:space="0" w:color="000000"/>
              <w:right w:val="single" w:sz="4" w:space="0" w:color="000000"/>
            </w:tcBorders>
          </w:tcPr>
          <w:p w:rsidR="00FA5A49" w:rsidRDefault="00FA5A49" w:rsidP="00FA5A49">
            <w:r w:rsidRPr="00655CBA">
              <w:t>NA</w:t>
            </w:r>
          </w:p>
        </w:tc>
        <w:tc>
          <w:tcPr>
            <w:tcW w:w="1950" w:type="dxa"/>
            <w:tcBorders>
              <w:top w:val="single" w:sz="4" w:space="0" w:color="000000"/>
              <w:left w:val="single" w:sz="4" w:space="0" w:color="000000"/>
              <w:bottom w:val="single" w:sz="4" w:space="0" w:color="000000"/>
            </w:tcBorders>
            <w:shd w:val="clear" w:color="auto" w:fill="auto"/>
          </w:tcPr>
          <w:p w:rsidR="00FA5A49" w:rsidRDefault="00FA5A49" w:rsidP="00FA5A49">
            <w:r w:rsidRPr="00655CBA">
              <w:t>NA</w:t>
            </w:r>
          </w:p>
        </w:tc>
        <w:tc>
          <w:tcPr>
            <w:tcW w:w="1398" w:type="dxa"/>
            <w:tcBorders>
              <w:top w:val="single" w:sz="4" w:space="0" w:color="000000"/>
              <w:left w:val="single" w:sz="4" w:space="0" w:color="000000"/>
              <w:bottom w:val="single" w:sz="4" w:space="0" w:color="000000"/>
            </w:tcBorders>
            <w:shd w:val="clear" w:color="auto" w:fill="auto"/>
          </w:tcPr>
          <w:p w:rsidR="00FA5A49" w:rsidRDefault="00FA5A49" w:rsidP="00FA5A49">
            <w:r w:rsidRPr="00655CBA">
              <w:t>NA</w:t>
            </w:r>
          </w:p>
        </w:tc>
        <w:tc>
          <w:tcPr>
            <w:tcW w:w="1124" w:type="dxa"/>
            <w:tcBorders>
              <w:top w:val="single" w:sz="4" w:space="0" w:color="000000"/>
              <w:left w:val="single" w:sz="4" w:space="0" w:color="000000"/>
              <w:bottom w:val="single" w:sz="4" w:space="0" w:color="000000"/>
              <w:right w:val="single" w:sz="4" w:space="0" w:color="auto"/>
            </w:tcBorders>
            <w:shd w:val="clear" w:color="auto" w:fill="auto"/>
          </w:tcPr>
          <w:p w:rsidR="00FA5A49" w:rsidRDefault="00FA5A49" w:rsidP="00FA5A49">
            <w:r w:rsidRPr="00655CBA">
              <w:t>NA</w:t>
            </w:r>
          </w:p>
        </w:tc>
        <w:tc>
          <w:tcPr>
            <w:tcW w:w="1968" w:type="dxa"/>
            <w:tcBorders>
              <w:top w:val="single" w:sz="4" w:space="0" w:color="auto"/>
              <w:left w:val="single" w:sz="4" w:space="0" w:color="auto"/>
              <w:bottom w:val="single" w:sz="4" w:space="0" w:color="auto"/>
              <w:right w:val="single" w:sz="4" w:space="0" w:color="auto"/>
            </w:tcBorders>
            <w:shd w:val="clear" w:color="auto" w:fill="auto"/>
          </w:tcPr>
          <w:p w:rsidR="00FA5A49" w:rsidRDefault="00FA5A49" w:rsidP="00FA5A49">
            <w:r w:rsidRPr="00655CBA">
              <w:t>NA</w:t>
            </w:r>
          </w:p>
        </w:tc>
        <w:tc>
          <w:tcPr>
            <w:tcW w:w="1403" w:type="dxa"/>
            <w:tcBorders>
              <w:top w:val="single" w:sz="4" w:space="0" w:color="auto"/>
              <w:left w:val="single" w:sz="4" w:space="0" w:color="auto"/>
              <w:bottom w:val="single" w:sz="4" w:space="0" w:color="auto"/>
              <w:right w:val="single" w:sz="4" w:space="0" w:color="auto"/>
            </w:tcBorders>
          </w:tcPr>
          <w:p w:rsidR="00FA5A49" w:rsidRDefault="00FA5A49" w:rsidP="00FA5A49">
            <w:r w:rsidRPr="00655CBA">
              <w:t>NA</w:t>
            </w:r>
          </w:p>
        </w:tc>
        <w:tc>
          <w:tcPr>
            <w:tcW w:w="2302" w:type="dxa"/>
            <w:tcBorders>
              <w:top w:val="single" w:sz="4" w:space="0" w:color="auto"/>
              <w:left w:val="single" w:sz="4" w:space="0" w:color="auto"/>
              <w:bottom w:val="single" w:sz="4" w:space="0" w:color="auto"/>
              <w:right w:val="single" w:sz="4" w:space="0" w:color="auto"/>
            </w:tcBorders>
          </w:tcPr>
          <w:p w:rsidR="00FA5A49" w:rsidRDefault="00FA5A49" w:rsidP="00FA5A49">
            <w:r w:rsidRPr="00655CBA">
              <w:t>NA</w:t>
            </w:r>
          </w:p>
        </w:tc>
      </w:tr>
    </w:tbl>
    <w:p w:rsidR="0085529F" w:rsidRDefault="0085529F" w:rsidP="00AC095A">
      <w:pPr>
        <w:pStyle w:val="BodyText"/>
        <w:spacing w:line="240" w:lineRule="atLeast"/>
        <w:rPr>
          <w:rFonts w:cs="Arial"/>
          <w:sz w:val="20"/>
        </w:rPr>
      </w:pPr>
    </w:p>
    <w:p w:rsidR="00FA5A49" w:rsidRDefault="00FA5A49" w:rsidP="00AC095A">
      <w:pPr>
        <w:pStyle w:val="BodyText"/>
        <w:spacing w:line="240" w:lineRule="atLeast"/>
        <w:rPr>
          <w:rFonts w:cs="Arial"/>
          <w:sz w:val="20"/>
        </w:rPr>
      </w:pPr>
    </w:p>
    <w:p w:rsidR="00FA5A49" w:rsidRDefault="00FA5A49" w:rsidP="00AC095A">
      <w:pPr>
        <w:pStyle w:val="BodyText"/>
        <w:spacing w:line="240" w:lineRule="atLeast"/>
        <w:rPr>
          <w:rFonts w:cs="Arial"/>
          <w:sz w:val="20"/>
        </w:rPr>
      </w:pPr>
    </w:p>
    <w:p w:rsidR="00FA5A49" w:rsidRDefault="00FA5A49" w:rsidP="00AC095A">
      <w:pPr>
        <w:pStyle w:val="BodyText"/>
        <w:spacing w:line="240" w:lineRule="atLeast"/>
        <w:rPr>
          <w:rFonts w:cs="Arial"/>
          <w:sz w:val="20"/>
        </w:rPr>
      </w:pPr>
    </w:p>
    <w:p w:rsidR="00FA5A49" w:rsidRDefault="00FA5A49"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B10BA7" w:rsidP="00D52FB0">
            <w:pPr>
              <w:jc w:val="center"/>
              <w:rPr>
                <w:sz w:val="20"/>
              </w:rPr>
            </w:pPr>
            <w:r w:rsidRPr="00D52FB0">
              <w:rPr>
                <w:sz w:val="20"/>
              </w:rPr>
              <w:t>1</w:t>
            </w:r>
          </w:p>
        </w:tc>
        <w:tc>
          <w:tcPr>
            <w:tcW w:w="3096" w:type="dxa"/>
            <w:vAlign w:val="center"/>
          </w:tcPr>
          <w:p w:rsidR="00B10BA7" w:rsidRPr="00D52FB0" w:rsidRDefault="009E5EAD" w:rsidP="00D52FB0">
            <w:pPr>
              <w:jc w:val="center"/>
              <w:rPr>
                <w:sz w:val="20"/>
              </w:rPr>
            </w:pPr>
            <w:r>
              <w:rPr>
                <w:sz w:val="20"/>
              </w:rPr>
              <w:t>1</w:t>
            </w:r>
          </w:p>
        </w:tc>
        <w:tc>
          <w:tcPr>
            <w:tcW w:w="2236" w:type="dxa"/>
            <w:vAlign w:val="center"/>
          </w:tcPr>
          <w:p w:rsidR="00B10BA7" w:rsidRPr="00D52FB0" w:rsidRDefault="009E5EAD" w:rsidP="00D52FB0">
            <w:pPr>
              <w:jc w:val="center"/>
              <w:rPr>
                <w:sz w:val="20"/>
              </w:rPr>
            </w:pPr>
            <w:r>
              <w:rPr>
                <w:sz w:val="20"/>
              </w:rPr>
              <w:t>1</w:t>
            </w:r>
          </w:p>
        </w:tc>
        <w:tc>
          <w:tcPr>
            <w:tcW w:w="2234" w:type="dxa"/>
            <w:vAlign w:val="center"/>
          </w:tcPr>
          <w:p w:rsidR="00B10BA7" w:rsidRPr="00D52FB0" w:rsidRDefault="009E5EAD" w:rsidP="00D52FB0">
            <w:pPr>
              <w:jc w:val="center"/>
              <w:rPr>
                <w:sz w:val="20"/>
              </w:rPr>
            </w:pPr>
            <w:r>
              <w:rPr>
                <w:sz w:val="20"/>
              </w:rPr>
              <w:t>0</w:t>
            </w:r>
          </w:p>
        </w:tc>
        <w:tc>
          <w:tcPr>
            <w:tcW w:w="2234" w:type="dxa"/>
            <w:vAlign w:val="center"/>
          </w:tcPr>
          <w:p w:rsidR="00B10BA7" w:rsidRPr="00D52FB0" w:rsidRDefault="009E5EAD" w:rsidP="00D52FB0">
            <w:pPr>
              <w:jc w:val="center"/>
              <w:rPr>
                <w:sz w:val="20"/>
              </w:rPr>
            </w:pPr>
            <w:r>
              <w:rPr>
                <w:sz w:val="20"/>
              </w:rPr>
              <w:t>N</w:t>
            </w:r>
          </w:p>
        </w:tc>
        <w:tc>
          <w:tcPr>
            <w:tcW w:w="2234" w:type="dxa"/>
            <w:vAlign w:val="center"/>
          </w:tcPr>
          <w:p w:rsidR="00B10BA7" w:rsidRPr="00D52FB0" w:rsidRDefault="009E5EAD" w:rsidP="00D52FB0">
            <w:pPr>
              <w:jc w:val="center"/>
              <w:rPr>
                <w:sz w:val="20"/>
              </w:rPr>
            </w:pPr>
            <w:r>
              <w:rPr>
                <w:sz w:val="20"/>
              </w:rPr>
              <w:t>N</w:t>
            </w:r>
          </w:p>
        </w:tc>
      </w:tr>
    </w:tbl>
    <w:p w:rsidR="009E5EAD" w:rsidRDefault="009E5EAD" w:rsidP="00D71527">
      <w:pPr>
        <w:pStyle w:val="ListBullet2"/>
        <w:rPr>
          <w:sz w:val="18"/>
          <w:szCs w:val="18"/>
        </w:rPr>
      </w:pPr>
    </w:p>
    <w:p w:rsidR="00DA2C71" w:rsidRDefault="004964A4" w:rsidP="00652E15">
      <w:pPr>
        <w:rPr>
          <w:b/>
          <w:sz w:val="20"/>
        </w:rPr>
      </w:pPr>
      <w:r>
        <w:rPr>
          <w:b/>
          <w:sz w:val="20"/>
        </w:rPr>
        <w:br w:type="page"/>
      </w:r>
      <w:r w:rsidR="0098376F" w:rsidRPr="0098376F">
        <w:rPr>
          <w:b/>
          <w:sz w:val="20"/>
        </w:rPr>
        <w:lastRenderedPageBreak/>
        <w:t>Appendix</w:t>
      </w:r>
      <w:r w:rsidR="00A66865">
        <w:rPr>
          <w:b/>
          <w:sz w:val="20"/>
        </w:rPr>
        <w:t xml:space="preserve"> </w:t>
      </w:r>
      <w:r w:rsidR="00DA2C71">
        <w:rPr>
          <w:b/>
          <w:sz w:val="20"/>
        </w:rPr>
        <w:t>1</w:t>
      </w:r>
      <w:r w:rsidR="0098376F"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5E21D4" w:rsidRPr="00A66865" w:rsidTr="00253A67">
        <w:trPr>
          <w:trHeight w:val="255"/>
        </w:trPr>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Neptun I</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ATEU0HRV00134</w:t>
            </w: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9AA5375</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Pelagos Ii</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ATEU0HRV00017</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9A8092</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Ponos</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ATEU0HRV00058</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9A6913</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Sardina I</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ATEU0HRV00133</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9AA5395</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Neptun Ii</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ATEU0HRV00140</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9AA5464</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Cezar</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ATEU0HRV00109</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9A7338</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Carica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ATEU0HRV00163</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9AA6265</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Preko</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ATEU0HRV00021</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9A9524</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Trapa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ATEU0HRV00075</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9A8497</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Tuljan Dva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ATEU0HRV00155</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9AA5632</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Voluja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ATEU0HRV00026</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9A3035</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OSljak Dva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ATEU0HRV00020</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9A7327</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Sestrica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ATEU0HRV00236</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9AA6264</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r w:rsidR="005E21D4" w:rsidRPr="00A66865" w:rsidTr="00253A67">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rsidR="005E21D4" w:rsidRDefault="005E21D4" w:rsidP="005E21D4">
            <w:pPr>
              <w:jc w:val="center"/>
              <w:rPr>
                <w:rFonts w:cs="Arial"/>
                <w:color w:val="000000"/>
                <w:sz w:val="20"/>
              </w:rPr>
            </w:pPr>
            <w:r>
              <w:rPr>
                <w:rFonts w:cs="Arial"/>
                <w:color w:val="000000"/>
                <w:sz w:val="20"/>
              </w:rPr>
              <w:t>Oliva</w:t>
            </w:r>
          </w:p>
        </w:tc>
        <w:tc>
          <w:tcPr>
            <w:tcW w:w="2127"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ATEU0HRV00120</w:t>
            </w:r>
          </w:p>
        </w:tc>
        <w:tc>
          <w:tcPr>
            <w:tcW w:w="1140"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Croatia</w:t>
            </w:r>
          </w:p>
        </w:tc>
        <w:tc>
          <w:tcPr>
            <w:tcW w:w="1194"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9A5389</w:t>
            </w:r>
          </w:p>
        </w:tc>
        <w:tc>
          <w:tcPr>
            <w:tcW w:w="2693" w:type="dxa"/>
            <w:tcBorders>
              <w:top w:val="nil"/>
              <w:left w:val="nil"/>
              <w:bottom w:val="single" w:sz="4" w:space="0" w:color="auto"/>
              <w:right w:val="single" w:sz="4" w:space="0" w:color="auto"/>
            </w:tcBorders>
            <w:shd w:val="clear" w:color="auto" w:fill="auto"/>
            <w:noWrap/>
            <w:vAlign w:val="center"/>
          </w:tcPr>
          <w:p w:rsidR="005E21D4" w:rsidRDefault="005E21D4" w:rsidP="005E21D4">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5E21D4" w:rsidRDefault="005E21D4" w:rsidP="005E21D4">
            <w:pPr>
              <w:rPr>
                <w:sz w:val="20"/>
              </w:rPr>
            </w:pP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050C23">
            <w:pPr>
              <w:rPr>
                <w:sz w:val="20"/>
              </w:rPr>
            </w:pP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050C23">
            <w:pPr>
              <w:rPr>
                <w:sz w:val="20"/>
              </w:rPr>
            </w:pP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B34B22" w:rsidRDefault="00B34B22">
      <w:pPr>
        <w:rPr>
          <w:rFonts w:cs="Arial"/>
          <w:b/>
          <w:bCs/>
          <w:sz w:val="18"/>
          <w:szCs w:val="18"/>
        </w:rPr>
      </w:pPr>
      <w:r>
        <w:rPr>
          <w:rFonts w:cs="Arial"/>
          <w:b/>
          <w:bCs/>
          <w:sz w:val="18"/>
          <w:szCs w:val="18"/>
        </w:rPr>
        <w:br w:type="page"/>
      </w:r>
    </w:p>
    <w:p w:rsidR="00050C23" w:rsidRDefault="00253A67">
      <w:pPr>
        <w:rPr>
          <w:rFonts w:cs="Arial"/>
          <w:b/>
          <w:bCs/>
          <w:sz w:val="18"/>
          <w:szCs w:val="18"/>
        </w:rPr>
      </w:pPr>
      <w:r w:rsidRPr="00253A67">
        <w:rPr>
          <w:rFonts w:cs="Arial"/>
          <w:b/>
          <w:bCs/>
          <w:sz w:val="18"/>
          <w:szCs w:val="18"/>
        </w:rPr>
        <w:lastRenderedPageBreak/>
        <w:t>Appendix 2 : Details of Inspections</w:t>
      </w:r>
    </w:p>
    <w:p w:rsidR="00253A67" w:rsidRDefault="00253A67">
      <w:pPr>
        <w:rPr>
          <w:rFonts w:cs="Arial"/>
          <w:b/>
          <w:bCs/>
          <w:sz w:val="18"/>
          <w:szCs w:val="18"/>
        </w:rPr>
      </w:pPr>
    </w:p>
    <w:p w:rsidR="00253A67" w:rsidRDefault="00253A67" w:rsidP="00253A67">
      <w:pPr>
        <w:jc w:val="both"/>
        <w:rPr>
          <w:rFonts w:cs="Arial"/>
          <w:bCs/>
          <w:sz w:val="18"/>
          <w:szCs w:val="18"/>
        </w:rPr>
      </w:pPr>
      <w:r w:rsidRPr="00253A67">
        <w:rPr>
          <w:rFonts w:cs="Arial"/>
          <w:bCs/>
          <w:sz w:val="18"/>
          <w:szCs w:val="18"/>
        </w:rPr>
        <w:t xml:space="preserve">During </w:t>
      </w:r>
      <w:r>
        <w:rPr>
          <w:rFonts w:cs="Arial"/>
          <w:bCs/>
          <w:sz w:val="18"/>
          <w:szCs w:val="18"/>
        </w:rPr>
        <w:t xml:space="preserve">the course of the </w:t>
      </w:r>
      <w:r w:rsidR="00B34B22">
        <w:rPr>
          <w:rFonts w:cs="Arial"/>
          <w:bCs/>
          <w:sz w:val="18"/>
          <w:szCs w:val="18"/>
        </w:rPr>
        <w:t>observer’s</w:t>
      </w:r>
      <w:r>
        <w:rPr>
          <w:rFonts w:cs="Arial"/>
          <w:bCs/>
          <w:sz w:val="18"/>
          <w:szCs w:val="18"/>
        </w:rPr>
        <w:t xml:space="preserve"> deployment on Marlin, two inspections occurred. The first was carried out by two national fisheries inspectors with ICCAT inspector credentials</w:t>
      </w:r>
      <w:r w:rsidR="001937B5">
        <w:rPr>
          <w:rFonts w:cs="Arial"/>
          <w:bCs/>
          <w:sz w:val="18"/>
          <w:szCs w:val="18"/>
        </w:rPr>
        <w:t xml:space="preserve"> on the 06/06/2015</w:t>
      </w:r>
      <w:r>
        <w:rPr>
          <w:rFonts w:cs="Arial"/>
          <w:bCs/>
          <w:sz w:val="18"/>
          <w:szCs w:val="18"/>
        </w:rPr>
        <w:t xml:space="preserve">. The second inspection occurred on the 09/06/2015 and was carried out by a Croatian fisheries inspector and Italian coast guard official based on the Croatian military vessel which was </w:t>
      </w:r>
      <w:r w:rsidR="00B34B22">
        <w:rPr>
          <w:rFonts w:cs="Arial"/>
          <w:bCs/>
          <w:sz w:val="18"/>
          <w:szCs w:val="18"/>
        </w:rPr>
        <w:t>patrolling</w:t>
      </w:r>
      <w:r>
        <w:rPr>
          <w:rFonts w:cs="Arial"/>
          <w:bCs/>
          <w:sz w:val="18"/>
          <w:szCs w:val="18"/>
        </w:rPr>
        <w:t xml:space="preserve"> the fishing ground during the season. The Croatian military vessel</w:t>
      </w:r>
      <w:r w:rsidR="001937B5">
        <w:rPr>
          <w:rFonts w:cs="Arial"/>
          <w:bCs/>
          <w:sz w:val="18"/>
          <w:szCs w:val="18"/>
        </w:rPr>
        <w:t>s registration number was 73.</w:t>
      </w:r>
    </w:p>
    <w:p w:rsidR="001937B5" w:rsidRDefault="001937B5" w:rsidP="00253A67">
      <w:pPr>
        <w:jc w:val="both"/>
        <w:rPr>
          <w:rFonts w:cs="Arial"/>
          <w:bCs/>
          <w:sz w:val="18"/>
          <w:szCs w:val="18"/>
        </w:rPr>
      </w:pPr>
    </w:p>
    <w:p w:rsidR="001937B5" w:rsidRDefault="001937B5" w:rsidP="00253A67">
      <w:pPr>
        <w:jc w:val="both"/>
        <w:rPr>
          <w:rFonts w:cs="Arial"/>
          <w:bCs/>
          <w:sz w:val="18"/>
          <w:szCs w:val="18"/>
        </w:rPr>
      </w:pPr>
    </w:p>
    <w:p w:rsidR="001937B5" w:rsidRDefault="001937B5" w:rsidP="00253A67">
      <w:pPr>
        <w:jc w:val="both"/>
        <w:rPr>
          <w:rFonts w:cs="Arial"/>
          <w:bCs/>
          <w:sz w:val="18"/>
          <w:szCs w:val="18"/>
        </w:rPr>
      </w:pPr>
    </w:p>
    <w:p w:rsidR="001937B5" w:rsidRPr="00253A67" w:rsidRDefault="001937B5" w:rsidP="00253A67">
      <w:pPr>
        <w:jc w:val="both"/>
        <w:rPr>
          <w:rFonts w:cs="Arial"/>
          <w:bCs/>
          <w:sz w:val="18"/>
          <w:szCs w:val="18"/>
        </w:rPr>
      </w:pPr>
    </w:p>
    <w:sectPr w:rsidR="001937B5" w:rsidRPr="00253A67"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3F0" w:rsidRPr="00064508" w:rsidRDefault="00BA03F0" w:rsidP="00064508">
      <w:r>
        <w:separator/>
      </w:r>
    </w:p>
  </w:endnote>
  <w:endnote w:type="continuationSeparator" w:id="0">
    <w:p w:rsidR="00BA03F0" w:rsidRPr="00064508" w:rsidRDefault="00BA03F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3F0" w:rsidRPr="00064508" w:rsidRDefault="00BA03F0" w:rsidP="00064508">
      <w:r>
        <w:separator/>
      </w:r>
    </w:p>
  </w:footnote>
  <w:footnote w:type="continuationSeparator" w:id="0">
    <w:p w:rsidR="00BA03F0" w:rsidRPr="00064508" w:rsidRDefault="00BA03F0"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2E92"/>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937B5"/>
    <w:rsid w:val="001A75C7"/>
    <w:rsid w:val="001B38D5"/>
    <w:rsid w:val="001B58D1"/>
    <w:rsid w:val="001C1899"/>
    <w:rsid w:val="001C3B13"/>
    <w:rsid w:val="001D69BA"/>
    <w:rsid w:val="001E0745"/>
    <w:rsid w:val="001E1904"/>
    <w:rsid w:val="001E7B13"/>
    <w:rsid w:val="00206FAA"/>
    <w:rsid w:val="00206FC0"/>
    <w:rsid w:val="00210B0D"/>
    <w:rsid w:val="00214AA3"/>
    <w:rsid w:val="002200B2"/>
    <w:rsid w:val="002263C8"/>
    <w:rsid w:val="00232D62"/>
    <w:rsid w:val="00236C47"/>
    <w:rsid w:val="0023766D"/>
    <w:rsid w:val="00241866"/>
    <w:rsid w:val="0024611A"/>
    <w:rsid w:val="00246CBE"/>
    <w:rsid w:val="00247262"/>
    <w:rsid w:val="002519A7"/>
    <w:rsid w:val="00253A6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126B6"/>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46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2455B"/>
    <w:rsid w:val="005469BB"/>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E21D4"/>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76714"/>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A0CBB"/>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94DA8"/>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6A11"/>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6276"/>
    <w:rsid w:val="009C70CB"/>
    <w:rsid w:val="009D1597"/>
    <w:rsid w:val="009E14DD"/>
    <w:rsid w:val="009E5944"/>
    <w:rsid w:val="009E5C9D"/>
    <w:rsid w:val="009E5EA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B22"/>
    <w:rsid w:val="00B34CA9"/>
    <w:rsid w:val="00B6043C"/>
    <w:rsid w:val="00B664B0"/>
    <w:rsid w:val="00B76720"/>
    <w:rsid w:val="00B80B9D"/>
    <w:rsid w:val="00B81E85"/>
    <w:rsid w:val="00B9048A"/>
    <w:rsid w:val="00B923B8"/>
    <w:rsid w:val="00BA035C"/>
    <w:rsid w:val="00BA03F0"/>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2BF1"/>
    <w:rsid w:val="00EC32B4"/>
    <w:rsid w:val="00EC7545"/>
    <w:rsid w:val="00ED142A"/>
    <w:rsid w:val="00EE34BB"/>
    <w:rsid w:val="00F162B6"/>
    <w:rsid w:val="00F20D49"/>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2189"/>
    <w:rsid w:val="00FA5A49"/>
    <w:rsid w:val="00FA7DDE"/>
    <w:rsid w:val="00FB5062"/>
    <w:rsid w:val="00FC149E"/>
    <w:rsid w:val="00FD3811"/>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1817</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5</cp:revision>
  <cp:lastPrinted>2012-03-13T09:05:00Z</cp:lastPrinted>
  <dcterms:created xsi:type="dcterms:W3CDTF">2015-06-18T10:57:00Z</dcterms:created>
  <dcterms:modified xsi:type="dcterms:W3CDTF">2015-09-23T13:59:00Z</dcterms:modified>
</cp:coreProperties>
</file>