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6383" w:rsidRPr="00916383" w:rsidRDefault="00916383" w:rsidP="00AC04A8">
      <w:pPr>
        <w:spacing w:after="0" w:line="240" w:lineRule="exact"/>
        <w:jc w:val="both"/>
        <w:rPr>
          <w:rFonts w:ascii="Times New Roman" w:hAnsi="Times New Roman"/>
          <w:b/>
          <w:sz w:val="20"/>
          <w:szCs w:val="20"/>
          <w:u w:val="single"/>
          <w:lang w:val="en-US"/>
        </w:rPr>
      </w:pPr>
    </w:p>
    <w:p w:rsidR="00916383" w:rsidRPr="00916383" w:rsidRDefault="00916383" w:rsidP="00AC04A8">
      <w:pPr>
        <w:spacing w:after="0" w:line="240" w:lineRule="exact"/>
        <w:jc w:val="both"/>
        <w:rPr>
          <w:rFonts w:ascii="Times New Roman" w:hAnsi="Times New Roman"/>
          <w:b/>
          <w:sz w:val="20"/>
          <w:szCs w:val="20"/>
          <w:u w:val="single"/>
          <w:lang w:val="en-US"/>
        </w:rPr>
      </w:pPr>
      <w:proofErr w:type="spellStart"/>
      <w:r w:rsidRPr="00916383">
        <w:rPr>
          <w:rFonts w:ascii="Times New Roman" w:hAnsi="Times New Roman"/>
          <w:b/>
          <w:sz w:val="20"/>
          <w:szCs w:val="20"/>
          <w:u w:val="single"/>
          <w:lang w:val="en-US"/>
        </w:rPr>
        <w:t>Anex</w:t>
      </w:r>
      <w:proofErr w:type="spellEnd"/>
      <w:r w:rsidRPr="00916383">
        <w:rPr>
          <w:rFonts w:ascii="Times New Roman" w:hAnsi="Times New Roman"/>
          <w:b/>
          <w:sz w:val="20"/>
          <w:szCs w:val="20"/>
          <w:u w:val="single"/>
          <w:lang w:val="en-US"/>
        </w:rPr>
        <w:t xml:space="preserve"> 1</w:t>
      </w:r>
    </w:p>
    <w:p w:rsidR="00916383" w:rsidRPr="00916383" w:rsidRDefault="00916383" w:rsidP="00AC04A8">
      <w:pPr>
        <w:spacing w:after="0" w:line="240" w:lineRule="exact"/>
        <w:jc w:val="both"/>
        <w:rPr>
          <w:rFonts w:ascii="Times New Roman" w:hAnsi="Times New Roman"/>
          <w:b/>
          <w:sz w:val="20"/>
          <w:szCs w:val="20"/>
          <w:lang w:val="en-US"/>
        </w:rPr>
      </w:pPr>
    </w:p>
    <w:p w:rsidR="00916383" w:rsidRPr="00916383" w:rsidRDefault="00916383" w:rsidP="00AC04A8">
      <w:pPr>
        <w:spacing w:after="0" w:line="240" w:lineRule="exact"/>
        <w:jc w:val="both"/>
        <w:rPr>
          <w:rFonts w:ascii="Times New Roman" w:hAnsi="Times New Roman"/>
          <w:b/>
          <w:sz w:val="20"/>
          <w:szCs w:val="20"/>
          <w:u w:val="single"/>
          <w:lang w:val="en-US"/>
        </w:rPr>
      </w:pPr>
      <w:r w:rsidRPr="00916383">
        <w:rPr>
          <w:rFonts w:ascii="Times New Roman" w:hAnsi="Times New Roman"/>
          <w:b/>
          <w:sz w:val="20"/>
          <w:szCs w:val="20"/>
          <w:u w:val="single"/>
          <w:lang w:val="en-US"/>
        </w:rPr>
        <w:t xml:space="preserve">Measures </w:t>
      </w:r>
      <w:proofErr w:type="spellStart"/>
      <w:r w:rsidRPr="00916383">
        <w:rPr>
          <w:rFonts w:ascii="Times New Roman" w:hAnsi="Times New Roman"/>
          <w:b/>
          <w:sz w:val="20"/>
          <w:szCs w:val="20"/>
          <w:u w:val="single"/>
          <w:lang w:val="en-US"/>
        </w:rPr>
        <w:t>Programme</w:t>
      </w:r>
      <w:proofErr w:type="spellEnd"/>
      <w:r w:rsidRPr="00916383">
        <w:rPr>
          <w:rFonts w:ascii="Times New Roman" w:hAnsi="Times New Roman"/>
          <w:b/>
          <w:sz w:val="20"/>
          <w:szCs w:val="20"/>
          <w:u w:val="single"/>
          <w:lang w:val="en-US"/>
        </w:rPr>
        <w:t xml:space="preserve"> to be applied by Fishery Inspectorate of </w:t>
      </w:r>
      <w:proofErr w:type="spellStart"/>
      <w:r w:rsidRPr="00916383">
        <w:rPr>
          <w:rFonts w:ascii="Times New Roman" w:hAnsi="Times New Roman"/>
          <w:b/>
          <w:sz w:val="20"/>
          <w:szCs w:val="20"/>
          <w:u w:val="single"/>
          <w:lang w:val="en-US"/>
        </w:rPr>
        <w:t>Shengjini</w:t>
      </w:r>
      <w:proofErr w:type="spellEnd"/>
    </w:p>
    <w:p w:rsidR="00AC04A8" w:rsidRDefault="00AC04A8" w:rsidP="00AC04A8">
      <w:pPr>
        <w:spacing w:after="0" w:line="240" w:lineRule="exact"/>
        <w:jc w:val="both"/>
        <w:rPr>
          <w:rFonts w:ascii="Times New Roman" w:hAnsi="Times New Roman"/>
          <w:b/>
          <w:sz w:val="20"/>
          <w:szCs w:val="20"/>
          <w:u w:val="single"/>
          <w:lang w:val="en-US"/>
        </w:rPr>
      </w:pPr>
    </w:p>
    <w:p w:rsidR="00916383" w:rsidRPr="00916383" w:rsidRDefault="00916383" w:rsidP="00AC04A8">
      <w:pPr>
        <w:spacing w:after="0" w:line="240" w:lineRule="exact"/>
        <w:jc w:val="both"/>
        <w:rPr>
          <w:rFonts w:ascii="Times New Roman" w:hAnsi="Times New Roman"/>
          <w:b/>
          <w:sz w:val="20"/>
          <w:szCs w:val="20"/>
          <w:u w:val="single"/>
          <w:lang w:val="en-US"/>
        </w:rPr>
      </w:pPr>
      <w:r w:rsidRPr="00916383">
        <w:rPr>
          <w:rFonts w:ascii="Times New Roman" w:hAnsi="Times New Roman"/>
          <w:b/>
          <w:sz w:val="20"/>
          <w:szCs w:val="20"/>
          <w:u w:val="single"/>
          <w:lang w:val="en-US"/>
        </w:rPr>
        <w:t>(</w:t>
      </w:r>
      <w:proofErr w:type="spellStart"/>
      <w:r w:rsidRPr="00916383">
        <w:rPr>
          <w:rFonts w:ascii="Times New Roman" w:hAnsi="Times New Roman"/>
          <w:b/>
          <w:sz w:val="20"/>
          <w:szCs w:val="20"/>
          <w:u w:val="single"/>
          <w:lang w:val="en-US"/>
        </w:rPr>
        <w:t>Mr.Gjoke</w:t>
      </w:r>
      <w:proofErr w:type="spellEnd"/>
      <w:r w:rsidRPr="00916383">
        <w:rPr>
          <w:rFonts w:ascii="Times New Roman" w:hAnsi="Times New Roman"/>
          <w:b/>
          <w:sz w:val="20"/>
          <w:szCs w:val="20"/>
          <w:u w:val="single"/>
          <w:lang w:val="en-US"/>
        </w:rPr>
        <w:t xml:space="preserve"> </w:t>
      </w:r>
      <w:proofErr w:type="spellStart"/>
      <w:r w:rsidRPr="00916383">
        <w:rPr>
          <w:rFonts w:ascii="Times New Roman" w:hAnsi="Times New Roman"/>
          <w:b/>
          <w:sz w:val="20"/>
          <w:szCs w:val="20"/>
          <w:u w:val="single"/>
          <w:lang w:val="en-US"/>
        </w:rPr>
        <w:t>Deda</w:t>
      </w:r>
      <w:proofErr w:type="spellEnd"/>
      <w:r w:rsidRPr="00916383">
        <w:rPr>
          <w:rFonts w:ascii="Times New Roman" w:hAnsi="Times New Roman"/>
          <w:b/>
          <w:sz w:val="20"/>
          <w:szCs w:val="20"/>
          <w:u w:val="single"/>
          <w:lang w:val="en-US"/>
        </w:rPr>
        <w:t xml:space="preserve">) </w:t>
      </w:r>
    </w:p>
    <w:p w:rsidR="00916383" w:rsidRPr="00916383" w:rsidRDefault="00916383" w:rsidP="00AC04A8">
      <w:pPr>
        <w:spacing w:after="0" w:line="240" w:lineRule="exact"/>
        <w:jc w:val="both"/>
        <w:rPr>
          <w:rFonts w:ascii="Times New Roman" w:hAnsi="Times New Roman"/>
          <w:b/>
          <w:i/>
          <w:sz w:val="20"/>
          <w:szCs w:val="20"/>
          <w:lang w:val="en-US"/>
        </w:rPr>
      </w:pPr>
      <w:r w:rsidRPr="00916383">
        <w:rPr>
          <w:rFonts w:ascii="Times New Roman" w:hAnsi="Times New Roman"/>
          <w:b/>
          <w:i/>
          <w:sz w:val="20"/>
          <w:szCs w:val="20"/>
          <w:lang w:val="en-US"/>
        </w:rPr>
        <w:t>Based on:</w:t>
      </w:r>
      <w:r w:rsidR="00AC04A8">
        <w:rPr>
          <w:rFonts w:ascii="Times New Roman" w:hAnsi="Times New Roman"/>
          <w:b/>
          <w:i/>
          <w:sz w:val="20"/>
          <w:szCs w:val="20"/>
          <w:lang w:val="en-US"/>
        </w:rPr>
        <w:t xml:space="preserve"> </w:t>
      </w:r>
      <w:r w:rsidRPr="00916383">
        <w:rPr>
          <w:rFonts w:ascii="Times New Roman" w:hAnsi="Times New Roman"/>
          <w:b/>
          <w:i/>
          <w:sz w:val="20"/>
          <w:szCs w:val="20"/>
          <w:lang w:val="en-US"/>
        </w:rPr>
        <w:t>ICCAT Convention and 14-04 Recommendation;</w:t>
      </w:r>
    </w:p>
    <w:p w:rsidR="00916383" w:rsidRPr="00916383" w:rsidRDefault="00916383" w:rsidP="00AC04A8">
      <w:pPr>
        <w:spacing w:after="0" w:line="240" w:lineRule="exact"/>
        <w:jc w:val="both"/>
        <w:rPr>
          <w:rFonts w:ascii="Times New Roman" w:hAnsi="Times New Roman"/>
          <w:b/>
          <w:i/>
          <w:sz w:val="20"/>
          <w:szCs w:val="20"/>
          <w:lang w:val="en-US"/>
        </w:rPr>
      </w:pPr>
      <w:r w:rsidRPr="00916383">
        <w:rPr>
          <w:rFonts w:ascii="Times New Roman" w:hAnsi="Times New Roman"/>
          <w:b/>
          <w:i/>
          <w:sz w:val="20"/>
          <w:szCs w:val="20"/>
          <w:lang w:val="en-US"/>
        </w:rPr>
        <w:t>Annual Fishing Plan of Blue-fin tuna’s quota for 2015;</w:t>
      </w:r>
    </w:p>
    <w:p w:rsidR="00916383" w:rsidRPr="00916383" w:rsidRDefault="00916383" w:rsidP="00AC04A8">
      <w:pPr>
        <w:spacing w:after="0" w:line="240" w:lineRule="exact"/>
        <w:jc w:val="both"/>
        <w:rPr>
          <w:rFonts w:ascii="Times New Roman" w:hAnsi="Times New Roman"/>
          <w:i/>
          <w:sz w:val="20"/>
          <w:szCs w:val="20"/>
          <w:lang w:val="en-US"/>
        </w:rPr>
      </w:pPr>
      <w:r w:rsidRPr="00916383">
        <w:rPr>
          <w:rFonts w:ascii="Times New Roman" w:hAnsi="Times New Roman"/>
          <w:b/>
          <w:i/>
          <w:sz w:val="20"/>
          <w:szCs w:val="20"/>
          <w:lang w:val="en-US"/>
        </w:rPr>
        <w:t>The Minister’s Order and Minister’s Authorization, Nr.98/1, of date 10.02.2015,</w:t>
      </w:r>
    </w:p>
    <w:p w:rsidR="00AC04A8" w:rsidRDefault="00AC04A8" w:rsidP="00AC04A8">
      <w:pPr>
        <w:spacing w:after="0" w:line="240" w:lineRule="exact"/>
        <w:jc w:val="both"/>
        <w:rPr>
          <w:rFonts w:ascii="Times New Roman" w:hAnsi="Times New Roman"/>
          <w:b/>
          <w:sz w:val="20"/>
          <w:szCs w:val="20"/>
          <w:lang w:val="en-US"/>
        </w:rPr>
      </w:pPr>
    </w:p>
    <w:p w:rsidR="00916383" w:rsidRPr="00916383" w:rsidRDefault="00916383" w:rsidP="00AC04A8">
      <w:pPr>
        <w:spacing w:after="0" w:line="240" w:lineRule="exact"/>
        <w:jc w:val="both"/>
        <w:rPr>
          <w:rFonts w:ascii="Times New Roman" w:hAnsi="Times New Roman"/>
          <w:sz w:val="20"/>
          <w:szCs w:val="20"/>
          <w:lang w:val="en-US"/>
        </w:rPr>
      </w:pPr>
      <w:r w:rsidRPr="00916383">
        <w:rPr>
          <w:rFonts w:ascii="Times New Roman" w:hAnsi="Times New Roman"/>
          <w:b/>
          <w:sz w:val="20"/>
          <w:szCs w:val="20"/>
          <w:lang w:val="en-US"/>
        </w:rPr>
        <w:t>The Fishing Vessel “</w:t>
      </w:r>
      <w:proofErr w:type="spellStart"/>
      <w:r w:rsidRPr="00916383">
        <w:rPr>
          <w:rFonts w:ascii="Times New Roman" w:hAnsi="Times New Roman"/>
          <w:b/>
          <w:sz w:val="20"/>
          <w:szCs w:val="20"/>
          <w:lang w:val="en-US"/>
        </w:rPr>
        <w:t>Rozafa</w:t>
      </w:r>
      <w:proofErr w:type="spellEnd"/>
      <w:r w:rsidRPr="00916383">
        <w:rPr>
          <w:rFonts w:ascii="Times New Roman" w:hAnsi="Times New Roman"/>
          <w:b/>
          <w:sz w:val="20"/>
          <w:szCs w:val="20"/>
          <w:lang w:val="en-US"/>
        </w:rPr>
        <w:t xml:space="preserve"> 15”</w:t>
      </w:r>
      <w:r w:rsidRPr="00916383">
        <w:rPr>
          <w:rFonts w:ascii="Times New Roman" w:hAnsi="Times New Roman"/>
          <w:sz w:val="20"/>
          <w:szCs w:val="20"/>
          <w:lang w:val="en-US"/>
        </w:rPr>
        <w:t xml:space="preserve"> is authorized to fish the blue-fin tuna’s quotas, as allocated from ICCAT to Albania, the amount of </w:t>
      </w:r>
      <w:r w:rsidRPr="00916383">
        <w:rPr>
          <w:rFonts w:ascii="Times New Roman" w:hAnsi="Times New Roman"/>
          <w:b/>
          <w:sz w:val="20"/>
          <w:szCs w:val="20"/>
          <w:lang w:val="en-US"/>
        </w:rPr>
        <w:t>39.65 ton for 2015</w:t>
      </w:r>
      <w:r w:rsidRPr="00916383">
        <w:rPr>
          <w:rFonts w:ascii="Times New Roman" w:hAnsi="Times New Roman"/>
          <w:sz w:val="20"/>
          <w:szCs w:val="20"/>
          <w:lang w:val="en-US"/>
        </w:rPr>
        <w:t>.</w:t>
      </w:r>
    </w:p>
    <w:p w:rsidR="00916383" w:rsidRPr="00916383" w:rsidRDefault="00916383" w:rsidP="00AC04A8">
      <w:pPr>
        <w:spacing w:after="0" w:line="240" w:lineRule="exact"/>
        <w:jc w:val="both"/>
        <w:rPr>
          <w:rFonts w:ascii="Times New Roman" w:hAnsi="Times New Roman"/>
          <w:sz w:val="20"/>
          <w:szCs w:val="20"/>
          <w:lang w:val="en-US"/>
        </w:rPr>
      </w:pPr>
      <w:r w:rsidRPr="00916383">
        <w:rPr>
          <w:rFonts w:ascii="Times New Roman" w:hAnsi="Times New Roman"/>
          <w:sz w:val="20"/>
          <w:szCs w:val="20"/>
          <w:lang w:val="en-US"/>
        </w:rPr>
        <w:t xml:space="preserve">The Fishing form: </w:t>
      </w:r>
      <w:r w:rsidRPr="00916383">
        <w:rPr>
          <w:rFonts w:ascii="Times New Roman" w:hAnsi="Times New Roman"/>
          <w:b/>
          <w:sz w:val="20"/>
          <w:szCs w:val="20"/>
          <w:lang w:val="en-US"/>
        </w:rPr>
        <w:t>pelagic, by Purse Seiners.</w:t>
      </w:r>
    </w:p>
    <w:p w:rsidR="00916383" w:rsidRPr="00916383" w:rsidRDefault="00916383" w:rsidP="00AC04A8">
      <w:pPr>
        <w:spacing w:after="0" w:line="240" w:lineRule="exact"/>
        <w:jc w:val="both"/>
        <w:rPr>
          <w:rFonts w:ascii="Times New Roman" w:hAnsi="Times New Roman"/>
          <w:sz w:val="20"/>
          <w:szCs w:val="20"/>
          <w:lang w:val="en-US"/>
        </w:rPr>
      </w:pPr>
      <w:r w:rsidRPr="00916383">
        <w:rPr>
          <w:rFonts w:ascii="Times New Roman" w:hAnsi="Times New Roman"/>
          <w:sz w:val="20"/>
          <w:szCs w:val="20"/>
          <w:lang w:val="en-US"/>
        </w:rPr>
        <w:t xml:space="preserve">The Authorized period is </w:t>
      </w:r>
      <w:r w:rsidRPr="00916383">
        <w:rPr>
          <w:rFonts w:ascii="Times New Roman" w:hAnsi="Times New Roman"/>
          <w:b/>
          <w:sz w:val="20"/>
          <w:szCs w:val="20"/>
          <w:lang w:val="en-US"/>
        </w:rPr>
        <w:t>26 May to 24 June 2015</w:t>
      </w:r>
      <w:r w:rsidRPr="00916383">
        <w:rPr>
          <w:rFonts w:ascii="Times New Roman" w:hAnsi="Times New Roman"/>
          <w:sz w:val="20"/>
          <w:szCs w:val="20"/>
          <w:lang w:val="en-US"/>
        </w:rPr>
        <w:t>.</w:t>
      </w:r>
    </w:p>
    <w:p w:rsidR="00916383" w:rsidRPr="00916383" w:rsidRDefault="00916383" w:rsidP="00AC04A8">
      <w:pPr>
        <w:spacing w:after="0" w:line="240" w:lineRule="exact"/>
        <w:jc w:val="both"/>
        <w:rPr>
          <w:rFonts w:ascii="Times New Roman" w:hAnsi="Times New Roman"/>
          <w:sz w:val="20"/>
          <w:szCs w:val="20"/>
          <w:lang w:val="en-US"/>
        </w:rPr>
      </w:pPr>
      <w:r w:rsidRPr="00916383">
        <w:rPr>
          <w:rFonts w:ascii="Times New Roman" w:hAnsi="Times New Roman"/>
          <w:sz w:val="20"/>
          <w:szCs w:val="20"/>
          <w:lang w:val="en-US"/>
        </w:rPr>
        <w:t xml:space="preserve">The landings of blue-fin tuna fished will be every day about </w:t>
      </w:r>
      <w:r w:rsidRPr="00916383">
        <w:rPr>
          <w:rFonts w:ascii="Times New Roman" w:hAnsi="Times New Roman"/>
          <w:b/>
          <w:sz w:val="20"/>
          <w:szCs w:val="20"/>
          <w:lang w:val="en-US"/>
        </w:rPr>
        <w:t>18 o’clock</w:t>
      </w:r>
      <w:r w:rsidRPr="00916383">
        <w:rPr>
          <w:rFonts w:ascii="Times New Roman" w:hAnsi="Times New Roman"/>
          <w:sz w:val="20"/>
          <w:szCs w:val="20"/>
          <w:lang w:val="en-US"/>
        </w:rPr>
        <w:t xml:space="preserve"> in the </w:t>
      </w:r>
      <w:r w:rsidRPr="00916383">
        <w:rPr>
          <w:rFonts w:ascii="Times New Roman" w:hAnsi="Times New Roman"/>
          <w:b/>
          <w:sz w:val="20"/>
          <w:szCs w:val="20"/>
          <w:lang w:val="en-US"/>
        </w:rPr>
        <w:t>Fishing Port of</w:t>
      </w:r>
      <w:r w:rsidRPr="00916383">
        <w:rPr>
          <w:rFonts w:ascii="Times New Roman" w:hAnsi="Times New Roman"/>
          <w:sz w:val="20"/>
          <w:szCs w:val="20"/>
          <w:lang w:val="en-US"/>
        </w:rPr>
        <w:t xml:space="preserve"> </w:t>
      </w:r>
      <w:proofErr w:type="spellStart"/>
      <w:r w:rsidRPr="00916383">
        <w:rPr>
          <w:rFonts w:ascii="Times New Roman" w:hAnsi="Times New Roman"/>
          <w:b/>
          <w:sz w:val="20"/>
          <w:szCs w:val="20"/>
          <w:lang w:val="en-US"/>
        </w:rPr>
        <w:t>Shëngjini</w:t>
      </w:r>
      <w:proofErr w:type="spellEnd"/>
      <w:r w:rsidRPr="00916383">
        <w:rPr>
          <w:rFonts w:ascii="Times New Roman" w:hAnsi="Times New Roman"/>
          <w:sz w:val="20"/>
          <w:szCs w:val="20"/>
          <w:lang w:val="en-US"/>
        </w:rPr>
        <w:t>.</w:t>
      </w:r>
    </w:p>
    <w:p w:rsidR="00916383" w:rsidRPr="00916383" w:rsidRDefault="00916383" w:rsidP="00AC04A8">
      <w:pPr>
        <w:spacing w:after="0" w:line="240" w:lineRule="exact"/>
        <w:jc w:val="both"/>
        <w:rPr>
          <w:rStyle w:val="alt-edited"/>
          <w:rFonts w:ascii="Times New Roman" w:hAnsi="Times New Roman"/>
          <w:sz w:val="20"/>
          <w:szCs w:val="20"/>
        </w:rPr>
      </w:pPr>
      <w:r w:rsidRPr="00916383">
        <w:rPr>
          <w:rStyle w:val="alt-edited"/>
          <w:rFonts w:ascii="Times New Roman" w:hAnsi="Times New Roman"/>
          <w:sz w:val="20"/>
          <w:szCs w:val="20"/>
        </w:rPr>
        <w:t xml:space="preserve">During this period, in addition to other duties that are listed in the </w:t>
      </w:r>
      <w:r w:rsidRPr="00916383">
        <w:rPr>
          <w:rStyle w:val="alt-edited"/>
          <w:rFonts w:ascii="Times New Roman" w:hAnsi="Times New Roman"/>
          <w:b/>
          <w:i/>
          <w:sz w:val="20"/>
          <w:szCs w:val="20"/>
        </w:rPr>
        <w:t>Annual Fishing Plan and the Minister's Order</w:t>
      </w:r>
      <w:r w:rsidRPr="00916383">
        <w:rPr>
          <w:rStyle w:val="alt-edited"/>
          <w:rFonts w:ascii="Times New Roman" w:hAnsi="Times New Roman"/>
          <w:sz w:val="20"/>
          <w:szCs w:val="20"/>
        </w:rPr>
        <w:t>, Fishery Inspector based on fishing port of Shengjini will priority to the implementation and make possible as follow:</w:t>
      </w:r>
    </w:p>
    <w:p w:rsidR="00916383" w:rsidRPr="00916383" w:rsidRDefault="00916383" w:rsidP="00AC04A8">
      <w:pPr>
        <w:pStyle w:val="ListParagraph"/>
        <w:numPr>
          <w:ilvl w:val="0"/>
          <w:numId w:val="2"/>
        </w:numPr>
        <w:spacing w:after="0" w:line="240" w:lineRule="exact"/>
        <w:jc w:val="both"/>
        <w:rPr>
          <w:rFonts w:ascii="Times New Roman" w:hAnsi="Times New Roman" w:cs="Times New Roman"/>
          <w:sz w:val="20"/>
          <w:szCs w:val="20"/>
          <w:lang w:val="en-US"/>
        </w:rPr>
      </w:pPr>
      <w:r w:rsidRPr="00916383">
        <w:rPr>
          <w:rFonts w:ascii="Times New Roman" w:hAnsi="Times New Roman" w:cs="Times New Roman"/>
          <w:sz w:val="20"/>
          <w:szCs w:val="20"/>
          <w:lang w:val="en-US"/>
        </w:rPr>
        <w:t xml:space="preserve">The Authorized Fishing Vessel should land the fished blue-fin tuna only in the designated place and in due time; </w:t>
      </w:r>
    </w:p>
    <w:p w:rsidR="00916383" w:rsidRPr="00916383" w:rsidRDefault="00916383" w:rsidP="00AC04A8">
      <w:pPr>
        <w:pStyle w:val="ListParagraph"/>
        <w:numPr>
          <w:ilvl w:val="0"/>
          <w:numId w:val="2"/>
        </w:numPr>
        <w:spacing w:after="0" w:line="240" w:lineRule="exact"/>
        <w:jc w:val="both"/>
        <w:rPr>
          <w:rFonts w:ascii="Times New Roman" w:hAnsi="Times New Roman" w:cs="Times New Roman"/>
          <w:sz w:val="20"/>
          <w:szCs w:val="20"/>
          <w:lang w:val="en-US"/>
        </w:rPr>
      </w:pPr>
      <w:r w:rsidRPr="00916383">
        <w:rPr>
          <w:rFonts w:ascii="Times New Roman" w:hAnsi="Times New Roman" w:cs="Times New Roman"/>
          <w:sz w:val="20"/>
          <w:szCs w:val="20"/>
          <w:lang w:val="en-US"/>
        </w:rPr>
        <w:t xml:space="preserve">The master of Authorized Fishing Vessel </w:t>
      </w:r>
      <w:r w:rsidRPr="00916383">
        <w:rPr>
          <w:rStyle w:val="hps"/>
          <w:rFonts w:ascii="Times New Roman" w:hAnsi="Times New Roman" w:cs="Times New Roman"/>
          <w:sz w:val="20"/>
          <w:szCs w:val="20"/>
        </w:rPr>
        <w:t>notify the</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 xml:space="preserve">port authority </w:t>
      </w:r>
      <w:r w:rsidRPr="00916383">
        <w:rPr>
          <w:rFonts w:ascii="Times New Roman" w:hAnsi="Times New Roman" w:cs="Times New Roman"/>
          <w:sz w:val="20"/>
          <w:szCs w:val="20"/>
        </w:rPr>
        <w:t xml:space="preserve">(including </w:t>
      </w:r>
      <w:r w:rsidRPr="00916383">
        <w:rPr>
          <w:rStyle w:val="hps"/>
          <w:rFonts w:ascii="Times New Roman" w:hAnsi="Times New Roman" w:cs="Times New Roman"/>
          <w:sz w:val="20"/>
          <w:szCs w:val="20"/>
        </w:rPr>
        <w:t>fisheries</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inspector</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four</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hours</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before entering the</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port</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about the time when</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evaluates</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its entry into the</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port</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the amount of</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tuna</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caught</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having</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on board</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the geographical area</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where</w:t>
      </w:r>
      <w:r w:rsidRPr="00916383">
        <w:rPr>
          <w:rFonts w:ascii="Times New Roman" w:hAnsi="Times New Roman" w:cs="Times New Roman"/>
          <w:sz w:val="20"/>
          <w:szCs w:val="20"/>
        </w:rPr>
        <w:t xml:space="preserve"> </w:t>
      </w:r>
      <w:r w:rsidRPr="00916383">
        <w:rPr>
          <w:rStyle w:val="hps"/>
          <w:rFonts w:ascii="Times New Roman" w:hAnsi="Times New Roman" w:cs="Times New Roman"/>
          <w:sz w:val="20"/>
          <w:szCs w:val="20"/>
        </w:rPr>
        <w:t>fished</w:t>
      </w:r>
      <w:r w:rsidRPr="00916383">
        <w:rPr>
          <w:rFonts w:ascii="Times New Roman" w:hAnsi="Times New Roman" w:cs="Times New Roman"/>
          <w:sz w:val="20"/>
          <w:szCs w:val="20"/>
        </w:rPr>
        <w:t xml:space="preserve">; </w:t>
      </w:r>
    </w:p>
    <w:p w:rsidR="00916383" w:rsidRPr="00916383" w:rsidRDefault="00916383" w:rsidP="00AC04A8">
      <w:pPr>
        <w:spacing w:after="0" w:line="240" w:lineRule="exact"/>
        <w:jc w:val="both"/>
        <w:rPr>
          <w:rFonts w:ascii="Times New Roman" w:hAnsi="Times New Roman"/>
          <w:sz w:val="20"/>
          <w:szCs w:val="20"/>
          <w:lang w:val="en-US"/>
        </w:rPr>
      </w:pPr>
      <w:r w:rsidRPr="00916383">
        <w:rPr>
          <w:rStyle w:val="hps"/>
          <w:rFonts w:ascii="Times New Roman" w:hAnsi="Times New Roman"/>
          <w:sz w:val="20"/>
          <w:szCs w:val="20"/>
        </w:rPr>
        <w:t>For</w:t>
      </w:r>
      <w:r w:rsidRPr="00916383">
        <w:rPr>
          <w:rFonts w:ascii="Times New Roman" w:hAnsi="Times New Roman"/>
          <w:sz w:val="20"/>
          <w:szCs w:val="20"/>
        </w:rPr>
        <w:t xml:space="preserve"> </w:t>
      </w:r>
      <w:r w:rsidRPr="00916383">
        <w:rPr>
          <w:rStyle w:val="hps"/>
          <w:rFonts w:ascii="Times New Roman" w:hAnsi="Times New Roman"/>
          <w:sz w:val="20"/>
          <w:szCs w:val="20"/>
        </w:rPr>
        <w:t>this</w:t>
      </w:r>
      <w:r w:rsidRPr="00916383">
        <w:rPr>
          <w:rFonts w:ascii="Times New Roman" w:hAnsi="Times New Roman"/>
          <w:sz w:val="20"/>
          <w:szCs w:val="20"/>
        </w:rPr>
        <w:t>, F</w:t>
      </w:r>
      <w:r w:rsidRPr="00916383">
        <w:rPr>
          <w:rStyle w:val="hps"/>
          <w:rFonts w:ascii="Times New Roman" w:hAnsi="Times New Roman"/>
          <w:sz w:val="20"/>
          <w:szCs w:val="20"/>
        </w:rPr>
        <w:t>ishery Inspector</w:t>
      </w:r>
      <w:r w:rsidRPr="00916383">
        <w:rPr>
          <w:rFonts w:ascii="Times New Roman" w:hAnsi="Times New Roman"/>
          <w:sz w:val="20"/>
          <w:szCs w:val="20"/>
        </w:rPr>
        <w:t xml:space="preserve"> </w:t>
      </w:r>
      <w:r w:rsidRPr="00916383">
        <w:rPr>
          <w:rStyle w:val="hps"/>
          <w:rFonts w:ascii="Times New Roman" w:hAnsi="Times New Roman"/>
          <w:sz w:val="20"/>
          <w:szCs w:val="20"/>
        </w:rPr>
        <w:t>takes measures</w:t>
      </w:r>
      <w:r w:rsidRPr="00916383">
        <w:rPr>
          <w:rFonts w:ascii="Times New Roman" w:hAnsi="Times New Roman"/>
          <w:sz w:val="20"/>
          <w:szCs w:val="20"/>
        </w:rPr>
        <w:t xml:space="preserve"> </w:t>
      </w:r>
      <w:r w:rsidRPr="00916383">
        <w:rPr>
          <w:rStyle w:val="hps"/>
          <w:rFonts w:ascii="Times New Roman" w:hAnsi="Times New Roman"/>
          <w:sz w:val="20"/>
          <w:szCs w:val="20"/>
        </w:rPr>
        <w:t>to</w:t>
      </w:r>
      <w:r w:rsidRPr="00916383">
        <w:rPr>
          <w:rFonts w:ascii="Times New Roman" w:hAnsi="Times New Roman"/>
          <w:sz w:val="20"/>
          <w:szCs w:val="20"/>
        </w:rPr>
        <w:t xml:space="preserve"> </w:t>
      </w:r>
      <w:r w:rsidRPr="00916383">
        <w:rPr>
          <w:rStyle w:val="hps"/>
          <w:rFonts w:ascii="Times New Roman" w:hAnsi="Times New Roman"/>
          <w:sz w:val="20"/>
          <w:szCs w:val="20"/>
        </w:rPr>
        <w:t>be present at the</w:t>
      </w:r>
      <w:r w:rsidRPr="00916383">
        <w:rPr>
          <w:rFonts w:ascii="Times New Roman" w:hAnsi="Times New Roman"/>
          <w:sz w:val="20"/>
          <w:szCs w:val="20"/>
        </w:rPr>
        <w:t xml:space="preserve"> </w:t>
      </w:r>
      <w:r w:rsidRPr="00916383">
        <w:rPr>
          <w:rStyle w:val="hps"/>
          <w:rFonts w:ascii="Times New Roman" w:hAnsi="Times New Roman"/>
          <w:sz w:val="20"/>
          <w:szCs w:val="20"/>
        </w:rPr>
        <w:t>fishing port</w:t>
      </w:r>
      <w:r w:rsidRPr="00916383">
        <w:rPr>
          <w:rFonts w:ascii="Times New Roman" w:hAnsi="Times New Roman"/>
          <w:sz w:val="20"/>
          <w:szCs w:val="20"/>
        </w:rPr>
        <w:t xml:space="preserve"> </w:t>
      </w:r>
      <w:r w:rsidRPr="00916383">
        <w:rPr>
          <w:rStyle w:val="hps"/>
          <w:rFonts w:ascii="Times New Roman" w:hAnsi="Times New Roman"/>
          <w:sz w:val="20"/>
          <w:szCs w:val="20"/>
        </w:rPr>
        <w:t>on arrival and</w:t>
      </w:r>
      <w:r w:rsidRPr="00916383">
        <w:rPr>
          <w:rFonts w:ascii="Times New Roman" w:hAnsi="Times New Roman"/>
          <w:sz w:val="20"/>
          <w:szCs w:val="20"/>
        </w:rPr>
        <w:t xml:space="preserve"> </w:t>
      </w:r>
      <w:r w:rsidRPr="00916383">
        <w:rPr>
          <w:rStyle w:val="hps"/>
          <w:rFonts w:ascii="Times New Roman" w:hAnsi="Times New Roman"/>
          <w:sz w:val="20"/>
          <w:szCs w:val="20"/>
        </w:rPr>
        <w:t>landing</w:t>
      </w:r>
      <w:r w:rsidRPr="00916383">
        <w:rPr>
          <w:rFonts w:ascii="Times New Roman" w:hAnsi="Times New Roman"/>
          <w:sz w:val="20"/>
          <w:szCs w:val="20"/>
        </w:rPr>
        <w:t xml:space="preserve"> </w:t>
      </w:r>
      <w:r w:rsidRPr="00916383">
        <w:rPr>
          <w:rStyle w:val="hps"/>
          <w:rFonts w:ascii="Times New Roman" w:hAnsi="Times New Roman"/>
          <w:sz w:val="20"/>
          <w:szCs w:val="20"/>
        </w:rPr>
        <w:t>time</w:t>
      </w:r>
      <w:r w:rsidRPr="00916383">
        <w:rPr>
          <w:rFonts w:ascii="Times New Roman" w:hAnsi="Times New Roman"/>
          <w:sz w:val="20"/>
          <w:szCs w:val="20"/>
        </w:rPr>
        <w:t xml:space="preserve"> </w:t>
      </w:r>
      <w:r w:rsidRPr="00916383">
        <w:rPr>
          <w:rStyle w:val="hps"/>
          <w:rFonts w:ascii="Times New Roman" w:hAnsi="Times New Roman"/>
          <w:sz w:val="20"/>
          <w:szCs w:val="20"/>
        </w:rPr>
        <w:t>and</w:t>
      </w:r>
      <w:r w:rsidRPr="00916383">
        <w:rPr>
          <w:rFonts w:ascii="Times New Roman" w:hAnsi="Times New Roman"/>
          <w:sz w:val="20"/>
          <w:szCs w:val="20"/>
        </w:rPr>
        <w:t xml:space="preserve"> </w:t>
      </w:r>
      <w:r w:rsidRPr="00916383">
        <w:rPr>
          <w:rStyle w:val="hps"/>
          <w:rFonts w:ascii="Times New Roman" w:hAnsi="Times New Roman"/>
          <w:sz w:val="20"/>
          <w:szCs w:val="20"/>
        </w:rPr>
        <w:t xml:space="preserve">provide from </w:t>
      </w:r>
      <w:r w:rsidRPr="00916383">
        <w:rPr>
          <w:rFonts w:ascii="Times New Roman" w:hAnsi="Times New Roman"/>
          <w:sz w:val="20"/>
          <w:szCs w:val="20"/>
        </w:rPr>
        <w:t xml:space="preserve"> </w:t>
      </w:r>
      <w:r w:rsidRPr="00916383">
        <w:rPr>
          <w:rStyle w:val="hps"/>
          <w:rFonts w:ascii="Times New Roman" w:hAnsi="Times New Roman"/>
          <w:sz w:val="20"/>
          <w:szCs w:val="20"/>
        </w:rPr>
        <w:t>the</w:t>
      </w:r>
      <w:r w:rsidRPr="00916383">
        <w:rPr>
          <w:rFonts w:ascii="Times New Roman" w:hAnsi="Times New Roman"/>
          <w:sz w:val="20"/>
          <w:szCs w:val="20"/>
        </w:rPr>
        <w:t xml:space="preserve"> </w:t>
      </w:r>
      <w:r w:rsidRPr="00916383">
        <w:rPr>
          <w:rStyle w:val="hps"/>
          <w:rFonts w:ascii="Times New Roman" w:hAnsi="Times New Roman"/>
          <w:sz w:val="20"/>
          <w:szCs w:val="20"/>
        </w:rPr>
        <w:t>master the landing</w:t>
      </w:r>
      <w:r w:rsidRPr="00916383">
        <w:rPr>
          <w:rFonts w:ascii="Times New Roman" w:hAnsi="Times New Roman"/>
          <w:sz w:val="20"/>
          <w:szCs w:val="20"/>
        </w:rPr>
        <w:t xml:space="preserve"> </w:t>
      </w:r>
      <w:r w:rsidRPr="00916383">
        <w:rPr>
          <w:rStyle w:val="hps"/>
          <w:rFonts w:ascii="Times New Roman" w:hAnsi="Times New Roman"/>
          <w:sz w:val="20"/>
          <w:szCs w:val="20"/>
        </w:rPr>
        <w:t>declaration</w:t>
      </w:r>
      <w:r w:rsidRPr="00916383">
        <w:rPr>
          <w:rFonts w:ascii="Times New Roman" w:hAnsi="Times New Roman"/>
          <w:sz w:val="20"/>
          <w:szCs w:val="20"/>
        </w:rPr>
        <w:t xml:space="preserve"> </w:t>
      </w:r>
      <w:r w:rsidRPr="00916383">
        <w:rPr>
          <w:rStyle w:val="hps"/>
          <w:rFonts w:ascii="Times New Roman" w:hAnsi="Times New Roman"/>
          <w:sz w:val="20"/>
          <w:szCs w:val="20"/>
        </w:rPr>
        <w:t>which</w:t>
      </w:r>
      <w:r w:rsidRPr="00916383">
        <w:rPr>
          <w:rFonts w:ascii="Times New Roman" w:hAnsi="Times New Roman"/>
          <w:sz w:val="20"/>
          <w:szCs w:val="20"/>
        </w:rPr>
        <w:t xml:space="preserve"> </w:t>
      </w:r>
      <w:r w:rsidRPr="00916383">
        <w:rPr>
          <w:rStyle w:val="hps"/>
          <w:rFonts w:ascii="Times New Roman" w:hAnsi="Times New Roman"/>
          <w:sz w:val="20"/>
          <w:szCs w:val="20"/>
        </w:rPr>
        <w:t>reflect</w:t>
      </w:r>
      <w:r w:rsidRPr="00916383">
        <w:rPr>
          <w:rFonts w:ascii="Times New Roman" w:hAnsi="Times New Roman"/>
          <w:sz w:val="20"/>
          <w:szCs w:val="20"/>
        </w:rPr>
        <w:t xml:space="preserve"> </w:t>
      </w:r>
      <w:r w:rsidRPr="00916383">
        <w:rPr>
          <w:rStyle w:val="hps"/>
          <w:rFonts w:ascii="Times New Roman" w:hAnsi="Times New Roman"/>
          <w:sz w:val="20"/>
          <w:szCs w:val="20"/>
        </w:rPr>
        <w:t>the above data</w:t>
      </w:r>
      <w:r w:rsidRPr="00916383">
        <w:rPr>
          <w:rFonts w:ascii="Times New Roman" w:hAnsi="Times New Roman"/>
          <w:sz w:val="20"/>
          <w:szCs w:val="20"/>
        </w:rPr>
        <w:t xml:space="preserve"> </w:t>
      </w:r>
      <w:r w:rsidRPr="00916383">
        <w:rPr>
          <w:rStyle w:val="hps"/>
          <w:rFonts w:ascii="Times New Roman" w:hAnsi="Times New Roman"/>
          <w:sz w:val="20"/>
          <w:szCs w:val="20"/>
        </w:rPr>
        <w:t>already</w:t>
      </w:r>
      <w:r w:rsidRPr="00916383">
        <w:rPr>
          <w:rFonts w:ascii="Times New Roman" w:hAnsi="Times New Roman"/>
          <w:sz w:val="20"/>
          <w:szCs w:val="20"/>
        </w:rPr>
        <w:t xml:space="preserve"> </w:t>
      </w:r>
      <w:r w:rsidRPr="00916383">
        <w:rPr>
          <w:rStyle w:val="hps"/>
          <w:rFonts w:ascii="Times New Roman" w:hAnsi="Times New Roman"/>
          <w:sz w:val="20"/>
          <w:szCs w:val="20"/>
        </w:rPr>
        <w:t>specified</w:t>
      </w:r>
      <w:r w:rsidRPr="00916383">
        <w:rPr>
          <w:rFonts w:ascii="Times New Roman" w:hAnsi="Times New Roman"/>
          <w:sz w:val="20"/>
          <w:szCs w:val="20"/>
        </w:rPr>
        <w:t xml:space="preserve"> </w:t>
      </w:r>
      <w:r w:rsidRPr="00916383">
        <w:rPr>
          <w:rStyle w:val="hps"/>
          <w:rFonts w:ascii="Times New Roman" w:hAnsi="Times New Roman"/>
          <w:sz w:val="20"/>
          <w:szCs w:val="20"/>
        </w:rPr>
        <w:t>(</w:t>
      </w:r>
      <w:r w:rsidRPr="00916383">
        <w:rPr>
          <w:rFonts w:ascii="Times New Roman" w:hAnsi="Times New Roman"/>
          <w:sz w:val="20"/>
          <w:szCs w:val="20"/>
        </w:rPr>
        <w:t xml:space="preserve">by </w:t>
      </w:r>
      <w:r w:rsidRPr="00916383">
        <w:rPr>
          <w:rStyle w:val="hps"/>
          <w:rFonts w:ascii="Times New Roman" w:hAnsi="Times New Roman"/>
          <w:sz w:val="20"/>
          <w:szCs w:val="20"/>
        </w:rPr>
        <w:t>weighting</w:t>
      </w:r>
      <w:r w:rsidRPr="00916383">
        <w:rPr>
          <w:rFonts w:ascii="Times New Roman" w:hAnsi="Times New Roman"/>
          <w:sz w:val="20"/>
          <w:szCs w:val="20"/>
        </w:rPr>
        <w:t xml:space="preserve"> </w:t>
      </w:r>
      <w:r w:rsidRPr="00916383">
        <w:rPr>
          <w:rStyle w:val="hps"/>
          <w:rFonts w:ascii="Times New Roman" w:hAnsi="Times New Roman"/>
          <w:sz w:val="20"/>
          <w:szCs w:val="20"/>
        </w:rPr>
        <w:t>them</w:t>
      </w:r>
      <w:r w:rsidRPr="00916383">
        <w:rPr>
          <w:rFonts w:ascii="Times New Roman" w:hAnsi="Times New Roman"/>
          <w:sz w:val="20"/>
          <w:szCs w:val="20"/>
        </w:rPr>
        <w:t xml:space="preserve">) </w:t>
      </w:r>
      <w:r w:rsidRPr="00916383">
        <w:rPr>
          <w:rStyle w:val="hps"/>
          <w:rFonts w:ascii="Times New Roman" w:hAnsi="Times New Roman"/>
          <w:sz w:val="20"/>
          <w:szCs w:val="20"/>
        </w:rPr>
        <w:t>and not</w:t>
      </w:r>
      <w:r w:rsidRPr="00916383">
        <w:rPr>
          <w:rFonts w:ascii="Times New Roman" w:hAnsi="Times New Roman"/>
          <w:sz w:val="20"/>
          <w:szCs w:val="20"/>
        </w:rPr>
        <w:t xml:space="preserve"> </w:t>
      </w:r>
      <w:r w:rsidRPr="00916383">
        <w:rPr>
          <w:rStyle w:val="hps"/>
          <w:rFonts w:ascii="Times New Roman" w:hAnsi="Times New Roman"/>
          <w:sz w:val="20"/>
          <w:szCs w:val="20"/>
        </w:rPr>
        <w:t>at random way.</w:t>
      </w:r>
    </w:p>
    <w:p w:rsidR="00AC04A8" w:rsidRDefault="00AC04A8" w:rsidP="00AC04A8">
      <w:pPr>
        <w:spacing w:after="0" w:line="240" w:lineRule="exact"/>
        <w:jc w:val="both"/>
        <w:rPr>
          <w:rFonts w:ascii="Times New Roman" w:hAnsi="Times New Roman"/>
          <w:b/>
          <w:i/>
          <w:sz w:val="20"/>
          <w:szCs w:val="20"/>
          <w:lang w:val="en-US"/>
        </w:rPr>
      </w:pPr>
    </w:p>
    <w:p w:rsidR="00916383" w:rsidRPr="00916383" w:rsidRDefault="00916383" w:rsidP="00AC04A8">
      <w:pPr>
        <w:spacing w:after="0" w:line="240" w:lineRule="exact"/>
        <w:jc w:val="both"/>
        <w:rPr>
          <w:rFonts w:ascii="Times New Roman" w:hAnsi="Times New Roman"/>
          <w:sz w:val="20"/>
          <w:szCs w:val="20"/>
          <w:lang w:val="en-US"/>
        </w:rPr>
      </w:pPr>
      <w:r w:rsidRPr="00916383">
        <w:rPr>
          <w:rFonts w:ascii="Times New Roman" w:hAnsi="Times New Roman"/>
          <w:b/>
          <w:i/>
          <w:sz w:val="20"/>
          <w:szCs w:val="20"/>
          <w:lang w:val="en-US"/>
        </w:rPr>
        <w:t>This action should be daily for the Authorized period</w:t>
      </w:r>
      <w:r w:rsidRPr="00916383">
        <w:rPr>
          <w:rFonts w:ascii="Times New Roman" w:hAnsi="Times New Roman"/>
          <w:sz w:val="20"/>
          <w:szCs w:val="20"/>
          <w:lang w:val="en-US"/>
        </w:rPr>
        <w:t>.</w:t>
      </w:r>
    </w:p>
    <w:p w:rsidR="00916383" w:rsidRPr="00916383" w:rsidRDefault="00916383" w:rsidP="00AC04A8">
      <w:pPr>
        <w:pStyle w:val="ListParagraph"/>
        <w:numPr>
          <w:ilvl w:val="0"/>
          <w:numId w:val="2"/>
        </w:numPr>
        <w:spacing w:after="0" w:line="240" w:lineRule="exact"/>
        <w:jc w:val="both"/>
        <w:rPr>
          <w:rStyle w:val="alt-edited"/>
          <w:rFonts w:ascii="Times New Roman" w:hAnsi="Times New Roman" w:cs="Times New Roman"/>
          <w:b/>
          <w:sz w:val="20"/>
          <w:szCs w:val="20"/>
          <w:lang w:val="en-US"/>
        </w:rPr>
      </w:pPr>
      <w:r w:rsidRPr="00916383">
        <w:rPr>
          <w:rStyle w:val="alt-edited"/>
          <w:rFonts w:ascii="Times New Roman" w:hAnsi="Times New Roman" w:cs="Times New Roman"/>
          <w:sz w:val="20"/>
          <w:szCs w:val="20"/>
        </w:rPr>
        <w:t>Fishery Inspector also keeps a record of all notifications made by fishing vessel authorized and communicated data’s as above, of the landing declarations in the fishing harbor, as well as other details that sees the reasonable. These data, fishery inspector shall communicate to the Fishery Resources Division, within 48 hours from landing fish products by authorized fishing vessel.</w:t>
      </w:r>
    </w:p>
    <w:p w:rsidR="00916383" w:rsidRPr="00916383" w:rsidRDefault="00916383" w:rsidP="00AC04A8">
      <w:pPr>
        <w:pStyle w:val="ListParagraph"/>
        <w:numPr>
          <w:ilvl w:val="0"/>
          <w:numId w:val="2"/>
        </w:numPr>
        <w:spacing w:after="0" w:line="240" w:lineRule="exact"/>
        <w:jc w:val="both"/>
        <w:rPr>
          <w:rStyle w:val="alt-edited"/>
          <w:rFonts w:ascii="Times New Roman" w:hAnsi="Times New Roman" w:cs="Times New Roman"/>
          <w:b/>
          <w:sz w:val="20"/>
          <w:szCs w:val="20"/>
          <w:lang w:val="en-US"/>
        </w:rPr>
      </w:pPr>
      <w:r w:rsidRPr="00916383">
        <w:rPr>
          <w:rStyle w:val="alt-edited"/>
          <w:rFonts w:ascii="Times New Roman" w:hAnsi="Times New Roman" w:cs="Times New Roman"/>
          <w:sz w:val="20"/>
          <w:szCs w:val="20"/>
        </w:rPr>
        <w:t>Ensure his assistance, through vessel boarding at least 20% of the authorized fishing vessel operations and fishing days;</w:t>
      </w:r>
    </w:p>
    <w:p w:rsidR="00916383" w:rsidRPr="00916383" w:rsidRDefault="00916383" w:rsidP="00AC04A8">
      <w:pPr>
        <w:pStyle w:val="ListParagraph"/>
        <w:numPr>
          <w:ilvl w:val="0"/>
          <w:numId w:val="2"/>
        </w:numPr>
        <w:spacing w:after="0" w:line="240" w:lineRule="exact"/>
        <w:jc w:val="both"/>
        <w:rPr>
          <w:rStyle w:val="alt-edited"/>
          <w:rFonts w:ascii="Times New Roman" w:hAnsi="Times New Roman" w:cs="Times New Roman"/>
          <w:b/>
          <w:sz w:val="20"/>
          <w:szCs w:val="20"/>
          <w:lang w:val="en-US"/>
        </w:rPr>
      </w:pPr>
      <w:r w:rsidRPr="00916383">
        <w:rPr>
          <w:rStyle w:val="alt-edited"/>
          <w:rFonts w:ascii="Times New Roman" w:hAnsi="Times New Roman" w:cs="Times New Roman"/>
          <w:sz w:val="20"/>
          <w:szCs w:val="20"/>
        </w:rPr>
        <w:t>To prohibit the transshipment at sea of tuna products caught.</w:t>
      </w:r>
    </w:p>
    <w:p w:rsidR="00916383" w:rsidRPr="00916383" w:rsidRDefault="00916383" w:rsidP="00AC04A8">
      <w:pPr>
        <w:pStyle w:val="ListParagraph"/>
        <w:numPr>
          <w:ilvl w:val="0"/>
          <w:numId w:val="2"/>
        </w:numPr>
        <w:spacing w:after="0" w:line="240" w:lineRule="exact"/>
        <w:jc w:val="both"/>
        <w:rPr>
          <w:rStyle w:val="alt-edited"/>
          <w:rFonts w:ascii="Times New Roman" w:hAnsi="Times New Roman" w:cs="Times New Roman"/>
          <w:b/>
          <w:sz w:val="20"/>
          <w:szCs w:val="20"/>
          <w:lang w:val="en-US"/>
        </w:rPr>
      </w:pPr>
      <w:r w:rsidRPr="00916383">
        <w:rPr>
          <w:rStyle w:val="alt-edited"/>
          <w:rFonts w:ascii="Times New Roman" w:hAnsi="Times New Roman" w:cs="Times New Roman"/>
          <w:sz w:val="20"/>
          <w:szCs w:val="20"/>
        </w:rPr>
        <w:t>To ensure that the master of fishing vessel fill correctly the logbooks and after each arrival (landing) to take delivery of them.</w:t>
      </w:r>
    </w:p>
    <w:p w:rsidR="00916383" w:rsidRPr="00916383" w:rsidRDefault="00916383" w:rsidP="00AC04A8">
      <w:pPr>
        <w:pStyle w:val="ListParagraph"/>
        <w:numPr>
          <w:ilvl w:val="0"/>
          <w:numId w:val="2"/>
        </w:numPr>
        <w:spacing w:after="0" w:line="240" w:lineRule="exact"/>
        <w:jc w:val="both"/>
        <w:rPr>
          <w:rStyle w:val="alt-edited"/>
          <w:rFonts w:ascii="Times New Roman" w:hAnsi="Times New Roman" w:cs="Times New Roman"/>
          <w:b/>
          <w:sz w:val="20"/>
          <w:szCs w:val="20"/>
          <w:lang w:val="en-US"/>
        </w:rPr>
      </w:pPr>
      <w:r w:rsidRPr="00916383">
        <w:rPr>
          <w:rStyle w:val="alt-edited"/>
          <w:rFonts w:ascii="Times New Roman" w:hAnsi="Times New Roman" w:cs="Times New Roman"/>
          <w:sz w:val="20"/>
          <w:szCs w:val="20"/>
        </w:rPr>
        <w:t>To not allow the blue-fin tuna fisheries under 30 kg or under 115 cm (measurement made from the mouth to the bifurcation of the tail). The inspector makes measurements of each fish tuna caught, just landed and verify the implementation of the foregoing obligation to weight/minimum size of fish caught.</w:t>
      </w:r>
    </w:p>
    <w:p w:rsidR="00916383" w:rsidRPr="00916383" w:rsidRDefault="00916383" w:rsidP="00AC04A8">
      <w:pPr>
        <w:pStyle w:val="ListParagraph"/>
        <w:numPr>
          <w:ilvl w:val="0"/>
          <w:numId w:val="2"/>
        </w:numPr>
        <w:spacing w:after="0" w:line="240" w:lineRule="exact"/>
        <w:jc w:val="both"/>
        <w:rPr>
          <w:rStyle w:val="alt-edited"/>
          <w:rFonts w:ascii="Times New Roman" w:hAnsi="Times New Roman" w:cs="Times New Roman"/>
          <w:sz w:val="20"/>
          <w:szCs w:val="20"/>
          <w:lang w:val="en-US"/>
        </w:rPr>
      </w:pPr>
      <w:r w:rsidRPr="00916383">
        <w:rPr>
          <w:rStyle w:val="alt-edited"/>
          <w:rFonts w:ascii="Times New Roman" w:hAnsi="Times New Roman" w:cs="Times New Roman"/>
          <w:sz w:val="20"/>
          <w:szCs w:val="20"/>
        </w:rPr>
        <w:t>To check the functionality of the vessel into the VMS system and with non-stop signal, not interrupted even when in port. The VMS system signal should start 15 days before of starting the season, (according Authorization) and to terminate 15 days after its completion.</w:t>
      </w:r>
    </w:p>
    <w:p w:rsidR="00916383" w:rsidRPr="00916383" w:rsidRDefault="00916383" w:rsidP="00AC04A8">
      <w:pPr>
        <w:pStyle w:val="ListParagraph"/>
        <w:numPr>
          <w:ilvl w:val="0"/>
          <w:numId w:val="2"/>
        </w:numPr>
        <w:spacing w:after="0" w:line="240" w:lineRule="exact"/>
        <w:jc w:val="both"/>
        <w:rPr>
          <w:rStyle w:val="alt-edited"/>
          <w:rFonts w:ascii="Times New Roman" w:hAnsi="Times New Roman" w:cs="Times New Roman"/>
          <w:sz w:val="20"/>
          <w:szCs w:val="20"/>
          <w:lang w:val="en-US"/>
        </w:rPr>
      </w:pPr>
      <w:r w:rsidRPr="00916383">
        <w:rPr>
          <w:rStyle w:val="alt-edited"/>
          <w:rFonts w:ascii="Times New Roman" w:hAnsi="Times New Roman" w:cs="Times New Roman"/>
          <w:sz w:val="20"/>
          <w:szCs w:val="20"/>
        </w:rPr>
        <w:t>To send to the Fishery Authorities in Ministry any document dealing with catches and transfers of tuna fish products;</w:t>
      </w:r>
    </w:p>
    <w:p w:rsidR="00916383" w:rsidRPr="00916383" w:rsidRDefault="00916383" w:rsidP="00AC04A8">
      <w:pPr>
        <w:pStyle w:val="ListParagraph"/>
        <w:numPr>
          <w:ilvl w:val="0"/>
          <w:numId w:val="2"/>
        </w:numPr>
        <w:spacing w:after="0" w:line="240" w:lineRule="exact"/>
        <w:jc w:val="both"/>
        <w:rPr>
          <w:rFonts w:ascii="Times New Roman" w:hAnsi="Times New Roman" w:cs="Times New Roman"/>
          <w:b/>
          <w:sz w:val="20"/>
          <w:szCs w:val="20"/>
          <w:lang w:val="en-US"/>
        </w:rPr>
      </w:pPr>
      <w:r w:rsidRPr="00916383">
        <w:rPr>
          <w:rStyle w:val="alt-edited"/>
          <w:rFonts w:ascii="Times New Roman" w:hAnsi="Times New Roman" w:cs="Times New Roman"/>
          <w:sz w:val="20"/>
          <w:szCs w:val="20"/>
        </w:rPr>
        <w:t>To observe and identify and monitor any quantity of blue-fin tuna caught by other fishing vessels (as by-catch), also from the Authorized Fishing Vessel (out of authorized fishing season).</w:t>
      </w:r>
    </w:p>
    <w:p w:rsidR="00916383" w:rsidRPr="00916383" w:rsidRDefault="00916383" w:rsidP="00AC04A8">
      <w:pPr>
        <w:spacing w:after="0" w:line="240" w:lineRule="exact"/>
        <w:rPr>
          <w:rFonts w:ascii="Times New Roman" w:hAnsi="Times New Roman"/>
          <w:b/>
          <w:color w:val="000000" w:themeColor="text1"/>
          <w:sz w:val="20"/>
          <w:szCs w:val="20"/>
        </w:rPr>
      </w:pPr>
    </w:p>
    <w:p w:rsidR="007A1C3F" w:rsidRPr="00916383" w:rsidRDefault="007A1C3F" w:rsidP="00AC04A8">
      <w:pPr>
        <w:spacing w:after="0" w:line="240" w:lineRule="exact"/>
        <w:rPr>
          <w:rFonts w:ascii="Times New Roman" w:hAnsi="Times New Roman"/>
          <w:sz w:val="20"/>
          <w:szCs w:val="20"/>
        </w:rPr>
      </w:pPr>
      <w:bookmarkStart w:id="0" w:name="_GoBack"/>
      <w:bookmarkEnd w:id="0"/>
    </w:p>
    <w:sectPr w:rsidR="007A1C3F" w:rsidRPr="00916383" w:rsidSect="00AC04A8">
      <w:pgSz w:w="11906" w:h="16838"/>
      <w:pgMar w:top="1418" w:right="1361" w:bottom="1418" w:left="136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94412"/>
    <w:multiLevelType w:val="hybridMultilevel"/>
    <w:tmpl w:val="6C0EE220"/>
    <w:lvl w:ilvl="0" w:tplc="EF6C8D2C">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
    <w:nsid w:val="3270229F"/>
    <w:multiLevelType w:val="hybridMultilevel"/>
    <w:tmpl w:val="31A6FEBA"/>
    <w:lvl w:ilvl="0" w:tplc="F6AA96B6">
      <w:numFmt w:val="bullet"/>
      <w:lvlText w:val="-"/>
      <w:lvlJc w:val="left"/>
      <w:pPr>
        <w:ind w:left="720" w:hanging="360"/>
      </w:pPr>
      <w:rPr>
        <w:rFonts w:ascii="Calibri" w:eastAsiaTheme="minorHAnsi" w:hAnsi="Calibri" w:cstheme="minorBidi"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434D2310"/>
    <w:multiLevelType w:val="hybridMultilevel"/>
    <w:tmpl w:val="69E01736"/>
    <w:lvl w:ilvl="0" w:tplc="A42CBD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0F61066"/>
    <w:multiLevelType w:val="hybridMultilevel"/>
    <w:tmpl w:val="F9E45E8C"/>
    <w:lvl w:ilvl="0" w:tplc="74B82C40">
      <w:numFmt w:val="bullet"/>
      <w:lvlText w:val="-"/>
      <w:lvlJc w:val="left"/>
      <w:pPr>
        <w:ind w:left="720" w:hanging="360"/>
      </w:pPr>
      <w:rPr>
        <w:rFonts w:ascii="Times New Roman" w:eastAsiaTheme="minorHAnsi" w:hAnsi="Times New Roman" w:cs="Times New Roman"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383"/>
    <w:rsid w:val="007A1C3F"/>
    <w:rsid w:val="00916383"/>
    <w:rsid w:val="00AC04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383"/>
    <w:rPr>
      <w:rFonts w:ascii="Calibri" w:eastAsia="Calibri"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383"/>
    <w:pPr>
      <w:ind w:left="720"/>
      <w:contextualSpacing/>
    </w:pPr>
    <w:rPr>
      <w:rFonts w:asciiTheme="minorHAnsi" w:eastAsiaTheme="minorHAnsi" w:hAnsiTheme="minorHAnsi" w:cstheme="minorBidi"/>
      <w:lang w:val="sq-AL"/>
    </w:rPr>
  </w:style>
  <w:style w:type="paragraph" w:styleId="BodyText">
    <w:name w:val="Body Text"/>
    <w:basedOn w:val="Normal"/>
    <w:link w:val="BodyTextChar"/>
    <w:rsid w:val="00916383"/>
    <w:pPr>
      <w:spacing w:after="0" w:line="240" w:lineRule="auto"/>
      <w:jc w:val="both"/>
    </w:pPr>
    <w:rPr>
      <w:rFonts w:ascii="Times New Roman" w:eastAsia="Times New Roman" w:hAnsi="Times New Roman"/>
      <w:sz w:val="24"/>
      <w:szCs w:val="20"/>
      <w:lang w:val="en-US"/>
    </w:rPr>
  </w:style>
  <w:style w:type="character" w:customStyle="1" w:styleId="BodyTextChar">
    <w:name w:val="Body Text Char"/>
    <w:basedOn w:val="DefaultParagraphFont"/>
    <w:link w:val="BodyText"/>
    <w:rsid w:val="00916383"/>
    <w:rPr>
      <w:rFonts w:ascii="Times New Roman" w:eastAsia="Times New Roman" w:hAnsi="Times New Roman" w:cs="Times New Roman"/>
      <w:sz w:val="24"/>
      <w:szCs w:val="20"/>
      <w:lang w:val="en-US"/>
    </w:rPr>
  </w:style>
  <w:style w:type="character" w:customStyle="1" w:styleId="hps">
    <w:name w:val="hps"/>
    <w:basedOn w:val="DefaultParagraphFont"/>
    <w:rsid w:val="00916383"/>
  </w:style>
  <w:style w:type="character" w:customStyle="1" w:styleId="alt-edited">
    <w:name w:val="alt-edited"/>
    <w:basedOn w:val="DefaultParagraphFont"/>
    <w:rsid w:val="009163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383"/>
    <w:rPr>
      <w:rFonts w:ascii="Calibri" w:eastAsia="Calibri" w:hAnsi="Calibri" w:cs="Times New Roman"/>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6383"/>
    <w:pPr>
      <w:ind w:left="720"/>
      <w:contextualSpacing/>
    </w:pPr>
    <w:rPr>
      <w:rFonts w:asciiTheme="minorHAnsi" w:eastAsiaTheme="minorHAnsi" w:hAnsiTheme="minorHAnsi" w:cstheme="minorBidi"/>
      <w:lang w:val="sq-AL"/>
    </w:rPr>
  </w:style>
  <w:style w:type="paragraph" w:styleId="BodyText">
    <w:name w:val="Body Text"/>
    <w:basedOn w:val="Normal"/>
    <w:link w:val="BodyTextChar"/>
    <w:rsid w:val="00916383"/>
    <w:pPr>
      <w:spacing w:after="0" w:line="240" w:lineRule="auto"/>
      <w:jc w:val="both"/>
    </w:pPr>
    <w:rPr>
      <w:rFonts w:ascii="Times New Roman" w:eastAsia="Times New Roman" w:hAnsi="Times New Roman"/>
      <w:sz w:val="24"/>
      <w:szCs w:val="20"/>
      <w:lang w:val="en-US"/>
    </w:rPr>
  </w:style>
  <w:style w:type="character" w:customStyle="1" w:styleId="BodyTextChar">
    <w:name w:val="Body Text Char"/>
    <w:basedOn w:val="DefaultParagraphFont"/>
    <w:link w:val="BodyText"/>
    <w:rsid w:val="00916383"/>
    <w:rPr>
      <w:rFonts w:ascii="Times New Roman" w:eastAsia="Times New Roman" w:hAnsi="Times New Roman" w:cs="Times New Roman"/>
      <w:sz w:val="24"/>
      <w:szCs w:val="20"/>
      <w:lang w:val="en-US"/>
    </w:rPr>
  </w:style>
  <w:style w:type="character" w:customStyle="1" w:styleId="hps">
    <w:name w:val="hps"/>
    <w:basedOn w:val="DefaultParagraphFont"/>
    <w:rsid w:val="00916383"/>
  </w:style>
  <w:style w:type="character" w:customStyle="1" w:styleId="alt-edited">
    <w:name w:val="alt-edited"/>
    <w:basedOn w:val="DefaultParagraphFont"/>
    <w:rsid w:val="009163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483</Words>
  <Characters>2658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cp:revision>
  <dcterms:created xsi:type="dcterms:W3CDTF">2015-10-19T10:20:00Z</dcterms:created>
  <dcterms:modified xsi:type="dcterms:W3CDTF">2015-10-19T10:33:00Z</dcterms:modified>
</cp:coreProperties>
</file>