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6C06" w14:textId="2C73EE52" w:rsidR="00334616" w:rsidRPr="0070443F" w:rsidRDefault="00334616" w:rsidP="00334616">
      <w:pPr>
        <w:pBdr>
          <w:top w:val="double" w:sz="4" w:space="1" w:color="auto"/>
          <w:left w:val="double" w:sz="4" w:space="4" w:color="auto"/>
          <w:bottom w:val="double" w:sz="4" w:space="1" w:color="auto"/>
          <w:right w:val="double" w:sz="4" w:space="4" w:color="auto"/>
        </w:pBdr>
        <w:spacing w:after="160" w:line="259" w:lineRule="auto"/>
        <w:ind w:left="8222" w:hanging="8222"/>
        <w:contextualSpacing/>
        <w:jc w:val="center"/>
        <w:rPr>
          <w:rFonts w:eastAsia="Calibri" w:cs="Times New Roman"/>
          <w:b/>
          <w:sz w:val="20"/>
          <w:lang w:val="en-GB"/>
        </w:rPr>
      </w:pPr>
      <w:r w:rsidRPr="0070443F">
        <w:rPr>
          <w:rFonts w:eastAsia="Calibri" w:cs="Times New Roman"/>
          <w:b/>
          <w:sz w:val="20"/>
          <w:lang w:val="en-GB"/>
        </w:rPr>
        <w:t>23-</w:t>
      </w:r>
      <w:r w:rsidR="006C10A4" w:rsidRPr="0070443F">
        <w:rPr>
          <w:rFonts w:eastAsia="Calibri" w:cs="Times New Roman"/>
          <w:b/>
          <w:sz w:val="20"/>
          <w:lang w:val="en-GB"/>
        </w:rPr>
        <w:t>20</w:t>
      </w:r>
      <w:r w:rsidRPr="0070443F">
        <w:rPr>
          <w:rFonts w:eastAsia="Calibri" w:cs="Times New Roman"/>
          <w:b/>
          <w:sz w:val="20"/>
          <w:lang w:val="en-GB"/>
        </w:rPr>
        <w:tab/>
        <w:t xml:space="preserve">        GEN</w:t>
      </w:r>
    </w:p>
    <w:p w14:paraId="7990EA9F" w14:textId="06050032" w:rsidR="00334616" w:rsidRPr="0070443F" w:rsidRDefault="00B87072" w:rsidP="00334616">
      <w:pPr>
        <w:widowControl/>
        <w:pBdr>
          <w:top w:val="double" w:sz="4" w:space="1" w:color="auto"/>
          <w:left w:val="double" w:sz="4" w:space="4" w:color="auto"/>
          <w:bottom w:val="double" w:sz="4" w:space="1" w:color="auto"/>
          <w:right w:val="double" w:sz="4" w:space="4" w:color="auto"/>
        </w:pBdr>
        <w:spacing w:after="160" w:line="259" w:lineRule="auto"/>
        <w:contextualSpacing/>
        <w:jc w:val="center"/>
        <w:rPr>
          <w:rFonts w:eastAsia="Calibri" w:cs="Times New Roman"/>
          <w:b/>
          <w:sz w:val="20"/>
          <w:szCs w:val="20"/>
          <w:lang w:val="en-GB"/>
        </w:rPr>
      </w:pPr>
      <w:r w:rsidRPr="0070443F">
        <w:rPr>
          <w:rFonts w:eastAsia="Calibri" w:cs="Times New Roman"/>
          <w:b/>
          <w:sz w:val="20"/>
          <w:szCs w:val="20"/>
          <w:lang w:val="en-GB"/>
        </w:rPr>
        <w:t>RESOLUTION BY ICCAT ON CORE PRINCIPLES ON LABOUR STANDARDS IN ICCAT FISHERIES</w:t>
      </w:r>
    </w:p>
    <w:p w14:paraId="00000003" w14:textId="77777777" w:rsidR="005676A4" w:rsidRPr="0070443F" w:rsidRDefault="005676A4" w:rsidP="00612B40">
      <w:pPr>
        <w:pBdr>
          <w:top w:val="nil"/>
          <w:left w:val="nil"/>
          <w:bottom w:val="nil"/>
          <w:right w:val="nil"/>
          <w:between w:val="nil"/>
        </w:pBdr>
        <w:rPr>
          <w:b/>
          <w:color w:val="000000"/>
          <w:sz w:val="19"/>
          <w:szCs w:val="19"/>
        </w:rPr>
      </w:pPr>
    </w:p>
    <w:p w14:paraId="43869723" w14:textId="77777777" w:rsidR="00740174" w:rsidRPr="0070443F" w:rsidRDefault="00740174" w:rsidP="008D3460">
      <w:pPr>
        <w:pBdr>
          <w:top w:val="nil"/>
          <w:left w:val="nil"/>
          <w:bottom w:val="nil"/>
          <w:right w:val="nil"/>
          <w:between w:val="nil"/>
        </w:pBdr>
        <w:rPr>
          <w:color w:val="000000"/>
        </w:rPr>
      </w:pPr>
    </w:p>
    <w:p w14:paraId="00000006" w14:textId="0EDFFEEF" w:rsidR="005676A4" w:rsidRPr="0070443F" w:rsidRDefault="00AA452F" w:rsidP="008D3460">
      <w:pPr>
        <w:pBdr>
          <w:top w:val="nil"/>
          <w:left w:val="nil"/>
          <w:bottom w:val="nil"/>
          <w:right w:val="nil"/>
          <w:between w:val="nil"/>
        </w:pBdr>
        <w:ind w:firstLine="426"/>
        <w:jc w:val="both"/>
        <w:rPr>
          <w:color w:val="000000"/>
          <w:sz w:val="20"/>
          <w:szCs w:val="20"/>
        </w:rPr>
      </w:pPr>
      <w:r w:rsidRPr="0070443F">
        <w:rPr>
          <w:i/>
          <w:color w:val="000000"/>
          <w:sz w:val="20"/>
          <w:szCs w:val="20"/>
        </w:rPr>
        <w:t>DESIRING</w:t>
      </w:r>
      <w:r w:rsidRPr="0070443F">
        <w:rPr>
          <w:color w:val="000000"/>
          <w:sz w:val="20"/>
          <w:szCs w:val="20"/>
        </w:rPr>
        <w:t xml:space="preserve"> to uphold the safety of life at </w:t>
      </w:r>
      <w:proofErr w:type="gramStart"/>
      <w:r w:rsidRPr="0070443F">
        <w:rPr>
          <w:color w:val="000000"/>
          <w:sz w:val="20"/>
          <w:szCs w:val="20"/>
        </w:rPr>
        <w:t>sea;</w:t>
      </w:r>
      <w:proofErr w:type="gramEnd"/>
    </w:p>
    <w:p w14:paraId="00000007" w14:textId="6BB7CA44" w:rsidR="005676A4" w:rsidRPr="0070443F" w:rsidRDefault="005676A4" w:rsidP="008D3460">
      <w:pPr>
        <w:pBdr>
          <w:top w:val="nil"/>
          <w:left w:val="nil"/>
          <w:bottom w:val="nil"/>
          <w:right w:val="nil"/>
          <w:between w:val="nil"/>
        </w:pBdr>
        <w:jc w:val="both"/>
        <w:rPr>
          <w:color w:val="000000"/>
          <w:sz w:val="20"/>
          <w:szCs w:val="20"/>
        </w:rPr>
      </w:pPr>
    </w:p>
    <w:p w14:paraId="00000008" w14:textId="304F5E91" w:rsidR="005676A4" w:rsidRPr="0070443F" w:rsidRDefault="00AA452F" w:rsidP="008D3460">
      <w:pPr>
        <w:pBdr>
          <w:top w:val="nil"/>
          <w:left w:val="nil"/>
          <w:bottom w:val="nil"/>
          <w:right w:val="nil"/>
          <w:between w:val="nil"/>
        </w:pBdr>
        <w:ind w:firstLine="426"/>
        <w:jc w:val="both"/>
        <w:rPr>
          <w:color w:val="000000"/>
          <w:sz w:val="20"/>
          <w:szCs w:val="20"/>
        </w:rPr>
      </w:pPr>
      <w:r w:rsidRPr="0070443F">
        <w:rPr>
          <w:i/>
          <w:color w:val="000000"/>
          <w:sz w:val="20"/>
          <w:szCs w:val="20"/>
        </w:rPr>
        <w:t xml:space="preserve">RECOGNIZING </w:t>
      </w:r>
      <w:r w:rsidRPr="0070443F">
        <w:rPr>
          <w:color w:val="000000"/>
          <w:sz w:val="20"/>
          <w:szCs w:val="20"/>
        </w:rPr>
        <w:t xml:space="preserve">the challenges faced by fishers with respect to health, safety, and welfare due to the inherent dangers of working at </w:t>
      </w:r>
      <w:proofErr w:type="gramStart"/>
      <w:r w:rsidRPr="0070443F">
        <w:rPr>
          <w:color w:val="000000"/>
          <w:sz w:val="20"/>
          <w:szCs w:val="20"/>
        </w:rPr>
        <w:t>sea;</w:t>
      </w:r>
      <w:proofErr w:type="gramEnd"/>
    </w:p>
    <w:p w14:paraId="00000009" w14:textId="2520E331" w:rsidR="005676A4" w:rsidRPr="0070443F" w:rsidRDefault="005676A4" w:rsidP="008D3460">
      <w:pPr>
        <w:pBdr>
          <w:top w:val="nil"/>
          <w:left w:val="nil"/>
          <w:bottom w:val="nil"/>
          <w:right w:val="nil"/>
          <w:between w:val="nil"/>
        </w:pBdr>
        <w:jc w:val="both"/>
        <w:rPr>
          <w:color w:val="000000"/>
          <w:sz w:val="20"/>
          <w:szCs w:val="20"/>
        </w:rPr>
      </w:pPr>
    </w:p>
    <w:p w14:paraId="0000000A" w14:textId="388A78FE" w:rsidR="005676A4" w:rsidRPr="0070443F" w:rsidRDefault="00AA452F" w:rsidP="008D3460">
      <w:pPr>
        <w:pBdr>
          <w:top w:val="nil"/>
          <w:left w:val="nil"/>
          <w:bottom w:val="nil"/>
          <w:right w:val="nil"/>
          <w:between w:val="nil"/>
        </w:pBdr>
        <w:ind w:firstLine="426"/>
        <w:jc w:val="both"/>
        <w:rPr>
          <w:color w:val="000000"/>
          <w:sz w:val="20"/>
          <w:szCs w:val="20"/>
        </w:rPr>
      </w:pPr>
      <w:r w:rsidRPr="0070443F">
        <w:rPr>
          <w:i/>
          <w:color w:val="000000"/>
          <w:sz w:val="20"/>
          <w:szCs w:val="20"/>
        </w:rPr>
        <w:t>NOTING</w:t>
      </w:r>
      <w:r w:rsidRPr="0070443F">
        <w:rPr>
          <w:color w:val="000000"/>
          <w:sz w:val="20"/>
          <w:szCs w:val="20"/>
        </w:rPr>
        <w:t xml:space="preserve"> the increasing global attention to instances of poor </w:t>
      </w:r>
      <w:proofErr w:type="spellStart"/>
      <w:r w:rsidRPr="0070443F">
        <w:rPr>
          <w:color w:val="000000"/>
          <w:sz w:val="20"/>
          <w:szCs w:val="20"/>
        </w:rPr>
        <w:t>labour</w:t>
      </w:r>
      <w:proofErr w:type="spellEnd"/>
      <w:r w:rsidRPr="0070443F">
        <w:rPr>
          <w:color w:val="000000"/>
          <w:sz w:val="20"/>
          <w:szCs w:val="20"/>
        </w:rPr>
        <w:t xml:space="preserve"> conditions and mistreatment of crews including forced </w:t>
      </w:r>
      <w:proofErr w:type="spellStart"/>
      <w:r w:rsidRPr="0070443F">
        <w:rPr>
          <w:color w:val="000000"/>
          <w:sz w:val="20"/>
          <w:szCs w:val="20"/>
        </w:rPr>
        <w:t>labour</w:t>
      </w:r>
      <w:proofErr w:type="spellEnd"/>
      <w:r w:rsidRPr="0070443F">
        <w:rPr>
          <w:color w:val="000000"/>
          <w:sz w:val="20"/>
          <w:szCs w:val="20"/>
        </w:rPr>
        <w:t xml:space="preserve"> and child </w:t>
      </w:r>
      <w:proofErr w:type="spellStart"/>
      <w:r w:rsidRPr="0070443F">
        <w:rPr>
          <w:color w:val="000000"/>
          <w:sz w:val="20"/>
          <w:szCs w:val="20"/>
        </w:rPr>
        <w:t>labour</w:t>
      </w:r>
      <w:proofErr w:type="spellEnd"/>
      <w:r w:rsidRPr="0070443F">
        <w:rPr>
          <w:color w:val="000000"/>
          <w:sz w:val="20"/>
          <w:szCs w:val="20"/>
        </w:rPr>
        <w:t xml:space="preserve"> on board fishing </w:t>
      </w:r>
      <w:proofErr w:type="gramStart"/>
      <w:r w:rsidRPr="0070443F">
        <w:rPr>
          <w:color w:val="000000"/>
          <w:sz w:val="20"/>
          <w:szCs w:val="20"/>
        </w:rPr>
        <w:t>vessels;</w:t>
      </w:r>
      <w:proofErr w:type="gramEnd"/>
    </w:p>
    <w:p w14:paraId="0000000B" w14:textId="31448382" w:rsidR="005676A4" w:rsidRPr="0070443F" w:rsidRDefault="005676A4" w:rsidP="008D3460">
      <w:pPr>
        <w:pBdr>
          <w:top w:val="nil"/>
          <w:left w:val="nil"/>
          <w:bottom w:val="nil"/>
          <w:right w:val="nil"/>
          <w:between w:val="nil"/>
        </w:pBdr>
        <w:jc w:val="both"/>
        <w:rPr>
          <w:color w:val="000000"/>
          <w:sz w:val="20"/>
          <w:szCs w:val="20"/>
        </w:rPr>
      </w:pPr>
    </w:p>
    <w:p w14:paraId="0000000C" w14:textId="27D66C16" w:rsidR="005676A4" w:rsidRPr="0070443F" w:rsidRDefault="00AA452F" w:rsidP="008D3460">
      <w:pPr>
        <w:pBdr>
          <w:top w:val="nil"/>
          <w:left w:val="nil"/>
          <w:bottom w:val="nil"/>
          <w:right w:val="nil"/>
          <w:between w:val="nil"/>
        </w:pBdr>
        <w:ind w:firstLine="426"/>
        <w:jc w:val="both"/>
        <w:rPr>
          <w:color w:val="000000"/>
          <w:sz w:val="20"/>
          <w:szCs w:val="20"/>
        </w:rPr>
      </w:pPr>
      <w:r w:rsidRPr="0070443F">
        <w:rPr>
          <w:i/>
          <w:color w:val="000000"/>
          <w:sz w:val="20"/>
          <w:szCs w:val="20"/>
        </w:rPr>
        <w:t>RECALLING</w:t>
      </w:r>
      <w:r w:rsidRPr="0070443F">
        <w:rPr>
          <w:color w:val="000000"/>
          <w:sz w:val="20"/>
          <w:szCs w:val="20"/>
        </w:rPr>
        <w:t xml:space="preserve"> that the United Nations Food and Agriculture Organization's (FAO’s) Code of Conduct for Responsible Fisheries provides that “States should ensure that fishing facilities and equipment as well as all fisheries activities allow for safe, healthy and fair working and living conditions and meet internationally agreed standards adopted by relevant international organizations</w:t>
      </w:r>
      <w:proofErr w:type="gramStart"/>
      <w:r w:rsidRPr="0070443F">
        <w:rPr>
          <w:color w:val="000000"/>
          <w:sz w:val="20"/>
          <w:szCs w:val="20"/>
        </w:rPr>
        <w:t>”;</w:t>
      </w:r>
      <w:proofErr w:type="gramEnd"/>
    </w:p>
    <w:p w14:paraId="0000000D" w14:textId="62D3F82D" w:rsidR="005676A4" w:rsidRPr="0070443F" w:rsidRDefault="005676A4" w:rsidP="008D3460">
      <w:pPr>
        <w:pBdr>
          <w:top w:val="nil"/>
          <w:left w:val="nil"/>
          <w:bottom w:val="nil"/>
          <w:right w:val="nil"/>
          <w:between w:val="nil"/>
        </w:pBdr>
        <w:jc w:val="both"/>
        <w:rPr>
          <w:color w:val="000000"/>
          <w:sz w:val="20"/>
          <w:szCs w:val="20"/>
        </w:rPr>
      </w:pPr>
    </w:p>
    <w:p w14:paraId="0000000E" w14:textId="30C81707" w:rsidR="005676A4" w:rsidRPr="0070443F" w:rsidRDefault="00AA452F" w:rsidP="008D3460">
      <w:pPr>
        <w:pBdr>
          <w:top w:val="nil"/>
          <w:left w:val="nil"/>
          <w:bottom w:val="nil"/>
          <w:right w:val="nil"/>
          <w:between w:val="nil"/>
        </w:pBdr>
        <w:ind w:firstLine="426"/>
        <w:jc w:val="both"/>
        <w:rPr>
          <w:i/>
          <w:color w:val="000000"/>
          <w:sz w:val="20"/>
          <w:szCs w:val="20"/>
        </w:rPr>
      </w:pPr>
      <w:r w:rsidRPr="0070443F">
        <w:rPr>
          <w:i/>
          <w:color w:val="000000"/>
          <w:sz w:val="20"/>
          <w:szCs w:val="20"/>
        </w:rPr>
        <w:t>FURTHER</w:t>
      </w:r>
      <w:r w:rsidRPr="0070443F">
        <w:rPr>
          <w:color w:val="000000"/>
          <w:sz w:val="20"/>
          <w:szCs w:val="20"/>
        </w:rPr>
        <w:t xml:space="preserve"> </w:t>
      </w:r>
      <w:r w:rsidRPr="0070443F">
        <w:rPr>
          <w:i/>
          <w:color w:val="000000"/>
          <w:sz w:val="20"/>
          <w:szCs w:val="20"/>
        </w:rPr>
        <w:t>RECALLING</w:t>
      </w:r>
      <w:r w:rsidRPr="0070443F">
        <w:rPr>
          <w:color w:val="000000"/>
          <w:sz w:val="20"/>
          <w:szCs w:val="20"/>
        </w:rPr>
        <w:t xml:space="preserve"> the International </w:t>
      </w:r>
      <w:proofErr w:type="spellStart"/>
      <w:r w:rsidRPr="0070443F">
        <w:rPr>
          <w:color w:val="000000"/>
          <w:sz w:val="20"/>
          <w:szCs w:val="20"/>
        </w:rPr>
        <w:t>Labour</w:t>
      </w:r>
      <w:proofErr w:type="spellEnd"/>
      <w:r w:rsidRPr="0070443F">
        <w:rPr>
          <w:color w:val="000000"/>
          <w:sz w:val="20"/>
          <w:szCs w:val="20"/>
        </w:rPr>
        <w:t xml:space="preserve"> Organization’s (ILO) five Fundamental Principles and Rights at Work: freedom of association; elimination of forced or compulsory </w:t>
      </w:r>
      <w:proofErr w:type="spellStart"/>
      <w:r w:rsidRPr="0070443F">
        <w:rPr>
          <w:color w:val="000000"/>
          <w:sz w:val="20"/>
          <w:szCs w:val="20"/>
        </w:rPr>
        <w:t>labo</w:t>
      </w:r>
      <w:r w:rsidR="00444519" w:rsidRPr="0070443F">
        <w:rPr>
          <w:color w:val="000000"/>
          <w:sz w:val="20"/>
          <w:szCs w:val="20"/>
        </w:rPr>
        <w:t>u</w:t>
      </w:r>
      <w:r w:rsidRPr="0070443F">
        <w:rPr>
          <w:color w:val="000000"/>
          <w:sz w:val="20"/>
          <w:szCs w:val="20"/>
        </w:rPr>
        <w:t>r</w:t>
      </w:r>
      <w:proofErr w:type="spellEnd"/>
      <w:r w:rsidRPr="0070443F">
        <w:rPr>
          <w:color w:val="000000"/>
          <w:sz w:val="20"/>
          <w:szCs w:val="20"/>
        </w:rPr>
        <w:t xml:space="preserve">; abolition of child </w:t>
      </w:r>
      <w:proofErr w:type="spellStart"/>
      <w:r w:rsidRPr="0070443F">
        <w:rPr>
          <w:color w:val="000000"/>
          <w:sz w:val="20"/>
          <w:szCs w:val="20"/>
        </w:rPr>
        <w:t>labo</w:t>
      </w:r>
      <w:r w:rsidR="00444519" w:rsidRPr="0070443F">
        <w:rPr>
          <w:color w:val="000000"/>
          <w:sz w:val="20"/>
          <w:szCs w:val="20"/>
        </w:rPr>
        <w:t>u</w:t>
      </w:r>
      <w:r w:rsidRPr="0070443F">
        <w:rPr>
          <w:color w:val="000000"/>
          <w:sz w:val="20"/>
          <w:szCs w:val="20"/>
        </w:rPr>
        <w:t>r</w:t>
      </w:r>
      <w:proofErr w:type="spellEnd"/>
      <w:r w:rsidRPr="0070443F">
        <w:rPr>
          <w:color w:val="000000"/>
          <w:sz w:val="20"/>
          <w:szCs w:val="20"/>
        </w:rPr>
        <w:t xml:space="preserve">; elimination of discrimination in employment; and safe and healthy working </w:t>
      </w:r>
      <w:proofErr w:type="gramStart"/>
      <w:r w:rsidRPr="0070443F">
        <w:rPr>
          <w:color w:val="000000"/>
          <w:sz w:val="20"/>
          <w:szCs w:val="20"/>
        </w:rPr>
        <w:t>environment</w:t>
      </w:r>
      <w:r w:rsidR="0086359E" w:rsidRPr="0070443F">
        <w:rPr>
          <w:color w:val="000000"/>
          <w:sz w:val="20"/>
          <w:szCs w:val="20"/>
        </w:rPr>
        <w:t>;</w:t>
      </w:r>
      <w:proofErr w:type="gramEnd"/>
    </w:p>
    <w:p w14:paraId="0000000F" w14:textId="1E18F41C" w:rsidR="005676A4" w:rsidRPr="0070443F" w:rsidRDefault="005676A4" w:rsidP="008D3460">
      <w:pPr>
        <w:pBdr>
          <w:top w:val="nil"/>
          <w:left w:val="nil"/>
          <w:bottom w:val="nil"/>
          <w:right w:val="nil"/>
          <w:between w:val="nil"/>
        </w:pBdr>
        <w:jc w:val="both"/>
        <w:rPr>
          <w:color w:val="000000"/>
          <w:sz w:val="20"/>
          <w:szCs w:val="20"/>
        </w:rPr>
      </w:pPr>
    </w:p>
    <w:p w14:paraId="00000010" w14:textId="51FF4F46" w:rsidR="005676A4" w:rsidRPr="0070443F" w:rsidRDefault="00AA452F" w:rsidP="008D3460">
      <w:pPr>
        <w:pBdr>
          <w:top w:val="nil"/>
          <w:left w:val="nil"/>
          <w:bottom w:val="nil"/>
          <w:right w:val="nil"/>
          <w:between w:val="nil"/>
        </w:pBdr>
        <w:ind w:firstLine="426"/>
        <w:jc w:val="both"/>
        <w:rPr>
          <w:color w:val="000000"/>
          <w:sz w:val="20"/>
          <w:szCs w:val="20"/>
        </w:rPr>
      </w:pPr>
      <w:r w:rsidRPr="0070443F">
        <w:rPr>
          <w:i/>
          <w:color w:val="000000"/>
          <w:sz w:val="20"/>
          <w:szCs w:val="20"/>
        </w:rPr>
        <w:t>MINDFUL</w:t>
      </w:r>
      <w:r w:rsidRPr="0070443F">
        <w:rPr>
          <w:color w:val="000000"/>
          <w:sz w:val="20"/>
          <w:szCs w:val="20"/>
        </w:rPr>
        <w:t xml:space="preserve"> </w:t>
      </w:r>
      <w:r w:rsidR="00651154" w:rsidRPr="0070443F">
        <w:rPr>
          <w:i/>
          <w:color w:val="000000"/>
          <w:sz w:val="20"/>
          <w:szCs w:val="20"/>
        </w:rPr>
        <w:t>OF</w:t>
      </w:r>
      <w:r w:rsidR="00651154" w:rsidRPr="0070443F">
        <w:rPr>
          <w:iCs/>
          <w:color w:val="000000"/>
          <w:sz w:val="20"/>
          <w:szCs w:val="20"/>
        </w:rPr>
        <w:t xml:space="preserve"> </w:t>
      </w:r>
      <w:r w:rsidRPr="0070443F">
        <w:rPr>
          <w:color w:val="000000"/>
          <w:sz w:val="20"/>
          <w:szCs w:val="20"/>
        </w:rPr>
        <w:t xml:space="preserve">the ILO’s Work in Fishing Convention No. 188, which describes global </w:t>
      </w:r>
      <w:proofErr w:type="spellStart"/>
      <w:r w:rsidRPr="0070443F">
        <w:rPr>
          <w:color w:val="000000"/>
          <w:sz w:val="20"/>
          <w:szCs w:val="20"/>
        </w:rPr>
        <w:t>labour</w:t>
      </w:r>
      <w:proofErr w:type="spellEnd"/>
      <w:r w:rsidRPr="0070443F">
        <w:rPr>
          <w:color w:val="000000"/>
          <w:sz w:val="20"/>
          <w:szCs w:val="20"/>
        </w:rPr>
        <w:t xml:space="preserve"> standards relevant to all </w:t>
      </w:r>
      <w:proofErr w:type="gramStart"/>
      <w:r w:rsidRPr="0070443F">
        <w:rPr>
          <w:color w:val="000000"/>
          <w:sz w:val="20"/>
          <w:szCs w:val="20"/>
        </w:rPr>
        <w:t>fishers</w:t>
      </w:r>
      <w:r w:rsidR="00651154" w:rsidRPr="0070443F">
        <w:rPr>
          <w:color w:val="000000"/>
          <w:sz w:val="20"/>
          <w:szCs w:val="20"/>
        </w:rPr>
        <w:t>;</w:t>
      </w:r>
      <w:proofErr w:type="gramEnd"/>
    </w:p>
    <w:p w14:paraId="00000011" w14:textId="43A1CDD1" w:rsidR="005676A4" w:rsidRPr="0070443F" w:rsidRDefault="005676A4" w:rsidP="008D3460">
      <w:pPr>
        <w:pBdr>
          <w:top w:val="nil"/>
          <w:left w:val="nil"/>
          <w:bottom w:val="nil"/>
          <w:right w:val="nil"/>
          <w:between w:val="nil"/>
        </w:pBdr>
        <w:jc w:val="both"/>
        <w:rPr>
          <w:color w:val="000000"/>
          <w:sz w:val="20"/>
          <w:szCs w:val="20"/>
        </w:rPr>
      </w:pPr>
    </w:p>
    <w:p w14:paraId="00000012" w14:textId="5F78FEC2" w:rsidR="005676A4" w:rsidRPr="0070443F" w:rsidRDefault="00AA452F" w:rsidP="008D3460">
      <w:pPr>
        <w:pBdr>
          <w:top w:val="nil"/>
          <w:left w:val="nil"/>
          <w:bottom w:val="nil"/>
          <w:right w:val="nil"/>
          <w:between w:val="nil"/>
        </w:pBdr>
        <w:ind w:firstLine="426"/>
        <w:jc w:val="both"/>
        <w:rPr>
          <w:color w:val="000000"/>
          <w:sz w:val="20"/>
          <w:szCs w:val="20"/>
        </w:rPr>
      </w:pPr>
      <w:r w:rsidRPr="0070443F">
        <w:rPr>
          <w:i/>
          <w:color w:val="000000"/>
          <w:sz w:val="20"/>
          <w:szCs w:val="20"/>
        </w:rPr>
        <w:t>TAKING INTO ACCOUNT</w:t>
      </w:r>
      <w:r w:rsidRPr="0070443F">
        <w:rPr>
          <w:color w:val="000000"/>
          <w:sz w:val="20"/>
          <w:szCs w:val="20"/>
        </w:rPr>
        <w:t xml:space="preserve"> the </w:t>
      </w:r>
      <w:r w:rsidRPr="0070443F">
        <w:rPr>
          <w:i/>
          <w:iCs/>
          <w:color w:val="000000"/>
          <w:sz w:val="20"/>
          <w:szCs w:val="20"/>
        </w:rPr>
        <w:t xml:space="preserve">Recommendation by ICCAT on </w:t>
      </w:r>
      <w:r w:rsidR="0038552C" w:rsidRPr="0070443F">
        <w:rPr>
          <w:i/>
          <w:iCs/>
          <w:color w:val="000000"/>
          <w:sz w:val="20"/>
          <w:szCs w:val="20"/>
        </w:rPr>
        <w:t xml:space="preserve">protecting the health and safety of observers in </w:t>
      </w:r>
      <w:r w:rsidRPr="0070443F">
        <w:rPr>
          <w:i/>
          <w:iCs/>
          <w:color w:val="000000"/>
          <w:sz w:val="20"/>
          <w:szCs w:val="20"/>
        </w:rPr>
        <w:t xml:space="preserve">ICCAT's Regional Observer </w:t>
      </w:r>
      <w:proofErr w:type="spellStart"/>
      <w:r w:rsidRPr="0070443F">
        <w:rPr>
          <w:i/>
          <w:iCs/>
          <w:color w:val="000000"/>
          <w:sz w:val="20"/>
          <w:szCs w:val="20"/>
        </w:rPr>
        <w:t>Program</w:t>
      </w:r>
      <w:r w:rsidR="00C54E5A" w:rsidRPr="0070443F">
        <w:rPr>
          <w:i/>
          <w:iCs/>
          <w:color w:val="000000"/>
          <w:sz w:val="20"/>
          <w:szCs w:val="20"/>
        </w:rPr>
        <w:t>me</w:t>
      </w:r>
      <w:r w:rsidRPr="0070443F">
        <w:rPr>
          <w:i/>
          <w:iCs/>
          <w:color w:val="000000"/>
          <w:sz w:val="20"/>
          <w:szCs w:val="20"/>
        </w:rPr>
        <w:t>s</w:t>
      </w:r>
      <w:proofErr w:type="spellEnd"/>
      <w:r w:rsidRPr="0070443F">
        <w:rPr>
          <w:color w:val="000000"/>
          <w:sz w:val="20"/>
          <w:szCs w:val="20"/>
        </w:rPr>
        <w:t xml:space="preserve"> (Rec</w:t>
      </w:r>
      <w:r w:rsidR="00477624" w:rsidRPr="0070443F">
        <w:rPr>
          <w:color w:val="000000"/>
          <w:sz w:val="20"/>
          <w:szCs w:val="20"/>
        </w:rPr>
        <w:t>.</w:t>
      </w:r>
      <w:r w:rsidRPr="0070443F">
        <w:rPr>
          <w:color w:val="000000"/>
          <w:sz w:val="20"/>
          <w:szCs w:val="20"/>
        </w:rPr>
        <w:t xml:space="preserve"> 19-10), the </w:t>
      </w:r>
      <w:r w:rsidRPr="0070443F">
        <w:rPr>
          <w:i/>
          <w:iCs/>
          <w:color w:val="000000"/>
          <w:sz w:val="20"/>
          <w:szCs w:val="20"/>
        </w:rPr>
        <w:t xml:space="preserve">Resolution by ICCAT on </w:t>
      </w:r>
      <w:r w:rsidR="0038552C" w:rsidRPr="0070443F">
        <w:rPr>
          <w:i/>
          <w:iCs/>
          <w:color w:val="000000"/>
          <w:sz w:val="20"/>
          <w:szCs w:val="20"/>
        </w:rPr>
        <w:t>harmonization and improved observer safety</w:t>
      </w:r>
      <w:r w:rsidRPr="0070443F">
        <w:rPr>
          <w:color w:val="000000"/>
          <w:sz w:val="20"/>
          <w:szCs w:val="20"/>
        </w:rPr>
        <w:t xml:space="preserve"> (Res. 19-16), and the </w:t>
      </w:r>
      <w:r w:rsidRPr="0070443F">
        <w:rPr>
          <w:i/>
          <w:iCs/>
          <w:color w:val="000000"/>
          <w:sz w:val="20"/>
          <w:szCs w:val="20"/>
        </w:rPr>
        <w:t xml:space="preserve">Resolution by ICCAT </w:t>
      </w:r>
      <w:r w:rsidR="0038552C" w:rsidRPr="0070443F">
        <w:rPr>
          <w:i/>
          <w:iCs/>
          <w:color w:val="000000"/>
          <w:sz w:val="20"/>
          <w:szCs w:val="20"/>
        </w:rPr>
        <w:t xml:space="preserve">establishing a process to address labor standards in </w:t>
      </w:r>
      <w:r w:rsidRPr="0070443F">
        <w:rPr>
          <w:i/>
          <w:iCs/>
          <w:color w:val="000000"/>
          <w:sz w:val="20"/>
          <w:szCs w:val="20"/>
        </w:rPr>
        <w:t xml:space="preserve">ICCAT </w:t>
      </w:r>
      <w:r w:rsidR="0038552C" w:rsidRPr="0070443F">
        <w:rPr>
          <w:i/>
          <w:iCs/>
          <w:color w:val="000000"/>
          <w:sz w:val="20"/>
          <w:szCs w:val="20"/>
        </w:rPr>
        <w:t>fisheries</w:t>
      </w:r>
      <w:r w:rsidR="0038552C" w:rsidRPr="0070443F">
        <w:rPr>
          <w:color w:val="000000"/>
          <w:sz w:val="20"/>
          <w:szCs w:val="20"/>
        </w:rPr>
        <w:t xml:space="preserve"> </w:t>
      </w:r>
      <w:r w:rsidRPr="0070443F">
        <w:rPr>
          <w:color w:val="000000"/>
          <w:sz w:val="20"/>
          <w:szCs w:val="20"/>
        </w:rPr>
        <w:t>(Rec</w:t>
      </w:r>
      <w:r w:rsidR="00A86A48" w:rsidRPr="0070443F">
        <w:rPr>
          <w:color w:val="000000"/>
          <w:sz w:val="20"/>
          <w:szCs w:val="20"/>
        </w:rPr>
        <w:t>.</w:t>
      </w:r>
      <w:r w:rsidRPr="0070443F">
        <w:rPr>
          <w:color w:val="000000"/>
          <w:sz w:val="20"/>
          <w:szCs w:val="20"/>
        </w:rPr>
        <w:t xml:space="preserve"> 21-23</w:t>
      </w:r>
      <w:proofErr w:type="gramStart"/>
      <w:r w:rsidRPr="0070443F">
        <w:rPr>
          <w:color w:val="000000"/>
          <w:sz w:val="20"/>
          <w:szCs w:val="20"/>
        </w:rPr>
        <w:t>);</w:t>
      </w:r>
      <w:proofErr w:type="gramEnd"/>
    </w:p>
    <w:p w14:paraId="00000013" w14:textId="6A0FD3B2" w:rsidR="005676A4" w:rsidRPr="0070443F" w:rsidRDefault="005676A4" w:rsidP="008D3460">
      <w:pPr>
        <w:pBdr>
          <w:top w:val="nil"/>
          <w:left w:val="nil"/>
          <w:bottom w:val="nil"/>
          <w:right w:val="nil"/>
          <w:between w:val="nil"/>
        </w:pBdr>
        <w:jc w:val="both"/>
        <w:rPr>
          <w:color w:val="000000"/>
          <w:sz w:val="20"/>
          <w:szCs w:val="20"/>
        </w:rPr>
      </w:pPr>
    </w:p>
    <w:p w14:paraId="00000014" w14:textId="62687FC3" w:rsidR="005676A4" w:rsidRPr="0070443F" w:rsidRDefault="00AA452F" w:rsidP="008D3460">
      <w:pPr>
        <w:pBdr>
          <w:top w:val="nil"/>
          <w:left w:val="nil"/>
          <w:bottom w:val="nil"/>
          <w:right w:val="nil"/>
          <w:between w:val="nil"/>
        </w:pBdr>
        <w:ind w:firstLine="426"/>
        <w:jc w:val="both"/>
        <w:rPr>
          <w:color w:val="000000"/>
          <w:sz w:val="20"/>
          <w:szCs w:val="20"/>
        </w:rPr>
      </w:pPr>
      <w:r w:rsidRPr="0070443F">
        <w:rPr>
          <w:i/>
          <w:color w:val="000000"/>
          <w:sz w:val="20"/>
          <w:szCs w:val="20"/>
        </w:rPr>
        <w:t>AWARE OF</w:t>
      </w:r>
      <w:r w:rsidRPr="0070443F">
        <w:rPr>
          <w:color w:val="000000"/>
          <w:sz w:val="20"/>
          <w:szCs w:val="20"/>
        </w:rPr>
        <w:t xml:space="preserve"> efforts to address the issue of </w:t>
      </w:r>
      <w:proofErr w:type="spellStart"/>
      <w:r w:rsidRPr="0070443F">
        <w:rPr>
          <w:color w:val="000000"/>
          <w:sz w:val="20"/>
          <w:szCs w:val="20"/>
        </w:rPr>
        <w:t>labo</w:t>
      </w:r>
      <w:r w:rsidR="0078701A" w:rsidRPr="0070443F">
        <w:rPr>
          <w:color w:val="000000"/>
          <w:sz w:val="20"/>
          <w:szCs w:val="20"/>
        </w:rPr>
        <w:t>u</w:t>
      </w:r>
      <w:r w:rsidRPr="0070443F">
        <w:rPr>
          <w:color w:val="000000"/>
          <w:sz w:val="20"/>
          <w:szCs w:val="20"/>
        </w:rPr>
        <w:t>r</w:t>
      </w:r>
      <w:proofErr w:type="spellEnd"/>
      <w:r w:rsidRPr="0070443F">
        <w:rPr>
          <w:color w:val="000000"/>
          <w:sz w:val="20"/>
          <w:szCs w:val="20"/>
        </w:rPr>
        <w:t xml:space="preserve"> standards in the </w:t>
      </w:r>
      <w:r w:rsidR="005712AF" w:rsidRPr="0070443F">
        <w:rPr>
          <w:color w:val="000000"/>
          <w:sz w:val="20"/>
          <w:szCs w:val="20"/>
        </w:rPr>
        <w:t xml:space="preserve">fisheries </w:t>
      </w:r>
      <w:r w:rsidRPr="0070443F">
        <w:rPr>
          <w:color w:val="000000"/>
          <w:sz w:val="20"/>
          <w:szCs w:val="20"/>
        </w:rPr>
        <w:t xml:space="preserve">sector in other relevant international organizations and fora, such as the </w:t>
      </w:r>
      <w:proofErr w:type="gramStart"/>
      <w:r w:rsidRPr="0070443F">
        <w:rPr>
          <w:color w:val="000000"/>
          <w:sz w:val="20"/>
          <w:szCs w:val="20"/>
        </w:rPr>
        <w:t>ILO;</w:t>
      </w:r>
      <w:proofErr w:type="gramEnd"/>
      <w:r w:rsidRPr="0070443F">
        <w:rPr>
          <w:color w:val="000000"/>
          <w:sz w:val="20"/>
          <w:szCs w:val="20"/>
        </w:rPr>
        <w:t xml:space="preserve"> </w:t>
      </w:r>
    </w:p>
    <w:p w14:paraId="00000015" w14:textId="29CA890F" w:rsidR="005676A4" w:rsidRPr="0070443F" w:rsidRDefault="005676A4" w:rsidP="008D3460">
      <w:pPr>
        <w:pBdr>
          <w:top w:val="nil"/>
          <w:left w:val="nil"/>
          <w:bottom w:val="nil"/>
          <w:right w:val="nil"/>
          <w:between w:val="nil"/>
        </w:pBdr>
        <w:jc w:val="both"/>
        <w:rPr>
          <w:color w:val="000000"/>
          <w:sz w:val="20"/>
          <w:szCs w:val="20"/>
        </w:rPr>
      </w:pPr>
    </w:p>
    <w:p w14:paraId="00000017" w14:textId="2E87567E" w:rsidR="005676A4" w:rsidRPr="0070443F" w:rsidRDefault="00AA452F" w:rsidP="008D3460">
      <w:pPr>
        <w:pBdr>
          <w:top w:val="nil"/>
          <w:left w:val="nil"/>
          <w:bottom w:val="nil"/>
          <w:right w:val="nil"/>
          <w:between w:val="nil"/>
        </w:pBdr>
        <w:ind w:firstLine="426"/>
        <w:jc w:val="both"/>
        <w:rPr>
          <w:color w:val="000000"/>
          <w:sz w:val="20"/>
          <w:szCs w:val="20"/>
        </w:rPr>
      </w:pPr>
      <w:r w:rsidRPr="0070443F">
        <w:rPr>
          <w:i/>
          <w:color w:val="000000"/>
          <w:sz w:val="20"/>
          <w:szCs w:val="20"/>
        </w:rPr>
        <w:t>EMPHASISING</w:t>
      </w:r>
      <w:r w:rsidRPr="0070443F">
        <w:rPr>
          <w:color w:val="000000"/>
          <w:sz w:val="20"/>
          <w:szCs w:val="20"/>
        </w:rPr>
        <w:t xml:space="preserve"> the important work of ICCAT’s Working Group on </w:t>
      </w:r>
      <w:proofErr w:type="spellStart"/>
      <w:r w:rsidRPr="0070443F">
        <w:rPr>
          <w:color w:val="000000"/>
          <w:sz w:val="20"/>
          <w:szCs w:val="20"/>
        </w:rPr>
        <w:t>Labour</w:t>
      </w:r>
      <w:proofErr w:type="spellEnd"/>
      <w:r w:rsidRPr="0070443F">
        <w:rPr>
          <w:color w:val="000000"/>
          <w:sz w:val="20"/>
          <w:szCs w:val="20"/>
        </w:rPr>
        <w:t xml:space="preserve"> Standards and supportive of the implementation of its </w:t>
      </w:r>
      <w:proofErr w:type="gramStart"/>
      <w:r w:rsidRPr="0070443F">
        <w:rPr>
          <w:color w:val="000000"/>
          <w:sz w:val="20"/>
          <w:szCs w:val="20"/>
        </w:rPr>
        <w:t>workplan;</w:t>
      </w:r>
      <w:proofErr w:type="gramEnd"/>
    </w:p>
    <w:p w14:paraId="45C98941" w14:textId="77777777" w:rsidR="008D3460" w:rsidRPr="0070443F" w:rsidRDefault="008D3460" w:rsidP="008D3460">
      <w:pPr>
        <w:pBdr>
          <w:top w:val="nil"/>
          <w:left w:val="nil"/>
          <w:bottom w:val="nil"/>
          <w:right w:val="nil"/>
          <w:between w:val="nil"/>
        </w:pBdr>
        <w:ind w:firstLine="426"/>
        <w:jc w:val="both"/>
        <w:rPr>
          <w:color w:val="000000"/>
          <w:sz w:val="20"/>
          <w:szCs w:val="20"/>
        </w:rPr>
      </w:pPr>
    </w:p>
    <w:p w14:paraId="185E087B" w14:textId="77777777" w:rsidR="008D3460" w:rsidRPr="0070443F" w:rsidRDefault="008D3460" w:rsidP="008D3460">
      <w:pPr>
        <w:pBdr>
          <w:top w:val="nil"/>
          <w:left w:val="nil"/>
          <w:bottom w:val="nil"/>
          <w:right w:val="nil"/>
          <w:between w:val="nil"/>
        </w:pBdr>
        <w:ind w:firstLine="426"/>
        <w:jc w:val="both"/>
        <w:rPr>
          <w:color w:val="000000"/>
          <w:sz w:val="20"/>
          <w:szCs w:val="20"/>
        </w:rPr>
      </w:pPr>
    </w:p>
    <w:p w14:paraId="00000018" w14:textId="49371165" w:rsidR="005676A4" w:rsidRPr="0070443F" w:rsidRDefault="00AA452F" w:rsidP="008D3460">
      <w:pPr>
        <w:pBdr>
          <w:top w:val="nil"/>
          <w:left w:val="nil"/>
          <w:bottom w:val="nil"/>
          <w:right w:val="nil"/>
          <w:between w:val="nil"/>
        </w:pBdr>
        <w:jc w:val="center"/>
        <w:rPr>
          <w:color w:val="000000"/>
        </w:rPr>
      </w:pPr>
      <w:r w:rsidRPr="0070443F">
        <w:rPr>
          <w:color w:val="000000"/>
        </w:rPr>
        <w:t xml:space="preserve">THE INTERNATIONAL COMMISSION FOR THE CONSERVATION </w:t>
      </w:r>
    </w:p>
    <w:p w14:paraId="00000019" w14:textId="24E36448" w:rsidR="005676A4" w:rsidRPr="0070443F" w:rsidRDefault="00AA452F" w:rsidP="008D3460">
      <w:pPr>
        <w:pBdr>
          <w:top w:val="nil"/>
          <w:left w:val="nil"/>
          <w:bottom w:val="nil"/>
          <w:right w:val="nil"/>
          <w:between w:val="nil"/>
        </w:pBdr>
        <w:jc w:val="center"/>
        <w:rPr>
          <w:color w:val="000000"/>
        </w:rPr>
      </w:pPr>
      <w:r w:rsidRPr="0070443F">
        <w:rPr>
          <w:color w:val="000000"/>
        </w:rPr>
        <w:t>OF ATLANTIC TUNAS (ICCAT) RESOLVES THAT</w:t>
      </w:r>
      <w:r w:rsidR="003E2367" w:rsidRPr="0070443F">
        <w:rPr>
          <w:color w:val="000000"/>
        </w:rPr>
        <w:t>:</w:t>
      </w:r>
    </w:p>
    <w:p w14:paraId="0000001C" w14:textId="487709BB" w:rsidR="005676A4" w:rsidRPr="0070443F" w:rsidRDefault="005676A4" w:rsidP="008D3460">
      <w:pPr>
        <w:pBdr>
          <w:top w:val="nil"/>
          <w:left w:val="nil"/>
          <w:bottom w:val="nil"/>
          <w:right w:val="nil"/>
          <w:between w:val="nil"/>
        </w:pBdr>
        <w:rPr>
          <w:sz w:val="18"/>
          <w:szCs w:val="18"/>
        </w:rPr>
      </w:pPr>
    </w:p>
    <w:p w14:paraId="0F6DC114" w14:textId="539BDEAA" w:rsidR="008E3C56" w:rsidRPr="0070443F" w:rsidRDefault="008E3C56" w:rsidP="008E3C56">
      <w:pPr>
        <w:widowControl/>
        <w:numPr>
          <w:ilvl w:val="0"/>
          <w:numId w:val="2"/>
        </w:numPr>
        <w:ind w:left="426" w:hanging="426"/>
        <w:jc w:val="both"/>
        <w:rPr>
          <w:color w:val="000000"/>
          <w:sz w:val="20"/>
          <w:szCs w:val="20"/>
        </w:rPr>
      </w:pPr>
      <w:r w:rsidRPr="0070443F">
        <w:rPr>
          <w:color w:val="000000"/>
          <w:sz w:val="20"/>
          <w:szCs w:val="20"/>
        </w:rPr>
        <w:t xml:space="preserve">CPCs are encouraged to </w:t>
      </w:r>
      <w:r w:rsidR="003A2977" w:rsidRPr="0070443F">
        <w:rPr>
          <w:color w:val="000000"/>
          <w:sz w:val="20"/>
          <w:szCs w:val="20"/>
        </w:rPr>
        <w:t xml:space="preserve">consider </w:t>
      </w:r>
      <w:r w:rsidRPr="0070443F">
        <w:rPr>
          <w:color w:val="000000"/>
          <w:sz w:val="20"/>
          <w:szCs w:val="20"/>
        </w:rPr>
        <w:t>ratify</w:t>
      </w:r>
      <w:r w:rsidR="003A2977" w:rsidRPr="0070443F">
        <w:rPr>
          <w:color w:val="000000"/>
          <w:sz w:val="20"/>
          <w:szCs w:val="20"/>
        </w:rPr>
        <w:t>ing</w:t>
      </w:r>
      <w:r w:rsidRPr="0070443F">
        <w:rPr>
          <w:color w:val="000000"/>
          <w:sz w:val="20"/>
          <w:szCs w:val="20"/>
        </w:rPr>
        <w:t xml:space="preserve"> relevant international instruments and to address the issue of </w:t>
      </w:r>
      <w:proofErr w:type="spellStart"/>
      <w:r w:rsidRPr="0070443F">
        <w:rPr>
          <w:color w:val="000000"/>
          <w:sz w:val="20"/>
          <w:szCs w:val="20"/>
        </w:rPr>
        <w:t>labour</w:t>
      </w:r>
      <w:proofErr w:type="spellEnd"/>
      <w:r w:rsidRPr="0070443F">
        <w:rPr>
          <w:color w:val="000000"/>
          <w:sz w:val="20"/>
          <w:szCs w:val="20"/>
        </w:rPr>
        <w:t xml:space="preserve"> standards in the </w:t>
      </w:r>
      <w:r w:rsidR="005712AF" w:rsidRPr="0070443F">
        <w:rPr>
          <w:color w:val="000000"/>
          <w:sz w:val="20"/>
          <w:szCs w:val="20"/>
        </w:rPr>
        <w:t>fisheries</w:t>
      </w:r>
      <w:r w:rsidRPr="0070443F">
        <w:rPr>
          <w:color w:val="000000"/>
          <w:sz w:val="20"/>
          <w:szCs w:val="20"/>
        </w:rPr>
        <w:t xml:space="preserve"> sector in the relevant international organizations and fora, such as ILO. CPCs are encouraged to make every effort to ensure that their policies for the </w:t>
      </w:r>
      <w:r w:rsidR="005712AF" w:rsidRPr="0070443F">
        <w:rPr>
          <w:color w:val="000000"/>
          <w:sz w:val="20"/>
          <w:szCs w:val="20"/>
        </w:rPr>
        <w:t>fisheries</w:t>
      </w:r>
      <w:r w:rsidRPr="0070443F">
        <w:rPr>
          <w:color w:val="000000"/>
          <w:sz w:val="20"/>
          <w:szCs w:val="20"/>
        </w:rPr>
        <w:t xml:space="preserve"> sector address </w:t>
      </w:r>
      <w:proofErr w:type="spellStart"/>
      <w:r w:rsidRPr="0070443F">
        <w:rPr>
          <w:color w:val="000000"/>
          <w:sz w:val="20"/>
          <w:szCs w:val="20"/>
        </w:rPr>
        <w:t>labour</w:t>
      </w:r>
      <w:proofErr w:type="spellEnd"/>
      <w:r w:rsidRPr="0070443F">
        <w:rPr>
          <w:color w:val="000000"/>
          <w:sz w:val="20"/>
          <w:szCs w:val="20"/>
        </w:rPr>
        <w:t xml:space="preserve"> standards.</w:t>
      </w:r>
    </w:p>
    <w:p w14:paraId="4C957E08" w14:textId="77777777" w:rsidR="002747D7" w:rsidRPr="0070443F" w:rsidRDefault="002747D7" w:rsidP="008D3460">
      <w:pPr>
        <w:widowControl/>
        <w:ind w:left="426"/>
        <w:jc w:val="both"/>
        <w:rPr>
          <w:color w:val="000000"/>
          <w:sz w:val="20"/>
          <w:szCs w:val="20"/>
        </w:rPr>
      </w:pPr>
    </w:p>
    <w:p w14:paraId="7E7D85E1" w14:textId="5BA9DFE6" w:rsidR="00FD7491" w:rsidRPr="0070443F" w:rsidRDefault="006A27DC" w:rsidP="00FD7491">
      <w:pPr>
        <w:widowControl/>
        <w:tabs>
          <w:tab w:val="left" w:pos="426"/>
        </w:tabs>
        <w:ind w:left="426" w:hanging="426"/>
        <w:jc w:val="both"/>
        <w:rPr>
          <w:strike/>
          <w:color w:val="000000"/>
          <w:sz w:val="20"/>
          <w:szCs w:val="20"/>
        </w:rPr>
      </w:pPr>
      <w:r w:rsidRPr="0070443F">
        <w:rPr>
          <w:color w:val="000000"/>
          <w:sz w:val="20"/>
          <w:szCs w:val="20"/>
        </w:rPr>
        <w:t>2.</w:t>
      </w:r>
      <w:r w:rsidR="00FD7491" w:rsidRPr="0070443F">
        <w:rPr>
          <w:color w:val="000000"/>
          <w:sz w:val="20"/>
          <w:szCs w:val="20"/>
        </w:rPr>
        <w:tab/>
      </w:r>
      <w:r w:rsidR="00AA452F" w:rsidRPr="0070443F">
        <w:rPr>
          <w:color w:val="000000"/>
          <w:sz w:val="20"/>
          <w:szCs w:val="20"/>
        </w:rPr>
        <w:t>CPCs are encouraged to make every effort to ensure</w:t>
      </w:r>
      <w:r w:rsidR="00611C06" w:rsidRPr="0070443F">
        <w:rPr>
          <w:color w:val="000000"/>
          <w:sz w:val="20"/>
          <w:szCs w:val="20"/>
        </w:rPr>
        <w:t xml:space="preserve"> </w:t>
      </w:r>
      <w:r w:rsidR="00AA452F" w:rsidRPr="0070443F">
        <w:rPr>
          <w:color w:val="000000"/>
          <w:sz w:val="20"/>
          <w:szCs w:val="20"/>
        </w:rPr>
        <w:t>workplace safety and health extend to all crew,</w:t>
      </w:r>
      <w:r w:rsidR="00D869ED" w:rsidRPr="0070443F">
        <w:rPr>
          <w:color w:val="000000"/>
          <w:sz w:val="20"/>
          <w:szCs w:val="20"/>
        </w:rPr>
        <w:t xml:space="preserve"> </w:t>
      </w:r>
      <w:r w:rsidR="00AA452F" w:rsidRPr="0070443F">
        <w:rPr>
          <w:color w:val="000000"/>
          <w:sz w:val="20"/>
          <w:szCs w:val="20"/>
        </w:rPr>
        <w:t xml:space="preserve">including migrant workers, working on vessels flying their flag and engaged in fishing or fishing related activity </w:t>
      </w:r>
      <w:r w:rsidR="003A2977" w:rsidRPr="0070443F">
        <w:rPr>
          <w:color w:val="000000"/>
          <w:sz w:val="20"/>
          <w:szCs w:val="20"/>
        </w:rPr>
        <w:t xml:space="preserve">under the competence of </w:t>
      </w:r>
      <w:r w:rsidR="00AA452F" w:rsidRPr="0070443F">
        <w:rPr>
          <w:color w:val="000000"/>
          <w:sz w:val="20"/>
          <w:szCs w:val="20"/>
        </w:rPr>
        <w:t>ICCAT</w:t>
      </w:r>
      <w:r w:rsidR="005A737B" w:rsidRPr="0070443F">
        <w:rPr>
          <w:color w:val="000000"/>
          <w:sz w:val="20"/>
          <w:szCs w:val="20"/>
        </w:rPr>
        <w:t xml:space="preserve"> </w:t>
      </w:r>
      <w:r w:rsidR="00AA452F" w:rsidRPr="0070443F">
        <w:rPr>
          <w:color w:val="000000"/>
          <w:sz w:val="20"/>
          <w:szCs w:val="20"/>
        </w:rPr>
        <w:t xml:space="preserve">in the ICCAT Convention area. In addition, where appropriate and applicable, CPCs are encouraged to adopt and implement measures to establish minimum standards regulating crew </w:t>
      </w:r>
      <w:proofErr w:type="spellStart"/>
      <w:r w:rsidR="00AA452F" w:rsidRPr="0070443F">
        <w:rPr>
          <w:color w:val="000000"/>
          <w:sz w:val="20"/>
          <w:szCs w:val="20"/>
        </w:rPr>
        <w:t>labour</w:t>
      </w:r>
      <w:proofErr w:type="spellEnd"/>
      <w:r w:rsidR="00AA452F" w:rsidRPr="0070443F">
        <w:rPr>
          <w:color w:val="000000"/>
          <w:sz w:val="20"/>
          <w:szCs w:val="20"/>
        </w:rPr>
        <w:t xml:space="preserve"> conditions.</w:t>
      </w:r>
      <w:r w:rsidR="000D70C8" w:rsidRPr="0070443F">
        <w:rPr>
          <w:color w:val="000000"/>
          <w:sz w:val="20"/>
          <w:szCs w:val="20"/>
        </w:rPr>
        <w:t xml:space="preserve"> </w:t>
      </w:r>
      <w:r w:rsidR="00AA452F" w:rsidRPr="0070443F">
        <w:rPr>
          <w:color w:val="000000"/>
          <w:sz w:val="20"/>
          <w:szCs w:val="20"/>
        </w:rPr>
        <w:t>CPCs are further encouraged to ensure the adequate enforcement of all relevant laws and policies, and</w:t>
      </w:r>
      <w:r w:rsidR="00A97F89" w:rsidRPr="0070443F">
        <w:rPr>
          <w:color w:val="000000"/>
          <w:sz w:val="20"/>
          <w:szCs w:val="20"/>
        </w:rPr>
        <w:t xml:space="preserve"> applicable</w:t>
      </w:r>
      <w:r w:rsidR="00AA452F" w:rsidRPr="0070443F">
        <w:rPr>
          <w:color w:val="000000"/>
          <w:sz w:val="20"/>
          <w:szCs w:val="20"/>
        </w:rPr>
        <w:t xml:space="preserve"> international </w:t>
      </w:r>
      <w:proofErr w:type="spellStart"/>
      <w:r w:rsidR="00AA452F" w:rsidRPr="0070443F">
        <w:rPr>
          <w:color w:val="000000"/>
          <w:sz w:val="20"/>
          <w:szCs w:val="20"/>
        </w:rPr>
        <w:t>labour</w:t>
      </w:r>
      <w:proofErr w:type="spellEnd"/>
      <w:r w:rsidR="00AA452F" w:rsidRPr="0070443F">
        <w:rPr>
          <w:color w:val="000000"/>
          <w:sz w:val="20"/>
          <w:szCs w:val="20"/>
        </w:rPr>
        <w:t xml:space="preserve"> standards, including by identifying and prosecuting violations of relevant national laws and policies relating to the treatment of crew by vessel operators that </w:t>
      </w:r>
      <w:r w:rsidR="00294732" w:rsidRPr="0070443F">
        <w:rPr>
          <w:color w:val="000000"/>
          <w:sz w:val="20"/>
          <w:szCs w:val="20"/>
        </w:rPr>
        <w:t xml:space="preserve">call at </w:t>
      </w:r>
      <w:r w:rsidR="00AA452F" w:rsidRPr="0070443F">
        <w:rPr>
          <w:color w:val="000000"/>
          <w:sz w:val="20"/>
          <w:szCs w:val="20"/>
        </w:rPr>
        <w:t>their ports or operate in their waters.</w:t>
      </w:r>
      <w:r w:rsidR="00AA452F" w:rsidRPr="0070443F">
        <w:rPr>
          <w:noProof/>
        </w:rPr>
        <mc:AlternateContent>
          <mc:Choice Requires="wps">
            <w:drawing>
              <wp:anchor distT="0" distB="0" distL="0" distR="0" simplePos="0" relativeHeight="251658240" behindDoc="1" locked="0" layoutInCell="1" hidden="0" allowOverlap="1" wp14:anchorId="69750340" wp14:editId="490AAD07">
                <wp:simplePos x="0" y="0"/>
                <wp:positionH relativeFrom="column">
                  <wp:posOffset>3238500</wp:posOffset>
                </wp:positionH>
                <wp:positionV relativeFrom="paragraph">
                  <wp:posOffset>1117600</wp:posOffset>
                </wp:positionV>
                <wp:extent cx="6350" cy="12700"/>
                <wp:effectExtent l="0" t="0" r="0" b="0"/>
                <wp:wrapNone/>
                <wp:docPr id="93" name="Freeform: Shape 93"/>
                <wp:cNvGraphicFramePr/>
                <a:graphic xmlns:a="http://schemas.openxmlformats.org/drawingml/2006/main">
                  <a:graphicData uri="http://schemas.microsoft.com/office/word/2010/wordprocessingShape">
                    <wps:wsp>
                      <wps:cNvSpPr/>
                      <wps:spPr>
                        <a:xfrm>
                          <a:off x="5332983" y="3776825"/>
                          <a:ext cx="26034" cy="6350"/>
                        </a:xfrm>
                        <a:custGeom>
                          <a:avLst/>
                          <a:gdLst/>
                          <a:ahLst/>
                          <a:cxnLst/>
                          <a:rect l="l" t="t" r="r" b="b"/>
                          <a:pathLst>
                            <a:path w="26034" h="6350" extrusionOk="0">
                              <a:moveTo>
                                <a:pt x="25908" y="0"/>
                              </a:moveTo>
                              <a:lnTo>
                                <a:pt x="0" y="0"/>
                              </a:lnTo>
                              <a:lnTo>
                                <a:pt x="0" y="6096"/>
                              </a:lnTo>
                              <a:lnTo>
                                <a:pt x="25908" y="6096"/>
                              </a:lnTo>
                              <a:lnTo>
                                <a:pt x="25908"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3238500</wp:posOffset>
                </wp:positionH>
                <wp:positionV relativeFrom="paragraph">
                  <wp:posOffset>1117600</wp:posOffset>
                </wp:positionV>
                <wp:extent cx="6350" cy="12700"/>
                <wp:effectExtent b="0" l="0" r="0" t="0"/>
                <wp:wrapNone/>
                <wp:docPr id="93" name="image27.png"/>
                <a:graphic>
                  <a:graphicData uri="http://schemas.openxmlformats.org/drawingml/2006/picture">
                    <pic:pic>
                      <pic:nvPicPr>
                        <pic:cNvPr id="0" name="image27.png"/>
                        <pic:cNvPicPr preferRelativeResize="0"/>
                      </pic:nvPicPr>
                      <pic:blipFill>
                        <a:blip r:embed="rId13"/>
                        <a:srcRect/>
                        <a:stretch>
                          <a:fillRect/>
                        </a:stretch>
                      </pic:blipFill>
                      <pic:spPr>
                        <a:xfrm>
                          <a:off x="0" y="0"/>
                          <a:ext cx="6350" cy="12700"/>
                        </a:xfrm>
                        <a:prstGeom prst="rect"/>
                        <a:ln/>
                      </pic:spPr>
                    </pic:pic>
                  </a:graphicData>
                </a:graphic>
              </wp:anchor>
            </w:drawing>
          </mc:Fallback>
        </mc:AlternateContent>
      </w:r>
      <w:r w:rsidR="00AA452F" w:rsidRPr="0070443F">
        <w:rPr>
          <w:noProof/>
        </w:rPr>
        <mc:AlternateContent>
          <mc:Choice Requires="wps">
            <w:drawing>
              <wp:anchor distT="0" distB="0" distL="0" distR="0" simplePos="0" relativeHeight="251659264" behindDoc="0" locked="0" layoutInCell="1" hidden="0" allowOverlap="1" wp14:anchorId="399CCC45" wp14:editId="4F554E07">
                <wp:simplePos x="0" y="0"/>
                <wp:positionH relativeFrom="column">
                  <wp:posOffset>4229100</wp:posOffset>
                </wp:positionH>
                <wp:positionV relativeFrom="paragraph">
                  <wp:posOffset>266700</wp:posOffset>
                </wp:positionV>
                <wp:extent cx="6985" cy="12700"/>
                <wp:effectExtent l="0" t="0" r="0" b="0"/>
                <wp:wrapNone/>
                <wp:docPr id="90" name="Freeform: Shape 90"/>
                <wp:cNvGraphicFramePr/>
                <a:graphic xmlns:a="http://schemas.openxmlformats.org/drawingml/2006/main">
                  <a:graphicData uri="http://schemas.microsoft.com/office/word/2010/wordprocessingShape">
                    <wps:wsp>
                      <wps:cNvSpPr/>
                      <wps:spPr>
                        <a:xfrm>
                          <a:off x="5323458" y="3776508"/>
                          <a:ext cx="45085" cy="6985"/>
                        </a:xfrm>
                        <a:custGeom>
                          <a:avLst/>
                          <a:gdLst/>
                          <a:ahLst/>
                          <a:cxnLst/>
                          <a:rect l="l" t="t" r="r" b="b"/>
                          <a:pathLst>
                            <a:path w="45085" h="6985" extrusionOk="0">
                              <a:moveTo>
                                <a:pt x="44958" y="0"/>
                              </a:moveTo>
                              <a:lnTo>
                                <a:pt x="0" y="0"/>
                              </a:lnTo>
                              <a:lnTo>
                                <a:pt x="0" y="6857"/>
                              </a:lnTo>
                              <a:lnTo>
                                <a:pt x="44958" y="6857"/>
                              </a:lnTo>
                              <a:lnTo>
                                <a:pt x="44958"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4229100</wp:posOffset>
                </wp:positionH>
                <wp:positionV relativeFrom="paragraph">
                  <wp:posOffset>266700</wp:posOffset>
                </wp:positionV>
                <wp:extent cx="6985" cy="12700"/>
                <wp:effectExtent b="0" l="0" r="0" t="0"/>
                <wp:wrapNone/>
                <wp:docPr id="90" name="image24.png"/>
                <a:graphic>
                  <a:graphicData uri="http://schemas.openxmlformats.org/drawingml/2006/picture">
                    <pic:pic>
                      <pic:nvPicPr>
                        <pic:cNvPr id="0" name="image24.png"/>
                        <pic:cNvPicPr preferRelativeResize="0"/>
                      </pic:nvPicPr>
                      <pic:blipFill>
                        <a:blip r:embed="rId14"/>
                        <a:srcRect/>
                        <a:stretch>
                          <a:fillRect/>
                        </a:stretch>
                      </pic:blipFill>
                      <pic:spPr>
                        <a:xfrm>
                          <a:off x="0" y="0"/>
                          <a:ext cx="6985" cy="12700"/>
                        </a:xfrm>
                        <a:prstGeom prst="rect"/>
                        <a:ln/>
                      </pic:spPr>
                    </pic:pic>
                  </a:graphicData>
                </a:graphic>
              </wp:anchor>
            </w:drawing>
          </mc:Fallback>
        </mc:AlternateContent>
      </w:r>
      <w:r w:rsidR="00AA452F" w:rsidRPr="0070443F">
        <w:rPr>
          <w:noProof/>
        </w:rPr>
        <mc:AlternateContent>
          <mc:Choice Requires="wps">
            <w:drawing>
              <wp:anchor distT="0" distB="0" distL="0" distR="0" simplePos="0" relativeHeight="251660288" behindDoc="0" locked="0" layoutInCell="1" hidden="0" allowOverlap="1" wp14:anchorId="169F5004" wp14:editId="78CD6B63">
                <wp:simplePos x="0" y="0"/>
                <wp:positionH relativeFrom="column">
                  <wp:posOffset>2349500</wp:posOffset>
                </wp:positionH>
                <wp:positionV relativeFrom="paragraph">
                  <wp:posOffset>419100</wp:posOffset>
                </wp:positionV>
                <wp:extent cx="6985" cy="12700"/>
                <wp:effectExtent l="0" t="0" r="0" b="0"/>
                <wp:wrapNone/>
                <wp:docPr id="94" name="Freeform: Shape 94"/>
                <wp:cNvGraphicFramePr/>
                <a:graphic xmlns:a="http://schemas.openxmlformats.org/drawingml/2006/main">
                  <a:graphicData uri="http://schemas.microsoft.com/office/word/2010/wordprocessingShape">
                    <wps:wsp>
                      <wps:cNvSpPr/>
                      <wps:spPr>
                        <a:xfrm>
                          <a:off x="5323458" y="3776508"/>
                          <a:ext cx="45085" cy="6985"/>
                        </a:xfrm>
                        <a:custGeom>
                          <a:avLst/>
                          <a:gdLst/>
                          <a:ahLst/>
                          <a:cxnLst/>
                          <a:rect l="l" t="t" r="r" b="b"/>
                          <a:pathLst>
                            <a:path w="45085" h="6985" extrusionOk="0">
                              <a:moveTo>
                                <a:pt x="44957" y="0"/>
                              </a:moveTo>
                              <a:lnTo>
                                <a:pt x="0" y="0"/>
                              </a:lnTo>
                              <a:lnTo>
                                <a:pt x="0" y="6857"/>
                              </a:lnTo>
                              <a:lnTo>
                                <a:pt x="44957" y="6857"/>
                              </a:lnTo>
                              <a:lnTo>
                                <a:pt x="44957"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2349500</wp:posOffset>
                </wp:positionH>
                <wp:positionV relativeFrom="paragraph">
                  <wp:posOffset>419100</wp:posOffset>
                </wp:positionV>
                <wp:extent cx="6985" cy="12700"/>
                <wp:effectExtent b="0" l="0" r="0" t="0"/>
                <wp:wrapNone/>
                <wp:docPr id="94" name="image28.png"/>
                <a:graphic>
                  <a:graphicData uri="http://schemas.openxmlformats.org/drawingml/2006/picture">
                    <pic:pic>
                      <pic:nvPicPr>
                        <pic:cNvPr id="0" name="image28.png"/>
                        <pic:cNvPicPr preferRelativeResize="0"/>
                      </pic:nvPicPr>
                      <pic:blipFill>
                        <a:blip r:embed="rId15"/>
                        <a:srcRect/>
                        <a:stretch>
                          <a:fillRect/>
                        </a:stretch>
                      </pic:blipFill>
                      <pic:spPr>
                        <a:xfrm>
                          <a:off x="0" y="0"/>
                          <a:ext cx="6985" cy="12700"/>
                        </a:xfrm>
                        <a:prstGeom prst="rect"/>
                        <a:ln/>
                      </pic:spPr>
                    </pic:pic>
                  </a:graphicData>
                </a:graphic>
              </wp:anchor>
            </w:drawing>
          </mc:Fallback>
        </mc:AlternateContent>
      </w:r>
      <w:r w:rsidR="00AA452F" w:rsidRPr="0070443F">
        <w:rPr>
          <w:noProof/>
        </w:rPr>
        <mc:AlternateContent>
          <mc:Choice Requires="wps">
            <w:drawing>
              <wp:anchor distT="0" distB="0" distL="0" distR="0" simplePos="0" relativeHeight="251661312" behindDoc="0" locked="0" layoutInCell="1" hidden="0" allowOverlap="1" wp14:anchorId="7B9DAF2B" wp14:editId="6B560EB6">
                <wp:simplePos x="0" y="0"/>
                <wp:positionH relativeFrom="column">
                  <wp:posOffset>3721100</wp:posOffset>
                </wp:positionH>
                <wp:positionV relativeFrom="paragraph">
                  <wp:posOffset>419100</wp:posOffset>
                </wp:positionV>
                <wp:extent cx="6985" cy="12700"/>
                <wp:effectExtent l="0" t="0" r="0" b="0"/>
                <wp:wrapNone/>
                <wp:docPr id="92" name="Freeform: Shape 92"/>
                <wp:cNvGraphicFramePr/>
                <a:graphic xmlns:a="http://schemas.openxmlformats.org/drawingml/2006/main">
                  <a:graphicData uri="http://schemas.microsoft.com/office/word/2010/wordprocessingShape">
                    <wps:wsp>
                      <wps:cNvSpPr/>
                      <wps:spPr>
                        <a:xfrm>
                          <a:off x="5323458" y="3776508"/>
                          <a:ext cx="45085" cy="6985"/>
                        </a:xfrm>
                        <a:custGeom>
                          <a:avLst/>
                          <a:gdLst/>
                          <a:ahLst/>
                          <a:cxnLst/>
                          <a:rect l="l" t="t" r="r" b="b"/>
                          <a:pathLst>
                            <a:path w="45085" h="6985" extrusionOk="0">
                              <a:moveTo>
                                <a:pt x="44958" y="0"/>
                              </a:moveTo>
                              <a:lnTo>
                                <a:pt x="0" y="0"/>
                              </a:lnTo>
                              <a:lnTo>
                                <a:pt x="0" y="6857"/>
                              </a:lnTo>
                              <a:lnTo>
                                <a:pt x="44958" y="6857"/>
                              </a:lnTo>
                              <a:lnTo>
                                <a:pt x="44958"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3721100</wp:posOffset>
                </wp:positionH>
                <wp:positionV relativeFrom="paragraph">
                  <wp:posOffset>419100</wp:posOffset>
                </wp:positionV>
                <wp:extent cx="6985" cy="12700"/>
                <wp:effectExtent b="0" l="0" r="0" t="0"/>
                <wp:wrapNone/>
                <wp:docPr id="92" name="image26.png"/>
                <a:graphic>
                  <a:graphicData uri="http://schemas.openxmlformats.org/drawingml/2006/picture">
                    <pic:pic>
                      <pic:nvPicPr>
                        <pic:cNvPr id="0" name="image26.png"/>
                        <pic:cNvPicPr preferRelativeResize="0"/>
                      </pic:nvPicPr>
                      <pic:blipFill>
                        <a:blip r:embed="rId16"/>
                        <a:srcRect/>
                        <a:stretch>
                          <a:fillRect/>
                        </a:stretch>
                      </pic:blipFill>
                      <pic:spPr>
                        <a:xfrm>
                          <a:off x="0" y="0"/>
                          <a:ext cx="6985" cy="12700"/>
                        </a:xfrm>
                        <a:prstGeom prst="rect"/>
                        <a:ln/>
                      </pic:spPr>
                    </pic:pic>
                  </a:graphicData>
                </a:graphic>
              </wp:anchor>
            </w:drawing>
          </mc:Fallback>
        </mc:AlternateContent>
      </w:r>
      <w:r w:rsidR="00AA452F" w:rsidRPr="0070443F">
        <w:rPr>
          <w:noProof/>
        </w:rPr>
        <mc:AlternateContent>
          <mc:Choice Requires="wps">
            <w:drawing>
              <wp:anchor distT="0" distB="0" distL="0" distR="0" simplePos="0" relativeHeight="251662336" behindDoc="0" locked="0" layoutInCell="1" hidden="0" allowOverlap="1" wp14:anchorId="5F7F5354" wp14:editId="32AC970E">
                <wp:simplePos x="0" y="0"/>
                <wp:positionH relativeFrom="column">
                  <wp:posOffset>4546600</wp:posOffset>
                </wp:positionH>
                <wp:positionV relativeFrom="paragraph">
                  <wp:posOffset>711200</wp:posOffset>
                </wp:positionV>
                <wp:extent cx="6985" cy="12700"/>
                <wp:effectExtent l="0" t="0" r="0" b="0"/>
                <wp:wrapNone/>
                <wp:docPr id="87" name="Freeform: Shape 87"/>
                <wp:cNvGraphicFramePr/>
                <a:graphic xmlns:a="http://schemas.openxmlformats.org/drawingml/2006/main">
                  <a:graphicData uri="http://schemas.microsoft.com/office/word/2010/wordprocessingShape">
                    <wps:wsp>
                      <wps:cNvSpPr/>
                      <wps:spPr>
                        <a:xfrm>
                          <a:off x="5323458" y="3776508"/>
                          <a:ext cx="45085" cy="6985"/>
                        </a:xfrm>
                        <a:custGeom>
                          <a:avLst/>
                          <a:gdLst/>
                          <a:ahLst/>
                          <a:cxnLst/>
                          <a:rect l="l" t="t" r="r" b="b"/>
                          <a:pathLst>
                            <a:path w="45085" h="6985" extrusionOk="0">
                              <a:moveTo>
                                <a:pt x="44958" y="0"/>
                              </a:moveTo>
                              <a:lnTo>
                                <a:pt x="0" y="0"/>
                              </a:lnTo>
                              <a:lnTo>
                                <a:pt x="0" y="6858"/>
                              </a:lnTo>
                              <a:lnTo>
                                <a:pt x="44958" y="6858"/>
                              </a:lnTo>
                              <a:lnTo>
                                <a:pt x="44958"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4546600</wp:posOffset>
                </wp:positionH>
                <wp:positionV relativeFrom="paragraph">
                  <wp:posOffset>711200</wp:posOffset>
                </wp:positionV>
                <wp:extent cx="6985" cy="12700"/>
                <wp:effectExtent b="0" l="0" r="0" t="0"/>
                <wp:wrapNone/>
                <wp:docPr id="87" name="image21.png"/>
                <a:graphic>
                  <a:graphicData uri="http://schemas.openxmlformats.org/drawingml/2006/picture">
                    <pic:pic>
                      <pic:nvPicPr>
                        <pic:cNvPr id="0" name="image21.png"/>
                        <pic:cNvPicPr preferRelativeResize="0"/>
                      </pic:nvPicPr>
                      <pic:blipFill>
                        <a:blip r:embed="rId17"/>
                        <a:srcRect/>
                        <a:stretch>
                          <a:fillRect/>
                        </a:stretch>
                      </pic:blipFill>
                      <pic:spPr>
                        <a:xfrm>
                          <a:off x="0" y="0"/>
                          <a:ext cx="6985" cy="12700"/>
                        </a:xfrm>
                        <a:prstGeom prst="rect"/>
                        <a:ln/>
                      </pic:spPr>
                    </pic:pic>
                  </a:graphicData>
                </a:graphic>
              </wp:anchor>
            </w:drawing>
          </mc:Fallback>
        </mc:AlternateContent>
      </w:r>
      <w:r w:rsidR="00AA452F" w:rsidRPr="0070443F">
        <w:rPr>
          <w:noProof/>
        </w:rPr>
        <mc:AlternateContent>
          <mc:Choice Requires="wps">
            <w:drawing>
              <wp:anchor distT="0" distB="0" distL="0" distR="0" simplePos="0" relativeHeight="251663360" behindDoc="0" locked="0" layoutInCell="1" hidden="0" allowOverlap="1" wp14:anchorId="222BD040" wp14:editId="05E0EAC4">
                <wp:simplePos x="0" y="0"/>
                <wp:positionH relativeFrom="column">
                  <wp:posOffset>3276600</wp:posOffset>
                </wp:positionH>
                <wp:positionV relativeFrom="paragraph">
                  <wp:posOffset>1460500</wp:posOffset>
                </wp:positionV>
                <wp:extent cx="6985" cy="12700"/>
                <wp:effectExtent l="0" t="0" r="0" b="0"/>
                <wp:wrapNone/>
                <wp:docPr id="85" name="Freeform: Shape 85"/>
                <wp:cNvGraphicFramePr/>
                <a:graphic xmlns:a="http://schemas.openxmlformats.org/drawingml/2006/main">
                  <a:graphicData uri="http://schemas.microsoft.com/office/word/2010/wordprocessingShape">
                    <wps:wsp>
                      <wps:cNvSpPr/>
                      <wps:spPr>
                        <a:xfrm>
                          <a:off x="5323775" y="3776508"/>
                          <a:ext cx="44450" cy="6985"/>
                        </a:xfrm>
                        <a:custGeom>
                          <a:avLst/>
                          <a:gdLst/>
                          <a:ahLst/>
                          <a:cxnLst/>
                          <a:rect l="l" t="t" r="r" b="b"/>
                          <a:pathLst>
                            <a:path w="44450" h="6985" extrusionOk="0">
                              <a:moveTo>
                                <a:pt x="44196" y="0"/>
                              </a:moveTo>
                              <a:lnTo>
                                <a:pt x="0" y="0"/>
                              </a:lnTo>
                              <a:lnTo>
                                <a:pt x="0" y="6858"/>
                              </a:lnTo>
                              <a:lnTo>
                                <a:pt x="44196" y="6858"/>
                              </a:lnTo>
                              <a:lnTo>
                                <a:pt x="4419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3276600</wp:posOffset>
                </wp:positionH>
                <wp:positionV relativeFrom="paragraph">
                  <wp:posOffset>1460500</wp:posOffset>
                </wp:positionV>
                <wp:extent cx="6985" cy="12700"/>
                <wp:effectExtent b="0" l="0" r="0" t="0"/>
                <wp:wrapNone/>
                <wp:docPr id="85" name="image19.png"/>
                <a:graphic>
                  <a:graphicData uri="http://schemas.openxmlformats.org/drawingml/2006/picture">
                    <pic:pic>
                      <pic:nvPicPr>
                        <pic:cNvPr id="0" name="image19.png"/>
                        <pic:cNvPicPr preferRelativeResize="0"/>
                      </pic:nvPicPr>
                      <pic:blipFill>
                        <a:blip r:embed="rId18"/>
                        <a:srcRect/>
                        <a:stretch>
                          <a:fillRect/>
                        </a:stretch>
                      </pic:blipFill>
                      <pic:spPr>
                        <a:xfrm>
                          <a:off x="0" y="0"/>
                          <a:ext cx="6985" cy="12700"/>
                        </a:xfrm>
                        <a:prstGeom prst="rect"/>
                        <a:ln/>
                      </pic:spPr>
                    </pic:pic>
                  </a:graphicData>
                </a:graphic>
              </wp:anchor>
            </w:drawing>
          </mc:Fallback>
        </mc:AlternateContent>
      </w:r>
      <w:r w:rsidR="00AA452F" w:rsidRPr="0070443F">
        <w:rPr>
          <w:noProof/>
        </w:rPr>
        <mc:AlternateContent>
          <mc:Choice Requires="wps">
            <w:drawing>
              <wp:anchor distT="0" distB="0" distL="0" distR="0" simplePos="0" relativeHeight="251664384" behindDoc="0" locked="0" layoutInCell="1" hidden="0" allowOverlap="1" wp14:anchorId="209B0792" wp14:editId="767E1F83">
                <wp:simplePos x="0" y="0"/>
                <wp:positionH relativeFrom="column">
                  <wp:posOffset>4876800</wp:posOffset>
                </wp:positionH>
                <wp:positionV relativeFrom="paragraph">
                  <wp:posOffset>1460500</wp:posOffset>
                </wp:positionV>
                <wp:extent cx="6985" cy="12700"/>
                <wp:effectExtent l="0" t="0" r="0" b="0"/>
                <wp:wrapNone/>
                <wp:docPr id="89" name="Freeform: Shape 89"/>
                <wp:cNvGraphicFramePr/>
                <a:graphic xmlns:a="http://schemas.openxmlformats.org/drawingml/2006/main">
                  <a:graphicData uri="http://schemas.microsoft.com/office/word/2010/wordprocessingShape">
                    <wps:wsp>
                      <wps:cNvSpPr/>
                      <wps:spPr>
                        <a:xfrm>
                          <a:off x="5323458" y="3776508"/>
                          <a:ext cx="45085" cy="6985"/>
                        </a:xfrm>
                        <a:custGeom>
                          <a:avLst/>
                          <a:gdLst/>
                          <a:ahLst/>
                          <a:cxnLst/>
                          <a:rect l="l" t="t" r="r" b="b"/>
                          <a:pathLst>
                            <a:path w="45085" h="6985" extrusionOk="0">
                              <a:moveTo>
                                <a:pt x="44958" y="0"/>
                              </a:moveTo>
                              <a:lnTo>
                                <a:pt x="0" y="0"/>
                              </a:lnTo>
                              <a:lnTo>
                                <a:pt x="0" y="6858"/>
                              </a:lnTo>
                              <a:lnTo>
                                <a:pt x="44958" y="6858"/>
                              </a:lnTo>
                              <a:lnTo>
                                <a:pt x="44958"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4876800</wp:posOffset>
                </wp:positionH>
                <wp:positionV relativeFrom="paragraph">
                  <wp:posOffset>1460500</wp:posOffset>
                </wp:positionV>
                <wp:extent cx="6985" cy="12700"/>
                <wp:effectExtent b="0" l="0" r="0" t="0"/>
                <wp:wrapNone/>
                <wp:docPr id="89" name="image23.png"/>
                <a:graphic>
                  <a:graphicData uri="http://schemas.openxmlformats.org/drawingml/2006/picture">
                    <pic:pic>
                      <pic:nvPicPr>
                        <pic:cNvPr id="0" name="image23.png"/>
                        <pic:cNvPicPr preferRelativeResize="0"/>
                      </pic:nvPicPr>
                      <pic:blipFill>
                        <a:blip r:embed="rId19"/>
                        <a:srcRect/>
                        <a:stretch>
                          <a:fillRect/>
                        </a:stretch>
                      </pic:blipFill>
                      <pic:spPr>
                        <a:xfrm>
                          <a:off x="0" y="0"/>
                          <a:ext cx="6985" cy="12700"/>
                        </a:xfrm>
                        <a:prstGeom prst="rect"/>
                        <a:ln/>
                      </pic:spPr>
                    </pic:pic>
                  </a:graphicData>
                </a:graphic>
              </wp:anchor>
            </w:drawing>
          </mc:Fallback>
        </mc:AlternateContent>
      </w:r>
    </w:p>
    <w:p w14:paraId="598FBC88" w14:textId="77777777" w:rsidR="00FD7491" w:rsidRPr="0070443F" w:rsidRDefault="00FD7491" w:rsidP="00FD7491">
      <w:pPr>
        <w:pStyle w:val="ListParagraph"/>
        <w:rPr>
          <w:color w:val="000000"/>
          <w:sz w:val="20"/>
          <w:szCs w:val="20"/>
          <w:u w:val="none"/>
        </w:rPr>
      </w:pPr>
    </w:p>
    <w:p w14:paraId="00000021" w14:textId="7C5F6F16" w:rsidR="005676A4" w:rsidRPr="0070443F" w:rsidRDefault="002D1A84" w:rsidP="00FD7491">
      <w:pPr>
        <w:widowControl/>
        <w:tabs>
          <w:tab w:val="left" w:pos="426"/>
        </w:tabs>
        <w:ind w:left="426" w:hanging="426"/>
        <w:jc w:val="both"/>
        <w:rPr>
          <w:strike/>
          <w:color w:val="000000"/>
          <w:sz w:val="20"/>
          <w:szCs w:val="20"/>
        </w:rPr>
      </w:pPr>
      <w:r w:rsidRPr="0070443F">
        <w:rPr>
          <w:color w:val="000000"/>
          <w:sz w:val="20"/>
          <w:szCs w:val="20"/>
        </w:rPr>
        <w:t>3.</w:t>
      </w:r>
      <w:r w:rsidR="002747D7" w:rsidRPr="0070443F">
        <w:rPr>
          <w:color w:val="000000"/>
          <w:sz w:val="20"/>
          <w:szCs w:val="20"/>
        </w:rPr>
        <w:t xml:space="preserve"> </w:t>
      </w:r>
      <w:r w:rsidR="00C057E6" w:rsidRPr="0070443F">
        <w:rPr>
          <w:color w:val="000000"/>
          <w:sz w:val="20"/>
          <w:szCs w:val="20"/>
        </w:rPr>
        <w:tab/>
      </w:r>
      <w:r w:rsidR="00AA452F" w:rsidRPr="0070443F">
        <w:rPr>
          <w:color w:val="000000"/>
          <w:sz w:val="20"/>
          <w:szCs w:val="20"/>
        </w:rPr>
        <w:t xml:space="preserve">Where a vessel described in paragraph 1 enters the port of a CPC, the port CPC is encouraged to detect possible </w:t>
      </w:r>
      <w:proofErr w:type="spellStart"/>
      <w:r w:rsidR="00AA452F" w:rsidRPr="0070443F">
        <w:rPr>
          <w:color w:val="000000"/>
          <w:sz w:val="20"/>
          <w:szCs w:val="20"/>
        </w:rPr>
        <w:t>labour</w:t>
      </w:r>
      <w:proofErr w:type="spellEnd"/>
      <w:r w:rsidR="00AA452F" w:rsidRPr="0070443F">
        <w:rPr>
          <w:color w:val="000000"/>
          <w:sz w:val="20"/>
          <w:szCs w:val="20"/>
        </w:rPr>
        <w:t xml:space="preserve"> rights violations</w:t>
      </w:r>
      <w:r w:rsidR="00654F68" w:rsidRPr="0070443F">
        <w:rPr>
          <w:color w:val="000000"/>
          <w:sz w:val="20"/>
          <w:szCs w:val="20"/>
        </w:rPr>
        <w:t xml:space="preserve"> in these vessels during port inspections</w:t>
      </w:r>
      <w:r w:rsidR="00AA452F" w:rsidRPr="0070443F">
        <w:rPr>
          <w:color w:val="000000"/>
          <w:sz w:val="20"/>
          <w:szCs w:val="20"/>
        </w:rPr>
        <w:t xml:space="preserve">, including forced </w:t>
      </w:r>
      <w:proofErr w:type="spellStart"/>
      <w:r w:rsidR="00AA452F" w:rsidRPr="0070443F">
        <w:rPr>
          <w:color w:val="000000"/>
          <w:sz w:val="20"/>
          <w:szCs w:val="20"/>
        </w:rPr>
        <w:t>labour</w:t>
      </w:r>
      <w:proofErr w:type="spellEnd"/>
      <w:r w:rsidR="00AA452F" w:rsidRPr="0070443F">
        <w:rPr>
          <w:color w:val="000000"/>
          <w:sz w:val="20"/>
          <w:szCs w:val="20"/>
        </w:rPr>
        <w:t xml:space="preserve">. In those inspection efforts, CPCs can use relevant </w:t>
      </w:r>
      <w:r w:rsidR="0038552C" w:rsidRPr="0070443F">
        <w:rPr>
          <w:color w:val="000000"/>
          <w:sz w:val="20"/>
          <w:szCs w:val="20"/>
        </w:rPr>
        <w:t>ILO</w:t>
      </w:r>
      <w:r w:rsidR="00AA452F" w:rsidRPr="0070443F">
        <w:rPr>
          <w:color w:val="000000"/>
          <w:sz w:val="20"/>
          <w:szCs w:val="20"/>
        </w:rPr>
        <w:t xml:space="preserve"> detection tools. Port CPCs are encouraged to notify the flag CPC of relevant evidence or support investigation and, where appropriate, prosecution by the flag CPC, and to take other appropriate action with respect to the vessel and its master consistent with applicable laws.</w:t>
      </w:r>
    </w:p>
    <w:p w14:paraId="00000025" w14:textId="68F8CDF8" w:rsidR="005676A4" w:rsidRPr="0070443F" w:rsidRDefault="00144BC1" w:rsidP="00FD7491">
      <w:pPr>
        <w:widowControl/>
        <w:tabs>
          <w:tab w:val="left" w:pos="426"/>
        </w:tabs>
        <w:ind w:left="426" w:hanging="426"/>
        <w:jc w:val="both"/>
        <w:rPr>
          <w:color w:val="000000"/>
          <w:sz w:val="20"/>
          <w:szCs w:val="20"/>
        </w:rPr>
      </w:pPr>
      <w:r w:rsidRPr="0070443F">
        <w:rPr>
          <w:color w:val="000000"/>
          <w:sz w:val="20"/>
          <w:szCs w:val="20"/>
        </w:rPr>
        <w:lastRenderedPageBreak/>
        <w:t>4.</w:t>
      </w:r>
      <w:r w:rsidR="00A17757" w:rsidRPr="0070443F">
        <w:rPr>
          <w:color w:val="000000"/>
          <w:sz w:val="20"/>
          <w:szCs w:val="20"/>
        </w:rPr>
        <w:tab/>
      </w:r>
      <w:r w:rsidR="00AA452F" w:rsidRPr="0070443F">
        <w:rPr>
          <w:color w:val="000000"/>
          <w:sz w:val="20"/>
          <w:szCs w:val="20"/>
        </w:rPr>
        <w:t>CPCs are encouraged to adopt and implement measures, consistent with</w:t>
      </w:r>
      <w:r w:rsidR="00A17757" w:rsidRPr="0070443F">
        <w:rPr>
          <w:color w:val="000000"/>
          <w:sz w:val="20"/>
          <w:szCs w:val="20"/>
        </w:rPr>
        <w:t xml:space="preserve"> </w:t>
      </w:r>
      <w:r w:rsidR="00AA452F" w:rsidRPr="0070443F">
        <w:rPr>
          <w:color w:val="000000"/>
          <w:sz w:val="20"/>
          <w:szCs w:val="20"/>
        </w:rPr>
        <w:t xml:space="preserve">applicable international </w:t>
      </w:r>
      <w:proofErr w:type="spellStart"/>
      <w:r w:rsidR="00AA452F" w:rsidRPr="0070443F">
        <w:rPr>
          <w:color w:val="000000"/>
          <w:sz w:val="20"/>
          <w:szCs w:val="20"/>
        </w:rPr>
        <w:t>labour</w:t>
      </w:r>
      <w:proofErr w:type="spellEnd"/>
      <w:r w:rsidR="002E2A17" w:rsidRPr="0070443F">
        <w:rPr>
          <w:color w:val="000000"/>
          <w:sz w:val="20"/>
          <w:szCs w:val="20"/>
        </w:rPr>
        <w:t xml:space="preserve"> </w:t>
      </w:r>
      <w:r w:rsidR="00AA452F" w:rsidRPr="0070443F">
        <w:rPr>
          <w:color w:val="000000"/>
          <w:sz w:val="20"/>
          <w:szCs w:val="20"/>
        </w:rPr>
        <w:t xml:space="preserve">minimum standards for crew on fishing vessels, where applicable, to ensure fair and decent working conditions on board for all crew working on vessels flying their flag </w:t>
      </w:r>
      <w:r w:rsidR="003C759E" w:rsidRPr="0070443F">
        <w:rPr>
          <w:color w:val="000000"/>
          <w:sz w:val="20"/>
          <w:szCs w:val="20"/>
        </w:rPr>
        <w:t>and engaged in fishing or fishing related activity</w:t>
      </w:r>
      <w:r w:rsidR="003C759E" w:rsidRPr="0070443F" w:rsidDel="003C759E">
        <w:rPr>
          <w:color w:val="000000"/>
          <w:sz w:val="20"/>
          <w:szCs w:val="20"/>
        </w:rPr>
        <w:t xml:space="preserve"> </w:t>
      </w:r>
      <w:r w:rsidR="00AA452F" w:rsidRPr="0070443F">
        <w:rPr>
          <w:color w:val="000000"/>
          <w:sz w:val="20"/>
          <w:szCs w:val="20"/>
        </w:rPr>
        <w:t>under the competence of ICCAT</w:t>
      </w:r>
      <w:r w:rsidR="005A737B" w:rsidRPr="0070443F">
        <w:rPr>
          <w:color w:val="000000"/>
          <w:sz w:val="20"/>
          <w:szCs w:val="20"/>
        </w:rPr>
        <w:t xml:space="preserve"> </w:t>
      </w:r>
      <w:r w:rsidR="00AA452F" w:rsidRPr="0070443F">
        <w:rPr>
          <w:color w:val="000000"/>
          <w:sz w:val="20"/>
          <w:szCs w:val="20"/>
        </w:rPr>
        <w:t xml:space="preserve">in the ICCAT Convention area, including, </w:t>
      </w:r>
      <w:r w:rsidR="00AA452F" w:rsidRPr="0070443F">
        <w:rPr>
          <w:i/>
          <w:color w:val="000000"/>
          <w:sz w:val="20"/>
          <w:szCs w:val="20"/>
        </w:rPr>
        <w:t>inter alia</w:t>
      </w:r>
      <w:r w:rsidR="00AA452F" w:rsidRPr="0070443F">
        <w:rPr>
          <w:color w:val="000000"/>
          <w:sz w:val="20"/>
          <w:szCs w:val="20"/>
        </w:rPr>
        <w:t>:</w:t>
      </w:r>
      <w:r w:rsidR="00AA452F" w:rsidRPr="0070443F">
        <w:rPr>
          <w:noProof/>
        </w:rPr>
        <mc:AlternateContent>
          <mc:Choice Requires="wps">
            <w:drawing>
              <wp:anchor distT="0" distB="0" distL="0" distR="0" simplePos="0" relativeHeight="251665408" behindDoc="0" locked="0" layoutInCell="1" hidden="0" allowOverlap="1" wp14:anchorId="5F8BDCA0" wp14:editId="139BBFAB">
                <wp:simplePos x="0" y="0"/>
                <wp:positionH relativeFrom="column">
                  <wp:posOffset>4673600</wp:posOffset>
                </wp:positionH>
                <wp:positionV relativeFrom="paragraph">
                  <wp:posOffset>114300</wp:posOffset>
                </wp:positionV>
                <wp:extent cx="6985" cy="12700"/>
                <wp:effectExtent l="0" t="0" r="0" b="0"/>
                <wp:wrapNone/>
                <wp:docPr id="88" name="Freeform: Shape 88"/>
                <wp:cNvGraphicFramePr/>
                <a:graphic xmlns:a="http://schemas.openxmlformats.org/drawingml/2006/main">
                  <a:graphicData uri="http://schemas.microsoft.com/office/word/2010/wordprocessingShape">
                    <wps:wsp>
                      <wps:cNvSpPr/>
                      <wps:spPr>
                        <a:xfrm>
                          <a:off x="5323458" y="3776508"/>
                          <a:ext cx="45085" cy="6985"/>
                        </a:xfrm>
                        <a:custGeom>
                          <a:avLst/>
                          <a:gdLst/>
                          <a:ahLst/>
                          <a:cxnLst/>
                          <a:rect l="l" t="t" r="r" b="b"/>
                          <a:pathLst>
                            <a:path w="45085" h="6985" extrusionOk="0">
                              <a:moveTo>
                                <a:pt x="44958" y="0"/>
                              </a:moveTo>
                              <a:lnTo>
                                <a:pt x="0" y="0"/>
                              </a:lnTo>
                              <a:lnTo>
                                <a:pt x="0" y="6857"/>
                              </a:lnTo>
                              <a:lnTo>
                                <a:pt x="44958" y="6857"/>
                              </a:lnTo>
                              <a:lnTo>
                                <a:pt x="44958"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4673600</wp:posOffset>
                </wp:positionH>
                <wp:positionV relativeFrom="paragraph">
                  <wp:posOffset>114300</wp:posOffset>
                </wp:positionV>
                <wp:extent cx="6985" cy="12700"/>
                <wp:effectExtent b="0" l="0" r="0" t="0"/>
                <wp:wrapNone/>
                <wp:docPr id="88" name="image22.png"/>
                <a:graphic>
                  <a:graphicData uri="http://schemas.openxmlformats.org/drawingml/2006/picture">
                    <pic:pic>
                      <pic:nvPicPr>
                        <pic:cNvPr id="0" name="image22.png"/>
                        <pic:cNvPicPr preferRelativeResize="0"/>
                      </pic:nvPicPr>
                      <pic:blipFill>
                        <a:blip r:embed="rId20"/>
                        <a:srcRect/>
                        <a:stretch>
                          <a:fillRect/>
                        </a:stretch>
                      </pic:blipFill>
                      <pic:spPr>
                        <a:xfrm>
                          <a:off x="0" y="0"/>
                          <a:ext cx="6985" cy="12700"/>
                        </a:xfrm>
                        <a:prstGeom prst="rect"/>
                        <a:ln/>
                      </pic:spPr>
                    </pic:pic>
                  </a:graphicData>
                </a:graphic>
              </wp:anchor>
            </w:drawing>
          </mc:Fallback>
        </mc:AlternateContent>
      </w:r>
      <w:r w:rsidR="00AA452F" w:rsidRPr="0070443F">
        <w:rPr>
          <w:noProof/>
        </w:rPr>
        <mc:AlternateContent>
          <mc:Choice Requires="wps">
            <w:drawing>
              <wp:anchor distT="0" distB="0" distL="0" distR="0" simplePos="0" relativeHeight="251666432" behindDoc="0" locked="0" layoutInCell="1" hidden="0" allowOverlap="1" wp14:anchorId="5914B8EB" wp14:editId="0B06F940">
                <wp:simplePos x="0" y="0"/>
                <wp:positionH relativeFrom="column">
                  <wp:posOffset>5765800</wp:posOffset>
                </wp:positionH>
                <wp:positionV relativeFrom="paragraph">
                  <wp:posOffset>114300</wp:posOffset>
                </wp:positionV>
                <wp:extent cx="6985" cy="12700"/>
                <wp:effectExtent l="0" t="0" r="0" b="0"/>
                <wp:wrapNone/>
                <wp:docPr id="83" name="Freeform: Shape 83"/>
                <wp:cNvGraphicFramePr/>
                <a:graphic xmlns:a="http://schemas.openxmlformats.org/drawingml/2006/main">
                  <a:graphicData uri="http://schemas.microsoft.com/office/word/2010/wordprocessingShape">
                    <wps:wsp>
                      <wps:cNvSpPr/>
                      <wps:spPr>
                        <a:xfrm>
                          <a:off x="5323458" y="3776508"/>
                          <a:ext cx="45085" cy="6985"/>
                        </a:xfrm>
                        <a:custGeom>
                          <a:avLst/>
                          <a:gdLst/>
                          <a:ahLst/>
                          <a:cxnLst/>
                          <a:rect l="l" t="t" r="r" b="b"/>
                          <a:pathLst>
                            <a:path w="45085" h="6985" extrusionOk="0">
                              <a:moveTo>
                                <a:pt x="44957" y="0"/>
                              </a:moveTo>
                              <a:lnTo>
                                <a:pt x="0" y="0"/>
                              </a:lnTo>
                              <a:lnTo>
                                <a:pt x="0" y="6857"/>
                              </a:lnTo>
                              <a:lnTo>
                                <a:pt x="44957" y="6857"/>
                              </a:lnTo>
                              <a:lnTo>
                                <a:pt x="44957"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5765800</wp:posOffset>
                </wp:positionH>
                <wp:positionV relativeFrom="paragraph">
                  <wp:posOffset>114300</wp:posOffset>
                </wp:positionV>
                <wp:extent cx="6985" cy="12700"/>
                <wp:effectExtent b="0" l="0" r="0" t="0"/>
                <wp:wrapNone/>
                <wp:docPr id="83" name="image17.png"/>
                <a:graphic>
                  <a:graphicData uri="http://schemas.openxmlformats.org/drawingml/2006/picture">
                    <pic:pic>
                      <pic:nvPicPr>
                        <pic:cNvPr id="0" name="image17.png"/>
                        <pic:cNvPicPr preferRelativeResize="0"/>
                      </pic:nvPicPr>
                      <pic:blipFill>
                        <a:blip r:embed="rId21"/>
                        <a:srcRect/>
                        <a:stretch>
                          <a:fillRect/>
                        </a:stretch>
                      </pic:blipFill>
                      <pic:spPr>
                        <a:xfrm>
                          <a:off x="0" y="0"/>
                          <a:ext cx="6985" cy="12700"/>
                        </a:xfrm>
                        <a:prstGeom prst="rect"/>
                        <a:ln/>
                      </pic:spPr>
                    </pic:pic>
                  </a:graphicData>
                </a:graphic>
              </wp:anchor>
            </w:drawing>
          </mc:Fallback>
        </mc:AlternateContent>
      </w:r>
    </w:p>
    <w:p w14:paraId="00000026" w14:textId="77777777" w:rsidR="005676A4" w:rsidRPr="0070443F" w:rsidRDefault="005676A4" w:rsidP="008D3460">
      <w:pPr>
        <w:pBdr>
          <w:top w:val="nil"/>
          <w:left w:val="nil"/>
          <w:bottom w:val="nil"/>
          <w:right w:val="nil"/>
          <w:between w:val="nil"/>
        </w:pBdr>
        <w:rPr>
          <w:color w:val="000000"/>
          <w:sz w:val="19"/>
          <w:szCs w:val="19"/>
        </w:rPr>
      </w:pPr>
    </w:p>
    <w:p w14:paraId="00000027" w14:textId="49584F77" w:rsidR="005676A4" w:rsidRPr="0070443F" w:rsidRDefault="00AA452F" w:rsidP="00FD7491">
      <w:pPr>
        <w:numPr>
          <w:ilvl w:val="1"/>
          <w:numId w:val="2"/>
        </w:numPr>
        <w:pBdr>
          <w:top w:val="nil"/>
          <w:left w:val="nil"/>
          <w:bottom w:val="nil"/>
          <w:right w:val="nil"/>
          <w:between w:val="nil"/>
        </w:pBdr>
        <w:tabs>
          <w:tab w:val="left" w:pos="851"/>
        </w:tabs>
        <w:ind w:left="851" w:right="-46"/>
        <w:jc w:val="both"/>
        <w:rPr>
          <w:color w:val="000000"/>
          <w:sz w:val="20"/>
          <w:szCs w:val="20"/>
        </w:rPr>
      </w:pPr>
      <w:r w:rsidRPr="0070443F">
        <w:rPr>
          <w:color w:val="000000"/>
          <w:sz w:val="20"/>
          <w:szCs w:val="20"/>
        </w:rPr>
        <w:t>The absence of forced</w:t>
      </w:r>
      <w:r w:rsidR="00FA33A4" w:rsidRPr="0070443F">
        <w:rPr>
          <w:color w:val="000000"/>
          <w:sz w:val="20"/>
          <w:szCs w:val="20"/>
        </w:rPr>
        <w:t xml:space="preserve"> </w:t>
      </w:r>
      <w:proofErr w:type="spellStart"/>
      <w:r w:rsidR="00FA33A4" w:rsidRPr="0070443F">
        <w:rPr>
          <w:color w:val="000000"/>
          <w:sz w:val="20"/>
          <w:szCs w:val="20"/>
        </w:rPr>
        <w:t>labo</w:t>
      </w:r>
      <w:r w:rsidR="003A2977" w:rsidRPr="0070443F">
        <w:rPr>
          <w:color w:val="000000"/>
          <w:sz w:val="20"/>
          <w:szCs w:val="20"/>
        </w:rPr>
        <w:t>u</w:t>
      </w:r>
      <w:r w:rsidR="00FA33A4" w:rsidRPr="0070443F">
        <w:rPr>
          <w:color w:val="000000"/>
          <w:sz w:val="20"/>
          <w:szCs w:val="20"/>
        </w:rPr>
        <w:t>r</w:t>
      </w:r>
      <w:proofErr w:type="spellEnd"/>
      <w:r w:rsidR="00FA33A4" w:rsidRPr="0070443F">
        <w:rPr>
          <w:color w:val="000000"/>
          <w:sz w:val="20"/>
          <w:szCs w:val="20"/>
        </w:rPr>
        <w:t>,</w:t>
      </w:r>
      <w:r w:rsidR="002E2A17" w:rsidRPr="0070443F">
        <w:rPr>
          <w:color w:val="000000"/>
          <w:sz w:val="20"/>
          <w:szCs w:val="20"/>
        </w:rPr>
        <w:t xml:space="preserve"> </w:t>
      </w:r>
      <w:r w:rsidRPr="0070443F">
        <w:rPr>
          <w:color w:val="000000"/>
          <w:sz w:val="20"/>
          <w:szCs w:val="20"/>
        </w:rPr>
        <w:t xml:space="preserve">trafficking in persons, or any other form of involuntary or compulsory </w:t>
      </w:r>
      <w:proofErr w:type="spellStart"/>
      <w:proofErr w:type="gramStart"/>
      <w:r w:rsidRPr="0070443F">
        <w:rPr>
          <w:color w:val="000000"/>
          <w:sz w:val="20"/>
          <w:szCs w:val="20"/>
        </w:rPr>
        <w:t>labour</w:t>
      </w:r>
      <w:proofErr w:type="spellEnd"/>
      <w:r w:rsidRPr="0070443F">
        <w:rPr>
          <w:color w:val="000000"/>
          <w:sz w:val="20"/>
          <w:szCs w:val="20"/>
        </w:rPr>
        <w:t>;</w:t>
      </w:r>
      <w:proofErr w:type="gramEnd"/>
    </w:p>
    <w:p w14:paraId="00000028" w14:textId="77777777" w:rsidR="005676A4" w:rsidRPr="0070443F" w:rsidRDefault="005676A4" w:rsidP="00FD7491">
      <w:pPr>
        <w:pBdr>
          <w:top w:val="nil"/>
          <w:left w:val="nil"/>
          <w:bottom w:val="nil"/>
          <w:right w:val="nil"/>
          <w:between w:val="nil"/>
        </w:pBdr>
        <w:ind w:right="-46"/>
        <w:rPr>
          <w:color w:val="000000"/>
          <w:sz w:val="20"/>
          <w:szCs w:val="20"/>
        </w:rPr>
      </w:pPr>
    </w:p>
    <w:p w14:paraId="00000029" w14:textId="434AE055" w:rsidR="005676A4" w:rsidRPr="0070443F" w:rsidRDefault="00AA452F" w:rsidP="00FD7491">
      <w:pPr>
        <w:numPr>
          <w:ilvl w:val="1"/>
          <w:numId w:val="2"/>
        </w:numPr>
        <w:pBdr>
          <w:top w:val="nil"/>
          <w:left w:val="nil"/>
          <w:bottom w:val="nil"/>
          <w:right w:val="nil"/>
          <w:between w:val="nil"/>
        </w:pBdr>
        <w:tabs>
          <w:tab w:val="left" w:pos="851"/>
        </w:tabs>
        <w:ind w:left="851" w:right="-46"/>
        <w:jc w:val="both"/>
        <w:rPr>
          <w:color w:val="000000"/>
          <w:sz w:val="20"/>
          <w:szCs w:val="20"/>
        </w:rPr>
      </w:pPr>
      <w:r w:rsidRPr="0070443F">
        <w:rPr>
          <w:color w:val="000000"/>
          <w:sz w:val="20"/>
          <w:szCs w:val="20"/>
        </w:rPr>
        <w:t>A safe and secure working environment with minimum risk</w:t>
      </w:r>
      <w:r w:rsidR="002E2A17" w:rsidRPr="0070443F">
        <w:rPr>
          <w:color w:val="000000"/>
          <w:sz w:val="20"/>
          <w:szCs w:val="20"/>
        </w:rPr>
        <w:t xml:space="preserve"> </w:t>
      </w:r>
      <w:r w:rsidRPr="0070443F">
        <w:rPr>
          <w:color w:val="000000"/>
          <w:sz w:val="20"/>
          <w:szCs w:val="20"/>
        </w:rPr>
        <w:t>to health</w:t>
      </w:r>
      <w:r w:rsidR="00A55BA5" w:rsidRPr="0070443F">
        <w:rPr>
          <w:color w:val="000000"/>
          <w:sz w:val="20"/>
          <w:szCs w:val="20"/>
        </w:rPr>
        <w:t>, safety,</w:t>
      </w:r>
      <w:r w:rsidRPr="0070443F">
        <w:rPr>
          <w:color w:val="000000"/>
          <w:sz w:val="20"/>
          <w:szCs w:val="20"/>
        </w:rPr>
        <w:t xml:space="preserve"> and, to the extent possible, wellbeing;</w:t>
      </w:r>
      <w:r w:rsidRPr="0070443F">
        <w:rPr>
          <w:noProof/>
        </w:rPr>
        <mc:AlternateContent>
          <mc:Choice Requires="wps">
            <w:drawing>
              <wp:anchor distT="0" distB="0" distL="0" distR="0" simplePos="0" relativeHeight="251667456" behindDoc="0" locked="0" layoutInCell="1" hidden="0" allowOverlap="1" wp14:anchorId="2594B29D" wp14:editId="54950AE0">
                <wp:simplePos x="0" y="0"/>
                <wp:positionH relativeFrom="column">
                  <wp:posOffset>1765300</wp:posOffset>
                </wp:positionH>
                <wp:positionV relativeFrom="paragraph">
                  <wp:posOffset>266700</wp:posOffset>
                </wp:positionV>
                <wp:extent cx="6985" cy="12700"/>
                <wp:effectExtent l="0" t="0" r="0" b="0"/>
                <wp:wrapNone/>
                <wp:docPr id="99" name="Freeform: Shape 99"/>
                <wp:cNvGraphicFramePr/>
                <a:graphic xmlns:a="http://schemas.openxmlformats.org/drawingml/2006/main">
                  <a:graphicData uri="http://schemas.microsoft.com/office/word/2010/wordprocessingShape">
                    <wps:wsp>
                      <wps:cNvSpPr/>
                      <wps:spPr>
                        <a:xfrm>
                          <a:off x="5323775" y="3776508"/>
                          <a:ext cx="44450" cy="6985"/>
                        </a:xfrm>
                        <a:custGeom>
                          <a:avLst/>
                          <a:gdLst/>
                          <a:ahLst/>
                          <a:cxnLst/>
                          <a:rect l="l" t="t" r="r" b="b"/>
                          <a:pathLst>
                            <a:path w="44450" h="6985" extrusionOk="0">
                              <a:moveTo>
                                <a:pt x="44195" y="0"/>
                              </a:moveTo>
                              <a:lnTo>
                                <a:pt x="0" y="0"/>
                              </a:lnTo>
                              <a:lnTo>
                                <a:pt x="0" y="6857"/>
                              </a:lnTo>
                              <a:lnTo>
                                <a:pt x="44195" y="6857"/>
                              </a:lnTo>
                              <a:lnTo>
                                <a:pt x="44195"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1765300</wp:posOffset>
                </wp:positionH>
                <wp:positionV relativeFrom="paragraph">
                  <wp:posOffset>266700</wp:posOffset>
                </wp:positionV>
                <wp:extent cx="6985" cy="12700"/>
                <wp:effectExtent b="0" l="0" r="0" t="0"/>
                <wp:wrapNone/>
                <wp:docPr id="99" name="image33.png"/>
                <a:graphic>
                  <a:graphicData uri="http://schemas.openxmlformats.org/drawingml/2006/picture">
                    <pic:pic>
                      <pic:nvPicPr>
                        <pic:cNvPr id="0" name="image33.png"/>
                        <pic:cNvPicPr preferRelativeResize="0"/>
                      </pic:nvPicPr>
                      <pic:blipFill>
                        <a:blip r:embed="rId22"/>
                        <a:srcRect/>
                        <a:stretch>
                          <a:fillRect/>
                        </a:stretch>
                      </pic:blipFill>
                      <pic:spPr>
                        <a:xfrm>
                          <a:off x="0" y="0"/>
                          <a:ext cx="6985" cy="12700"/>
                        </a:xfrm>
                        <a:prstGeom prst="rect"/>
                        <a:ln/>
                      </pic:spPr>
                    </pic:pic>
                  </a:graphicData>
                </a:graphic>
              </wp:anchor>
            </w:drawing>
          </mc:Fallback>
        </mc:AlternateContent>
      </w:r>
      <w:r w:rsidRPr="0070443F">
        <w:rPr>
          <w:noProof/>
        </w:rPr>
        <mc:AlternateContent>
          <mc:Choice Requires="wps">
            <w:drawing>
              <wp:anchor distT="0" distB="0" distL="0" distR="0" simplePos="0" relativeHeight="251668480" behindDoc="0" locked="0" layoutInCell="1" hidden="0" allowOverlap="1" wp14:anchorId="74CF050B" wp14:editId="450176C0">
                <wp:simplePos x="0" y="0"/>
                <wp:positionH relativeFrom="column">
                  <wp:posOffset>3810000</wp:posOffset>
                </wp:positionH>
                <wp:positionV relativeFrom="paragraph">
                  <wp:posOffset>266700</wp:posOffset>
                </wp:positionV>
                <wp:extent cx="6985" cy="12700"/>
                <wp:effectExtent l="0" t="0" r="0" b="0"/>
                <wp:wrapNone/>
                <wp:docPr id="91" name="Freeform: Shape 91"/>
                <wp:cNvGraphicFramePr/>
                <a:graphic xmlns:a="http://schemas.openxmlformats.org/drawingml/2006/main">
                  <a:graphicData uri="http://schemas.microsoft.com/office/word/2010/wordprocessingShape">
                    <wps:wsp>
                      <wps:cNvSpPr/>
                      <wps:spPr>
                        <a:xfrm>
                          <a:off x="5323458" y="3776508"/>
                          <a:ext cx="45085" cy="6985"/>
                        </a:xfrm>
                        <a:custGeom>
                          <a:avLst/>
                          <a:gdLst/>
                          <a:ahLst/>
                          <a:cxnLst/>
                          <a:rect l="l" t="t" r="r" b="b"/>
                          <a:pathLst>
                            <a:path w="45085" h="6985" extrusionOk="0">
                              <a:moveTo>
                                <a:pt x="44958" y="0"/>
                              </a:moveTo>
                              <a:lnTo>
                                <a:pt x="0" y="0"/>
                              </a:lnTo>
                              <a:lnTo>
                                <a:pt x="0" y="6857"/>
                              </a:lnTo>
                              <a:lnTo>
                                <a:pt x="44958" y="6857"/>
                              </a:lnTo>
                              <a:lnTo>
                                <a:pt x="44958"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3810000</wp:posOffset>
                </wp:positionH>
                <wp:positionV relativeFrom="paragraph">
                  <wp:posOffset>266700</wp:posOffset>
                </wp:positionV>
                <wp:extent cx="6985" cy="12700"/>
                <wp:effectExtent b="0" l="0" r="0" t="0"/>
                <wp:wrapNone/>
                <wp:docPr id="91" name="image25.png"/>
                <a:graphic>
                  <a:graphicData uri="http://schemas.openxmlformats.org/drawingml/2006/picture">
                    <pic:pic>
                      <pic:nvPicPr>
                        <pic:cNvPr id="0" name="image25.png"/>
                        <pic:cNvPicPr preferRelativeResize="0"/>
                      </pic:nvPicPr>
                      <pic:blipFill>
                        <a:blip r:embed="rId23"/>
                        <a:srcRect/>
                        <a:stretch>
                          <a:fillRect/>
                        </a:stretch>
                      </pic:blipFill>
                      <pic:spPr>
                        <a:xfrm>
                          <a:off x="0" y="0"/>
                          <a:ext cx="6985" cy="12700"/>
                        </a:xfrm>
                        <a:prstGeom prst="rect"/>
                        <a:ln/>
                      </pic:spPr>
                    </pic:pic>
                  </a:graphicData>
                </a:graphic>
              </wp:anchor>
            </w:drawing>
          </mc:Fallback>
        </mc:AlternateContent>
      </w:r>
      <w:r w:rsidRPr="0070443F">
        <w:rPr>
          <w:noProof/>
        </w:rPr>
        <mc:AlternateContent>
          <mc:Choice Requires="wps">
            <w:drawing>
              <wp:anchor distT="0" distB="0" distL="0" distR="0" simplePos="0" relativeHeight="251669504" behindDoc="0" locked="0" layoutInCell="1" hidden="0" allowOverlap="1" wp14:anchorId="6435720C" wp14:editId="71652F71">
                <wp:simplePos x="0" y="0"/>
                <wp:positionH relativeFrom="column">
                  <wp:posOffset>3035300</wp:posOffset>
                </wp:positionH>
                <wp:positionV relativeFrom="paragraph">
                  <wp:posOffset>114300</wp:posOffset>
                </wp:positionV>
                <wp:extent cx="6985" cy="12700"/>
                <wp:effectExtent l="0" t="0" r="0" b="0"/>
                <wp:wrapNone/>
                <wp:docPr id="81" name="Freeform: Shape 81"/>
                <wp:cNvGraphicFramePr/>
                <a:graphic xmlns:a="http://schemas.openxmlformats.org/drawingml/2006/main">
                  <a:graphicData uri="http://schemas.microsoft.com/office/word/2010/wordprocessingShape">
                    <wps:wsp>
                      <wps:cNvSpPr/>
                      <wps:spPr>
                        <a:xfrm>
                          <a:off x="5323775" y="3776508"/>
                          <a:ext cx="44450" cy="6985"/>
                        </a:xfrm>
                        <a:custGeom>
                          <a:avLst/>
                          <a:gdLst/>
                          <a:ahLst/>
                          <a:cxnLst/>
                          <a:rect l="l" t="t" r="r" b="b"/>
                          <a:pathLst>
                            <a:path w="44450" h="6985" extrusionOk="0">
                              <a:moveTo>
                                <a:pt x="44196" y="0"/>
                              </a:moveTo>
                              <a:lnTo>
                                <a:pt x="0" y="0"/>
                              </a:lnTo>
                              <a:lnTo>
                                <a:pt x="0" y="6858"/>
                              </a:lnTo>
                              <a:lnTo>
                                <a:pt x="44196" y="6858"/>
                              </a:lnTo>
                              <a:lnTo>
                                <a:pt x="4419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3035300</wp:posOffset>
                </wp:positionH>
                <wp:positionV relativeFrom="paragraph">
                  <wp:posOffset>114300</wp:posOffset>
                </wp:positionV>
                <wp:extent cx="6985" cy="12700"/>
                <wp:effectExtent b="0" l="0" r="0" t="0"/>
                <wp:wrapNone/>
                <wp:docPr id="81" name="image15.png"/>
                <a:graphic>
                  <a:graphicData uri="http://schemas.openxmlformats.org/drawingml/2006/picture">
                    <pic:pic>
                      <pic:nvPicPr>
                        <pic:cNvPr id="0" name="image15.png"/>
                        <pic:cNvPicPr preferRelativeResize="0"/>
                      </pic:nvPicPr>
                      <pic:blipFill>
                        <a:blip r:embed="rId24"/>
                        <a:srcRect/>
                        <a:stretch>
                          <a:fillRect/>
                        </a:stretch>
                      </pic:blipFill>
                      <pic:spPr>
                        <a:xfrm>
                          <a:off x="0" y="0"/>
                          <a:ext cx="6985" cy="12700"/>
                        </a:xfrm>
                        <a:prstGeom prst="rect"/>
                        <a:ln/>
                      </pic:spPr>
                    </pic:pic>
                  </a:graphicData>
                </a:graphic>
              </wp:anchor>
            </w:drawing>
          </mc:Fallback>
        </mc:AlternateContent>
      </w:r>
    </w:p>
    <w:p w14:paraId="0000002A" w14:textId="77777777" w:rsidR="005676A4" w:rsidRPr="0070443F" w:rsidRDefault="005676A4" w:rsidP="00FD7491">
      <w:pPr>
        <w:pBdr>
          <w:top w:val="nil"/>
          <w:left w:val="nil"/>
          <w:bottom w:val="nil"/>
          <w:right w:val="nil"/>
          <w:between w:val="nil"/>
        </w:pBdr>
        <w:ind w:right="-46"/>
        <w:rPr>
          <w:color w:val="000000"/>
          <w:sz w:val="19"/>
          <w:szCs w:val="19"/>
        </w:rPr>
      </w:pPr>
    </w:p>
    <w:p w14:paraId="0000002B" w14:textId="55186F70" w:rsidR="005676A4" w:rsidRPr="0070443F" w:rsidRDefault="00F47FFD" w:rsidP="00FD7491">
      <w:pPr>
        <w:numPr>
          <w:ilvl w:val="1"/>
          <w:numId w:val="2"/>
        </w:numPr>
        <w:pBdr>
          <w:top w:val="nil"/>
          <w:left w:val="nil"/>
          <w:bottom w:val="nil"/>
          <w:right w:val="nil"/>
          <w:between w:val="nil"/>
        </w:pBdr>
        <w:tabs>
          <w:tab w:val="left" w:pos="851"/>
        </w:tabs>
        <w:ind w:left="851" w:right="-46"/>
        <w:jc w:val="both"/>
        <w:rPr>
          <w:color w:val="000000"/>
          <w:sz w:val="20"/>
          <w:szCs w:val="20"/>
        </w:rPr>
      </w:pPr>
      <w:r w:rsidRPr="0070443F">
        <w:rPr>
          <w:color w:val="000000"/>
          <w:sz w:val="20"/>
          <w:szCs w:val="20"/>
        </w:rPr>
        <w:t xml:space="preserve">Clear and understood </w:t>
      </w:r>
      <w:r w:rsidR="00AA452F" w:rsidRPr="0070443F">
        <w:rPr>
          <w:color w:val="000000"/>
          <w:sz w:val="20"/>
          <w:szCs w:val="20"/>
        </w:rPr>
        <w:t>terms of employment, including the prohibition of recruitment fees and related costs being charged to crew members, that are enshrined in a written work agreement (or other evidence of contractual or similar arrangements); this is made available to the employee, in a form and language that facilitates the employee’s understanding of the terms, and is agreed by the employee.</w:t>
      </w:r>
      <w:r w:rsidR="002E2A17" w:rsidRPr="0070443F">
        <w:rPr>
          <w:color w:val="000000"/>
          <w:sz w:val="20"/>
          <w:szCs w:val="20"/>
        </w:rPr>
        <w:t xml:space="preserve"> </w:t>
      </w:r>
      <w:r w:rsidR="00130277" w:rsidRPr="0070443F">
        <w:rPr>
          <w:color w:val="000000"/>
          <w:sz w:val="20"/>
          <w:szCs w:val="20"/>
        </w:rPr>
        <w:t xml:space="preserve">The respective rights and obligations under </w:t>
      </w:r>
      <w:r w:rsidR="00AA452F" w:rsidRPr="0070443F">
        <w:rPr>
          <w:color w:val="000000"/>
          <w:sz w:val="20"/>
          <w:szCs w:val="20"/>
        </w:rPr>
        <w:t>employment contracts are the responsibility of the parties to those contracts;</w:t>
      </w:r>
      <w:r w:rsidR="00AA452F" w:rsidRPr="0070443F">
        <w:rPr>
          <w:noProof/>
        </w:rPr>
        <mc:AlternateContent>
          <mc:Choice Requires="wps">
            <w:drawing>
              <wp:anchor distT="0" distB="0" distL="0" distR="0" simplePos="0" relativeHeight="251670528" behindDoc="1" locked="0" layoutInCell="1" hidden="0" allowOverlap="1" wp14:anchorId="51D9F045" wp14:editId="30E36866">
                <wp:simplePos x="0" y="0"/>
                <wp:positionH relativeFrom="column">
                  <wp:posOffset>5448300</wp:posOffset>
                </wp:positionH>
                <wp:positionV relativeFrom="paragraph">
                  <wp:posOffset>177800</wp:posOffset>
                </wp:positionV>
                <wp:extent cx="6985" cy="12700"/>
                <wp:effectExtent l="0" t="0" r="0" b="0"/>
                <wp:wrapNone/>
                <wp:docPr id="80" name="Freeform: Shape 80"/>
                <wp:cNvGraphicFramePr/>
                <a:graphic xmlns:a="http://schemas.openxmlformats.org/drawingml/2006/main">
                  <a:graphicData uri="http://schemas.microsoft.com/office/word/2010/wordprocessingShape">
                    <wps:wsp>
                      <wps:cNvSpPr/>
                      <wps:spPr>
                        <a:xfrm>
                          <a:off x="5323775" y="3776508"/>
                          <a:ext cx="44450" cy="6985"/>
                        </a:xfrm>
                        <a:custGeom>
                          <a:avLst/>
                          <a:gdLst/>
                          <a:ahLst/>
                          <a:cxnLst/>
                          <a:rect l="l" t="t" r="r" b="b"/>
                          <a:pathLst>
                            <a:path w="44450" h="6985" extrusionOk="0">
                              <a:moveTo>
                                <a:pt x="44196" y="0"/>
                              </a:moveTo>
                              <a:lnTo>
                                <a:pt x="0" y="0"/>
                              </a:lnTo>
                              <a:lnTo>
                                <a:pt x="0" y="6857"/>
                              </a:lnTo>
                              <a:lnTo>
                                <a:pt x="44196" y="6857"/>
                              </a:lnTo>
                              <a:lnTo>
                                <a:pt x="4419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5448300</wp:posOffset>
                </wp:positionH>
                <wp:positionV relativeFrom="paragraph">
                  <wp:posOffset>177800</wp:posOffset>
                </wp:positionV>
                <wp:extent cx="6985" cy="12700"/>
                <wp:effectExtent b="0" l="0" r="0" t="0"/>
                <wp:wrapNone/>
                <wp:docPr id="80" name="image14.png"/>
                <a:graphic>
                  <a:graphicData uri="http://schemas.openxmlformats.org/drawingml/2006/picture">
                    <pic:pic>
                      <pic:nvPicPr>
                        <pic:cNvPr id="0" name="image14.png"/>
                        <pic:cNvPicPr preferRelativeResize="0"/>
                      </pic:nvPicPr>
                      <pic:blipFill>
                        <a:blip r:embed="rId25"/>
                        <a:srcRect/>
                        <a:stretch>
                          <a:fillRect/>
                        </a:stretch>
                      </pic:blipFill>
                      <pic:spPr>
                        <a:xfrm>
                          <a:off x="0" y="0"/>
                          <a:ext cx="6985" cy="12700"/>
                        </a:xfrm>
                        <a:prstGeom prst="rect"/>
                        <a:ln/>
                      </pic:spPr>
                    </pic:pic>
                  </a:graphicData>
                </a:graphic>
              </wp:anchor>
            </w:drawing>
          </mc:Fallback>
        </mc:AlternateContent>
      </w:r>
      <w:r w:rsidR="00AA452F" w:rsidRPr="0070443F">
        <w:rPr>
          <w:noProof/>
        </w:rPr>
        <mc:AlternateContent>
          <mc:Choice Requires="wps">
            <w:drawing>
              <wp:anchor distT="0" distB="0" distL="0" distR="0" simplePos="0" relativeHeight="251671552" behindDoc="1" locked="0" layoutInCell="1" hidden="0" allowOverlap="1" wp14:anchorId="1F28E906" wp14:editId="7F804818">
                <wp:simplePos x="0" y="0"/>
                <wp:positionH relativeFrom="column">
                  <wp:posOffset>5778500</wp:posOffset>
                </wp:positionH>
                <wp:positionV relativeFrom="paragraph">
                  <wp:posOffset>177800</wp:posOffset>
                </wp:positionV>
                <wp:extent cx="6985" cy="12700"/>
                <wp:effectExtent l="0" t="0" r="0" b="0"/>
                <wp:wrapNone/>
                <wp:docPr id="82" name="Freeform: Shape 82"/>
                <wp:cNvGraphicFramePr/>
                <a:graphic xmlns:a="http://schemas.openxmlformats.org/drawingml/2006/main">
                  <a:graphicData uri="http://schemas.microsoft.com/office/word/2010/wordprocessingShape">
                    <wps:wsp>
                      <wps:cNvSpPr/>
                      <wps:spPr>
                        <a:xfrm>
                          <a:off x="5324093" y="3776508"/>
                          <a:ext cx="43815" cy="6985"/>
                        </a:xfrm>
                        <a:custGeom>
                          <a:avLst/>
                          <a:gdLst/>
                          <a:ahLst/>
                          <a:cxnLst/>
                          <a:rect l="l" t="t" r="r" b="b"/>
                          <a:pathLst>
                            <a:path w="43815" h="6985" extrusionOk="0">
                              <a:moveTo>
                                <a:pt x="43433" y="0"/>
                              </a:moveTo>
                              <a:lnTo>
                                <a:pt x="0" y="0"/>
                              </a:lnTo>
                              <a:lnTo>
                                <a:pt x="0" y="6857"/>
                              </a:lnTo>
                              <a:lnTo>
                                <a:pt x="43433" y="6857"/>
                              </a:lnTo>
                              <a:lnTo>
                                <a:pt x="43433"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5778500</wp:posOffset>
                </wp:positionH>
                <wp:positionV relativeFrom="paragraph">
                  <wp:posOffset>177800</wp:posOffset>
                </wp:positionV>
                <wp:extent cx="6985" cy="12700"/>
                <wp:effectExtent b="0" l="0" r="0" t="0"/>
                <wp:wrapNone/>
                <wp:docPr id="82"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6985" cy="12700"/>
                        </a:xfrm>
                        <a:prstGeom prst="rect"/>
                        <a:ln/>
                      </pic:spPr>
                    </pic:pic>
                  </a:graphicData>
                </a:graphic>
              </wp:anchor>
            </w:drawing>
          </mc:Fallback>
        </mc:AlternateContent>
      </w:r>
      <w:r w:rsidR="00AA452F" w:rsidRPr="0070443F">
        <w:rPr>
          <w:noProof/>
        </w:rPr>
        <mc:AlternateContent>
          <mc:Choice Requires="wps">
            <w:drawing>
              <wp:anchor distT="0" distB="0" distL="0" distR="0" simplePos="0" relativeHeight="251672576" behindDoc="1" locked="0" layoutInCell="1" hidden="0" allowOverlap="1" wp14:anchorId="775AB468" wp14:editId="6DC7E500">
                <wp:simplePos x="0" y="0"/>
                <wp:positionH relativeFrom="column">
                  <wp:posOffset>4445000</wp:posOffset>
                </wp:positionH>
                <wp:positionV relativeFrom="paragraph">
                  <wp:posOffset>317500</wp:posOffset>
                </wp:positionV>
                <wp:extent cx="6985" cy="12700"/>
                <wp:effectExtent l="0" t="0" r="0" b="0"/>
                <wp:wrapNone/>
                <wp:docPr id="97" name="Freeform: Shape 97"/>
                <wp:cNvGraphicFramePr/>
                <a:graphic xmlns:a="http://schemas.openxmlformats.org/drawingml/2006/main">
                  <a:graphicData uri="http://schemas.microsoft.com/office/word/2010/wordprocessingShape">
                    <wps:wsp>
                      <wps:cNvSpPr/>
                      <wps:spPr>
                        <a:xfrm>
                          <a:off x="5323775" y="3776508"/>
                          <a:ext cx="44450" cy="6985"/>
                        </a:xfrm>
                        <a:custGeom>
                          <a:avLst/>
                          <a:gdLst/>
                          <a:ahLst/>
                          <a:cxnLst/>
                          <a:rect l="l" t="t" r="r" b="b"/>
                          <a:pathLst>
                            <a:path w="44450" h="6985" extrusionOk="0">
                              <a:moveTo>
                                <a:pt x="44196" y="0"/>
                              </a:moveTo>
                              <a:lnTo>
                                <a:pt x="0" y="0"/>
                              </a:lnTo>
                              <a:lnTo>
                                <a:pt x="0" y="6857"/>
                              </a:lnTo>
                              <a:lnTo>
                                <a:pt x="44196" y="6857"/>
                              </a:lnTo>
                              <a:lnTo>
                                <a:pt x="4419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4445000</wp:posOffset>
                </wp:positionH>
                <wp:positionV relativeFrom="paragraph">
                  <wp:posOffset>317500</wp:posOffset>
                </wp:positionV>
                <wp:extent cx="6985" cy="12700"/>
                <wp:effectExtent b="0" l="0" r="0" t="0"/>
                <wp:wrapNone/>
                <wp:docPr id="97" name="image31.png"/>
                <a:graphic>
                  <a:graphicData uri="http://schemas.openxmlformats.org/drawingml/2006/picture">
                    <pic:pic>
                      <pic:nvPicPr>
                        <pic:cNvPr id="0" name="image31.png"/>
                        <pic:cNvPicPr preferRelativeResize="0"/>
                      </pic:nvPicPr>
                      <pic:blipFill>
                        <a:blip r:embed="rId27"/>
                        <a:srcRect/>
                        <a:stretch>
                          <a:fillRect/>
                        </a:stretch>
                      </pic:blipFill>
                      <pic:spPr>
                        <a:xfrm>
                          <a:off x="0" y="0"/>
                          <a:ext cx="6985" cy="12700"/>
                        </a:xfrm>
                        <a:prstGeom prst="rect"/>
                        <a:ln/>
                      </pic:spPr>
                    </pic:pic>
                  </a:graphicData>
                </a:graphic>
              </wp:anchor>
            </w:drawing>
          </mc:Fallback>
        </mc:AlternateContent>
      </w:r>
      <w:r w:rsidR="00AA452F" w:rsidRPr="0070443F">
        <w:rPr>
          <w:noProof/>
        </w:rPr>
        <mc:AlternateContent>
          <mc:Choice Requires="wps">
            <w:drawing>
              <wp:anchor distT="0" distB="0" distL="0" distR="0" simplePos="0" relativeHeight="251673600" behindDoc="1" locked="0" layoutInCell="1" hidden="0" allowOverlap="1" wp14:anchorId="28A92E82" wp14:editId="7D69EE4A">
                <wp:simplePos x="0" y="0"/>
                <wp:positionH relativeFrom="column">
                  <wp:posOffset>5194300</wp:posOffset>
                </wp:positionH>
                <wp:positionV relativeFrom="paragraph">
                  <wp:posOffset>317500</wp:posOffset>
                </wp:positionV>
                <wp:extent cx="6985" cy="12700"/>
                <wp:effectExtent l="0" t="0" r="0" b="0"/>
                <wp:wrapNone/>
                <wp:docPr id="98" name="Freeform: Shape 98"/>
                <wp:cNvGraphicFramePr/>
                <a:graphic xmlns:a="http://schemas.openxmlformats.org/drawingml/2006/main">
                  <a:graphicData uri="http://schemas.microsoft.com/office/word/2010/wordprocessingShape">
                    <wps:wsp>
                      <wps:cNvSpPr/>
                      <wps:spPr>
                        <a:xfrm>
                          <a:off x="5323458" y="3776508"/>
                          <a:ext cx="45085" cy="6985"/>
                        </a:xfrm>
                        <a:custGeom>
                          <a:avLst/>
                          <a:gdLst/>
                          <a:ahLst/>
                          <a:cxnLst/>
                          <a:rect l="l" t="t" r="r" b="b"/>
                          <a:pathLst>
                            <a:path w="45085" h="6985" extrusionOk="0">
                              <a:moveTo>
                                <a:pt x="44958" y="0"/>
                              </a:moveTo>
                              <a:lnTo>
                                <a:pt x="0" y="0"/>
                              </a:lnTo>
                              <a:lnTo>
                                <a:pt x="0" y="6857"/>
                              </a:lnTo>
                              <a:lnTo>
                                <a:pt x="44958" y="6857"/>
                              </a:lnTo>
                              <a:lnTo>
                                <a:pt x="44958"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5194300</wp:posOffset>
                </wp:positionH>
                <wp:positionV relativeFrom="paragraph">
                  <wp:posOffset>317500</wp:posOffset>
                </wp:positionV>
                <wp:extent cx="6985" cy="12700"/>
                <wp:effectExtent b="0" l="0" r="0" t="0"/>
                <wp:wrapNone/>
                <wp:docPr id="98" name="image32.png"/>
                <a:graphic>
                  <a:graphicData uri="http://schemas.openxmlformats.org/drawingml/2006/picture">
                    <pic:pic>
                      <pic:nvPicPr>
                        <pic:cNvPr id="0" name="image32.png"/>
                        <pic:cNvPicPr preferRelativeResize="0"/>
                      </pic:nvPicPr>
                      <pic:blipFill>
                        <a:blip r:embed="rId28"/>
                        <a:srcRect/>
                        <a:stretch>
                          <a:fillRect/>
                        </a:stretch>
                      </pic:blipFill>
                      <pic:spPr>
                        <a:xfrm>
                          <a:off x="0" y="0"/>
                          <a:ext cx="6985" cy="12700"/>
                        </a:xfrm>
                        <a:prstGeom prst="rect"/>
                        <a:ln/>
                      </pic:spPr>
                    </pic:pic>
                  </a:graphicData>
                </a:graphic>
              </wp:anchor>
            </w:drawing>
          </mc:Fallback>
        </mc:AlternateContent>
      </w:r>
      <w:r w:rsidR="00AA452F" w:rsidRPr="0070443F">
        <w:rPr>
          <w:noProof/>
        </w:rPr>
        <mc:AlternateContent>
          <mc:Choice Requires="wps">
            <w:drawing>
              <wp:anchor distT="0" distB="0" distL="0" distR="0" simplePos="0" relativeHeight="251674624" behindDoc="0" locked="0" layoutInCell="1" hidden="0" allowOverlap="1" wp14:anchorId="63E78E82" wp14:editId="4552F45B">
                <wp:simplePos x="0" y="0"/>
                <wp:positionH relativeFrom="column">
                  <wp:posOffset>5080000</wp:posOffset>
                </wp:positionH>
                <wp:positionV relativeFrom="paragraph">
                  <wp:posOffset>419100</wp:posOffset>
                </wp:positionV>
                <wp:extent cx="6985" cy="12700"/>
                <wp:effectExtent l="0" t="0" r="0" b="0"/>
                <wp:wrapNone/>
                <wp:docPr id="68" name="Freeform: Shape 68"/>
                <wp:cNvGraphicFramePr/>
                <a:graphic xmlns:a="http://schemas.openxmlformats.org/drawingml/2006/main">
                  <a:graphicData uri="http://schemas.microsoft.com/office/word/2010/wordprocessingShape">
                    <wps:wsp>
                      <wps:cNvSpPr/>
                      <wps:spPr>
                        <a:xfrm>
                          <a:off x="5323775" y="3776508"/>
                          <a:ext cx="44450" cy="6985"/>
                        </a:xfrm>
                        <a:custGeom>
                          <a:avLst/>
                          <a:gdLst/>
                          <a:ahLst/>
                          <a:cxnLst/>
                          <a:rect l="l" t="t" r="r" b="b"/>
                          <a:pathLst>
                            <a:path w="44450" h="6985" extrusionOk="0">
                              <a:moveTo>
                                <a:pt x="44196" y="0"/>
                              </a:moveTo>
                              <a:lnTo>
                                <a:pt x="0" y="0"/>
                              </a:lnTo>
                              <a:lnTo>
                                <a:pt x="0" y="6858"/>
                              </a:lnTo>
                              <a:lnTo>
                                <a:pt x="44196" y="6858"/>
                              </a:lnTo>
                              <a:lnTo>
                                <a:pt x="4419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5080000</wp:posOffset>
                </wp:positionH>
                <wp:positionV relativeFrom="paragraph">
                  <wp:posOffset>419100</wp:posOffset>
                </wp:positionV>
                <wp:extent cx="6985" cy="12700"/>
                <wp:effectExtent b="0" l="0" r="0" t="0"/>
                <wp:wrapNone/>
                <wp:docPr id="68" name="image2.png"/>
                <a:graphic>
                  <a:graphicData uri="http://schemas.openxmlformats.org/drawingml/2006/picture">
                    <pic:pic>
                      <pic:nvPicPr>
                        <pic:cNvPr id="0" name="image2.png"/>
                        <pic:cNvPicPr preferRelativeResize="0"/>
                      </pic:nvPicPr>
                      <pic:blipFill>
                        <a:blip r:embed="rId29"/>
                        <a:srcRect/>
                        <a:stretch>
                          <a:fillRect/>
                        </a:stretch>
                      </pic:blipFill>
                      <pic:spPr>
                        <a:xfrm>
                          <a:off x="0" y="0"/>
                          <a:ext cx="6985" cy="12700"/>
                        </a:xfrm>
                        <a:prstGeom prst="rect"/>
                        <a:ln/>
                      </pic:spPr>
                    </pic:pic>
                  </a:graphicData>
                </a:graphic>
              </wp:anchor>
            </w:drawing>
          </mc:Fallback>
        </mc:AlternateContent>
      </w:r>
    </w:p>
    <w:p w14:paraId="0000002C" w14:textId="77777777" w:rsidR="005676A4" w:rsidRPr="0070443F" w:rsidRDefault="005676A4" w:rsidP="00FD7491">
      <w:pPr>
        <w:pBdr>
          <w:top w:val="nil"/>
          <w:left w:val="nil"/>
          <w:bottom w:val="nil"/>
          <w:right w:val="nil"/>
          <w:between w:val="nil"/>
        </w:pBdr>
        <w:tabs>
          <w:tab w:val="left" w:pos="967"/>
          <w:tab w:val="left" w:pos="969"/>
        </w:tabs>
        <w:ind w:left="969" w:right="-46"/>
        <w:jc w:val="both"/>
        <w:rPr>
          <w:sz w:val="20"/>
          <w:szCs w:val="20"/>
        </w:rPr>
      </w:pPr>
    </w:p>
    <w:p w14:paraId="0000002D" w14:textId="63CFD510" w:rsidR="005676A4" w:rsidRPr="0070443F" w:rsidRDefault="00AA452F" w:rsidP="00FD7491">
      <w:pPr>
        <w:numPr>
          <w:ilvl w:val="1"/>
          <w:numId w:val="2"/>
        </w:numPr>
        <w:pBdr>
          <w:top w:val="nil"/>
          <w:left w:val="nil"/>
          <w:bottom w:val="nil"/>
          <w:right w:val="nil"/>
          <w:between w:val="nil"/>
        </w:pBdr>
        <w:tabs>
          <w:tab w:val="left" w:pos="851"/>
        </w:tabs>
        <w:ind w:left="851" w:right="-46"/>
        <w:jc w:val="both"/>
        <w:rPr>
          <w:color w:val="000000"/>
          <w:sz w:val="20"/>
          <w:szCs w:val="20"/>
        </w:rPr>
      </w:pPr>
      <w:r w:rsidRPr="0070443F">
        <w:rPr>
          <w:color w:val="000000"/>
          <w:sz w:val="20"/>
          <w:szCs w:val="20"/>
        </w:rPr>
        <w:t>Decent working and living conditions on board vessels, including access to sufficient</w:t>
      </w:r>
      <w:r w:rsidR="002E2A17" w:rsidRPr="0070443F">
        <w:rPr>
          <w:color w:val="000000"/>
          <w:sz w:val="20"/>
          <w:szCs w:val="20"/>
        </w:rPr>
        <w:t xml:space="preserve"> </w:t>
      </w:r>
      <w:r w:rsidR="003C759E" w:rsidRPr="0070443F">
        <w:rPr>
          <w:color w:val="000000"/>
          <w:sz w:val="20"/>
          <w:szCs w:val="20"/>
        </w:rPr>
        <w:t>drinking</w:t>
      </w:r>
      <w:r w:rsidR="00A55BA5" w:rsidRPr="0070443F">
        <w:rPr>
          <w:color w:val="000000"/>
          <w:sz w:val="20"/>
          <w:szCs w:val="20"/>
        </w:rPr>
        <w:t xml:space="preserve"> </w:t>
      </w:r>
      <w:r w:rsidRPr="0070443F">
        <w:rPr>
          <w:color w:val="000000"/>
          <w:sz w:val="20"/>
          <w:szCs w:val="20"/>
        </w:rPr>
        <w:t xml:space="preserve">water and food, vessel and operational safety protections, medical care, adequate periods of rest, and acceptable standards of sanitary </w:t>
      </w:r>
      <w:proofErr w:type="gramStart"/>
      <w:r w:rsidRPr="0070443F">
        <w:rPr>
          <w:color w:val="000000"/>
          <w:sz w:val="20"/>
          <w:szCs w:val="20"/>
        </w:rPr>
        <w:t>hygiene;</w:t>
      </w:r>
      <w:proofErr w:type="gramEnd"/>
      <w:r w:rsidR="000A32DC" w:rsidRPr="0070443F">
        <w:rPr>
          <w:color w:val="000000"/>
          <w:sz w:val="20"/>
          <w:szCs w:val="20"/>
        </w:rPr>
        <w:t xml:space="preserve"> </w:t>
      </w:r>
    </w:p>
    <w:p w14:paraId="0000002E" w14:textId="77777777" w:rsidR="005676A4" w:rsidRPr="0070443F" w:rsidRDefault="005676A4" w:rsidP="00FD7491">
      <w:pPr>
        <w:pBdr>
          <w:top w:val="nil"/>
          <w:left w:val="nil"/>
          <w:bottom w:val="nil"/>
          <w:right w:val="nil"/>
          <w:between w:val="nil"/>
        </w:pBdr>
        <w:ind w:right="-46"/>
        <w:rPr>
          <w:color w:val="000000"/>
          <w:sz w:val="19"/>
          <w:szCs w:val="19"/>
        </w:rPr>
      </w:pPr>
    </w:p>
    <w:p w14:paraId="0000002F" w14:textId="5E558E21" w:rsidR="005676A4" w:rsidRPr="0070443F" w:rsidRDefault="00AA452F" w:rsidP="00FD7491">
      <w:pPr>
        <w:numPr>
          <w:ilvl w:val="1"/>
          <w:numId w:val="2"/>
        </w:numPr>
        <w:pBdr>
          <w:top w:val="nil"/>
          <w:left w:val="nil"/>
          <w:bottom w:val="nil"/>
          <w:right w:val="nil"/>
          <w:between w:val="nil"/>
        </w:pBdr>
        <w:tabs>
          <w:tab w:val="left" w:pos="851"/>
        </w:tabs>
        <w:ind w:left="851" w:right="-46"/>
        <w:jc w:val="both"/>
        <w:rPr>
          <w:color w:val="000000"/>
          <w:sz w:val="20"/>
          <w:szCs w:val="20"/>
        </w:rPr>
      </w:pPr>
      <w:r w:rsidRPr="0070443F">
        <w:rPr>
          <w:color w:val="000000"/>
          <w:sz w:val="20"/>
          <w:szCs w:val="20"/>
        </w:rPr>
        <w:t>Access to appropriate safety equipment onboard vessels and</w:t>
      </w:r>
      <w:r w:rsidR="005E15D6" w:rsidRPr="0070443F">
        <w:rPr>
          <w:color w:val="000000"/>
          <w:sz w:val="20"/>
          <w:szCs w:val="20"/>
        </w:rPr>
        <w:t xml:space="preserve"> </w:t>
      </w:r>
      <w:r w:rsidRPr="0070443F">
        <w:rPr>
          <w:color w:val="000000"/>
          <w:sz w:val="20"/>
          <w:szCs w:val="20"/>
        </w:rPr>
        <w:t xml:space="preserve">adequate safety training </w:t>
      </w:r>
      <w:r w:rsidR="00D41995" w:rsidRPr="0070443F">
        <w:rPr>
          <w:color w:val="000000"/>
          <w:sz w:val="20"/>
          <w:szCs w:val="20"/>
        </w:rPr>
        <w:t>be</w:t>
      </w:r>
      <w:r w:rsidR="002B59CA" w:rsidRPr="0070443F">
        <w:rPr>
          <w:color w:val="000000"/>
          <w:sz w:val="20"/>
          <w:szCs w:val="20"/>
        </w:rPr>
        <w:t xml:space="preserve"> </w:t>
      </w:r>
      <w:r w:rsidRPr="0070443F">
        <w:rPr>
          <w:color w:val="000000"/>
          <w:sz w:val="20"/>
          <w:szCs w:val="20"/>
        </w:rPr>
        <w:t>provided by the CPC or a CPC designated or approved third party before first deployment on a vessel and at appropriate intervals thereafter; such training</w:t>
      </w:r>
      <w:r w:rsidR="006D2BEC" w:rsidRPr="0070443F">
        <w:rPr>
          <w:color w:val="000000"/>
          <w:sz w:val="20"/>
          <w:szCs w:val="20"/>
        </w:rPr>
        <w:t xml:space="preserve"> </w:t>
      </w:r>
      <w:r w:rsidR="00D41995" w:rsidRPr="0070443F">
        <w:rPr>
          <w:color w:val="000000"/>
          <w:sz w:val="20"/>
          <w:szCs w:val="20"/>
        </w:rPr>
        <w:t xml:space="preserve">should </w:t>
      </w:r>
      <w:r w:rsidRPr="0070443F">
        <w:rPr>
          <w:color w:val="000000"/>
          <w:sz w:val="20"/>
          <w:szCs w:val="20"/>
        </w:rPr>
        <w:t>be in line with the International Maritime Organization (IMO) safety training standards</w:t>
      </w:r>
      <w:r w:rsidR="00B3601B" w:rsidRPr="0070443F">
        <w:rPr>
          <w:color w:val="000000"/>
          <w:sz w:val="20"/>
          <w:szCs w:val="20"/>
        </w:rPr>
        <w:t xml:space="preserve"> </w:t>
      </w:r>
      <w:r w:rsidRPr="0070443F">
        <w:rPr>
          <w:color w:val="000000"/>
          <w:sz w:val="20"/>
          <w:szCs w:val="20"/>
        </w:rPr>
        <w:t xml:space="preserve">and ILO safety and health standards on </w:t>
      </w:r>
      <w:proofErr w:type="gramStart"/>
      <w:r w:rsidRPr="0070443F">
        <w:rPr>
          <w:color w:val="000000"/>
          <w:sz w:val="20"/>
          <w:szCs w:val="20"/>
        </w:rPr>
        <w:t>fishing;</w:t>
      </w:r>
      <w:proofErr w:type="gramEnd"/>
    </w:p>
    <w:p w14:paraId="00000030" w14:textId="77777777" w:rsidR="005676A4" w:rsidRPr="0070443F" w:rsidRDefault="005676A4" w:rsidP="00FD7491">
      <w:pPr>
        <w:pBdr>
          <w:top w:val="nil"/>
          <w:left w:val="nil"/>
          <w:bottom w:val="nil"/>
          <w:right w:val="nil"/>
          <w:between w:val="nil"/>
        </w:pBdr>
        <w:ind w:right="-46"/>
        <w:rPr>
          <w:color w:val="000000"/>
          <w:sz w:val="20"/>
          <w:szCs w:val="20"/>
        </w:rPr>
      </w:pPr>
    </w:p>
    <w:p w14:paraId="00000031" w14:textId="133A64E7" w:rsidR="005676A4" w:rsidRPr="0070443F" w:rsidRDefault="00AA452F" w:rsidP="00FD7491">
      <w:pPr>
        <w:numPr>
          <w:ilvl w:val="1"/>
          <w:numId w:val="2"/>
        </w:numPr>
        <w:pBdr>
          <w:top w:val="nil"/>
          <w:left w:val="nil"/>
          <w:bottom w:val="nil"/>
          <w:right w:val="nil"/>
          <w:between w:val="nil"/>
        </w:pBdr>
        <w:tabs>
          <w:tab w:val="left" w:pos="851"/>
        </w:tabs>
        <w:ind w:left="851" w:right="-46"/>
        <w:jc w:val="both"/>
        <w:rPr>
          <w:color w:val="000000"/>
          <w:sz w:val="20"/>
          <w:szCs w:val="20"/>
        </w:rPr>
      </w:pPr>
      <w:r w:rsidRPr="0070443F">
        <w:rPr>
          <w:color w:val="000000"/>
          <w:sz w:val="20"/>
          <w:szCs w:val="20"/>
        </w:rPr>
        <w:t>Access to</w:t>
      </w:r>
      <w:r w:rsidR="002E2A17" w:rsidRPr="0070443F">
        <w:rPr>
          <w:color w:val="000000"/>
          <w:sz w:val="20"/>
          <w:szCs w:val="20"/>
        </w:rPr>
        <w:t xml:space="preserve"> </w:t>
      </w:r>
      <w:r w:rsidRPr="0070443F">
        <w:rPr>
          <w:color w:val="000000"/>
          <w:sz w:val="20"/>
          <w:szCs w:val="20"/>
        </w:rPr>
        <w:t>a</w:t>
      </w:r>
      <w:r w:rsidR="002E2A17" w:rsidRPr="0070443F">
        <w:rPr>
          <w:color w:val="000000"/>
          <w:sz w:val="20"/>
          <w:szCs w:val="20"/>
        </w:rPr>
        <w:t xml:space="preserve"> </w:t>
      </w:r>
      <w:r w:rsidRPr="0070443F">
        <w:rPr>
          <w:color w:val="000000"/>
          <w:sz w:val="20"/>
          <w:szCs w:val="20"/>
        </w:rPr>
        <w:t>communication device</w:t>
      </w:r>
      <w:r w:rsidR="002E2A17" w:rsidRPr="0070443F">
        <w:rPr>
          <w:color w:val="000000"/>
          <w:sz w:val="20"/>
          <w:szCs w:val="20"/>
        </w:rPr>
        <w:t xml:space="preserve"> </w:t>
      </w:r>
      <w:r w:rsidRPr="0070443F">
        <w:rPr>
          <w:color w:val="000000"/>
          <w:sz w:val="20"/>
          <w:szCs w:val="20"/>
        </w:rPr>
        <w:t xml:space="preserve">at no cost or at a reasonable cost not exceeding the full cost to the fishing vessel’s owner and a designated point of contact in case of concerns related to safety or </w:t>
      </w:r>
      <w:proofErr w:type="spellStart"/>
      <w:r w:rsidRPr="0070443F">
        <w:rPr>
          <w:color w:val="000000"/>
          <w:sz w:val="20"/>
          <w:szCs w:val="20"/>
        </w:rPr>
        <w:t>labour</w:t>
      </w:r>
      <w:proofErr w:type="spellEnd"/>
      <w:r w:rsidRPr="0070443F">
        <w:rPr>
          <w:color w:val="000000"/>
          <w:sz w:val="20"/>
          <w:szCs w:val="20"/>
        </w:rPr>
        <w:t xml:space="preserve"> </w:t>
      </w:r>
      <w:proofErr w:type="gramStart"/>
      <w:r w:rsidRPr="0070443F">
        <w:rPr>
          <w:color w:val="000000"/>
          <w:sz w:val="20"/>
          <w:szCs w:val="20"/>
        </w:rPr>
        <w:t>abuses;</w:t>
      </w:r>
      <w:proofErr w:type="gramEnd"/>
    </w:p>
    <w:p w14:paraId="00000032" w14:textId="77777777" w:rsidR="005676A4" w:rsidRPr="0070443F" w:rsidRDefault="005676A4" w:rsidP="00FD7491">
      <w:pPr>
        <w:pBdr>
          <w:top w:val="nil"/>
          <w:left w:val="nil"/>
          <w:bottom w:val="nil"/>
          <w:right w:val="nil"/>
          <w:between w:val="nil"/>
        </w:pBdr>
        <w:ind w:right="-46"/>
        <w:rPr>
          <w:color w:val="000000"/>
          <w:sz w:val="19"/>
          <w:szCs w:val="19"/>
        </w:rPr>
      </w:pPr>
    </w:p>
    <w:p w14:paraId="00000033" w14:textId="74B8ED6E" w:rsidR="005676A4" w:rsidRPr="0070443F" w:rsidRDefault="00BC194E" w:rsidP="00FD7491">
      <w:pPr>
        <w:numPr>
          <w:ilvl w:val="1"/>
          <w:numId w:val="2"/>
        </w:numPr>
        <w:pBdr>
          <w:top w:val="nil"/>
          <w:left w:val="nil"/>
          <w:bottom w:val="nil"/>
          <w:right w:val="nil"/>
          <w:between w:val="nil"/>
        </w:pBdr>
        <w:tabs>
          <w:tab w:val="left" w:pos="851"/>
        </w:tabs>
        <w:ind w:left="851" w:right="-46"/>
        <w:jc w:val="both"/>
        <w:rPr>
          <w:color w:val="000000"/>
          <w:sz w:val="20"/>
          <w:szCs w:val="20"/>
        </w:rPr>
      </w:pPr>
      <w:r w:rsidRPr="0070443F">
        <w:rPr>
          <w:color w:val="000000"/>
          <w:sz w:val="20"/>
          <w:szCs w:val="20"/>
        </w:rPr>
        <w:t>D</w:t>
      </w:r>
      <w:r w:rsidR="0038552C" w:rsidRPr="0070443F">
        <w:rPr>
          <w:color w:val="000000"/>
          <w:sz w:val="20"/>
          <w:szCs w:val="20"/>
        </w:rPr>
        <w:t>e</w:t>
      </w:r>
      <w:r w:rsidR="00AA452F" w:rsidRPr="0070443F">
        <w:rPr>
          <w:color w:val="000000"/>
          <w:sz w:val="20"/>
          <w:szCs w:val="20"/>
        </w:rPr>
        <w:t>cent and regular remuneration,</w:t>
      </w:r>
      <w:r w:rsidR="002E2A17" w:rsidRPr="0070443F">
        <w:rPr>
          <w:color w:val="000000"/>
          <w:sz w:val="20"/>
          <w:szCs w:val="20"/>
        </w:rPr>
        <w:t xml:space="preserve"> </w:t>
      </w:r>
      <w:r w:rsidR="00A732F2" w:rsidRPr="0070443F">
        <w:rPr>
          <w:color w:val="000000"/>
          <w:sz w:val="20"/>
          <w:szCs w:val="20"/>
        </w:rPr>
        <w:t xml:space="preserve">no less favorable than </w:t>
      </w:r>
      <w:r w:rsidR="00AA452F" w:rsidRPr="0070443F">
        <w:rPr>
          <w:color w:val="000000"/>
          <w:sz w:val="20"/>
          <w:szCs w:val="20"/>
        </w:rPr>
        <w:t>the flag CPCs domestic laws and regulations,</w:t>
      </w:r>
      <w:r w:rsidR="00434E24" w:rsidRPr="0070443F">
        <w:rPr>
          <w:color w:val="000000"/>
          <w:sz w:val="20"/>
          <w:szCs w:val="20"/>
        </w:rPr>
        <w:t xml:space="preserve"> </w:t>
      </w:r>
      <w:r w:rsidR="00AA452F" w:rsidRPr="0070443F">
        <w:rPr>
          <w:color w:val="000000"/>
          <w:sz w:val="20"/>
          <w:szCs w:val="20"/>
        </w:rPr>
        <w:t xml:space="preserve">for the </w:t>
      </w:r>
      <w:proofErr w:type="gramStart"/>
      <w:r w:rsidR="00AA452F" w:rsidRPr="0070443F">
        <w:rPr>
          <w:color w:val="000000"/>
          <w:sz w:val="20"/>
          <w:szCs w:val="20"/>
        </w:rPr>
        <w:t>crew;</w:t>
      </w:r>
      <w:proofErr w:type="gramEnd"/>
    </w:p>
    <w:p w14:paraId="00000034" w14:textId="77777777" w:rsidR="005676A4" w:rsidRPr="0070443F" w:rsidRDefault="005676A4" w:rsidP="00FD7491">
      <w:pPr>
        <w:pBdr>
          <w:top w:val="nil"/>
          <w:left w:val="nil"/>
          <w:bottom w:val="nil"/>
          <w:right w:val="nil"/>
          <w:between w:val="nil"/>
        </w:pBdr>
        <w:ind w:right="-46"/>
        <w:rPr>
          <w:color w:val="000000"/>
          <w:sz w:val="14"/>
          <w:szCs w:val="14"/>
        </w:rPr>
      </w:pPr>
    </w:p>
    <w:p w14:paraId="695CBC04" w14:textId="5D7CC607" w:rsidR="00D635C7" w:rsidRPr="0070443F" w:rsidRDefault="00D802DD" w:rsidP="00FD7491">
      <w:pPr>
        <w:numPr>
          <w:ilvl w:val="1"/>
          <w:numId w:val="2"/>
        </w:numPr>
        <w:pBdr>
          <w:top w:val="nil"/>
          <w:left w:val="nil"/>
          <w:bottom w:val="nil"/>
          <w:right w:val="nil"/>
          <w:between w:val="nil"/>
        </w:pBdr>
        <w:tabs>
          <w:tab w:val="left" w:pos="851"/>
        </w:tabs>
        <w:ind w:left="851" w:right="-46"/>
        <w:jc w:val="both"/>
        <w:rPr>
          <w:color w:val="000000"/>
          <w:sz w:val="20"/>
          <w:szCs w:val="20"/>
        </w:rPr>
      </w:pPr>
      <w:r w:rsidRPr="0070443F">
        <w:rPr>
          <w:color w:val="000000"/>
          <w:sz w:val="20"/>
          <w:szCs w:val="20"/>
        </w:rPr>
        <w:t xml:space="preserve">Appropriate unemployment, accident, and other worker </w:t>
      </w:r>
      <w:r w:rsidR="00A55BA5" w:rsidRPr="0070443F">
        <w:rPr>
          <w:color w:val="000000"/>
          <w:sz w:val="20"/>
          <w:szCs w:val="20"/>
        </w:rPr>
        <w:t>protections</w:t>
      </w:r>
      <w:r w:rsidRPr="0070443F">
        <w:rPr>
          <w:color w:val="000000"/>
          <w:sz w:val="20"/>
          <w:szCs w:val="20"/>
        </w:rPr>
        <w:t xml:space="preserve"> in case of </w:t>
      </w:r>
      <w:r w:rsidR="007D6446" w:rsidRPr="0070443F">
        <w:rPr>
          <w:color w:val="000000"/>
          <w:sz w:val="20"/>
          <w:szCs w:val="20"/>
        </w:rPr>
        <w:t>work-related</w:t>
      </w:r>
      <w:r w:rsidRPr="0070443F">
        <w:rPr>
          <w:color w:val="000000"/>
          <w:sz w:val="20"/>
          <w:szCs w:val="20"/>
        </w:rPr>
        <w:t xml:space="preserve"> sickness, injury or death </w:t>
      </w:r>
      <w:r w:rsidR="00A732F2" w:rsidRPr="0070443F">
        <w:rPr>
          <w:color w:val="000000"/>
          <w:sz w:val="20"/>
          <w:szCs w:val="20"/>
        </w:rPr>
        <w:t xml:space="preserve">no less favorable than </w:t>
      </w:r>
      <w:r w:rsidRPr="0070443F">
        <w:rPr>
          <w:color w:val="000000"/>
          <w:sz w:val="20"/>
          <w:szCs w:val="20"/>
        </w:rPr>
        <w:t xml:space="preserve">the flag CPC’s </w:t>
      </w:r>
      <w:r w:rsidR="0038552C" w:rsidRPr="0070443F">
        <w:rPr>
          <w:color w:val="000000"/>
          <w:sz w:val="20"/>
          <w:szCs w:val="20"/>
        </w:rPr>
        <w:t>d</w:t>
      </w:r>
      <w:r w:rsidRPr="0070443F">
        <w:rPr>
          <w:color w:val="000000"/>
          <w:sz w:val="20"/>
          <w:szCs w:val="20"/>
        </w:rPr>
        <w:t xml:space="preserve">omestic laws and </w:t>
      </w:r>
      <w:proofErr w:type="gramStart"/>
      <w:r w:rsidRPr="0070443F">
        <w:rPr>
          <w:color w:val="000000"/>
          <w:sz w:val="20"/>
          <w:szCs w:val="20"/>
        </w:rPr>
        <w:t>regulations;</w:t>
      </w:r>
      <w:proofErr w:type="gramEnd"/>
      <w:r w:rsidRPr="0070443F">
        <w:rPr>
          <w:color w:val="000000"/>
          <w:sz w:val="20"/>
          <w:szCs w:val="20"/>
        </w:rPr>
        <w:t xml:space="preserve"> </w:t>
      </w:r>
    </w:p>
    <w:p w14:paraId="4F70D62D" w14:textId="15A32B26" w:rsidR="00AC6C73" w:rsidRPr="0070443F" w:rsidRDefault="00AC6C73" w:rsidP="00FD7491">
      <w:pPr>
        <w:ind w:right="-46"/>
        <w:rPr>
          <w:color w:val="000000"/>
          <w:sz w:val="20"/>
          <w:szCs w:val="20"/>
        </w:rPr>
      </w:pPr>
    </w:p>
    <w:p w14:paraId="2B558795" w14:textId="2ACCEBED" w:rsidR="00434E24" w:rsidRPr="0070443F" w:rsidRDefault="00AA452F" w:rsidP="00FD7491">
      <w:pPr>
        <w:numPr>
          <w:ilvl w:val="1"/>
          <w:numId w:val="2"/>
        </w:numPr>
        <w:pBdr>
          <w:top w:val="nil"/>
          <w:left w:val="nil"/>
          <w:bottom w:val="nil"/>
          <w:right w:val="nil"/>
          <w:between w:val="nil"/>
        </w:pBdr>
        <w:tabs>
          <w:tab w:val="left" w:pos="851"/>
        </w:tabs>
        <w:ind w:left="851" w:right="-46"/>
        <w:jc w:val="both"/>
        <w:rPr>
          <w:strike/>
          <w:color w:val="000000"/>
          <w:sz w:val="20"/>
          <w:szCs w:val="20"/>
        </w:rPr>
      </w:pPr>
      <w:r w:rsidRPr="0070443F">
        <w:rPr>
          <w:color w:val="000000"/>
          <w:sz w:val="20"/>
          <w:szCs w:val="20"/>
        </w:rPr>
        <w:t>The opportunity to disembark, to access their identity documents, to terminate the contract of employment, to communicate with an organization that can render assistance to crew, to submit complaints regarding vessel working conditions, and to seek repatriation.</w:t>
      </w:r>
    </w:p>
    <w:p w14:paraId="00000037" w14:textId="75799C47" w:rsidR="005676A4" w:rsidRPr="0070443F" w:rsidRDefault="005676A4" w:rsidP="00434E24">
      <w:pPr>
        <w:pBdr>
          <w:top w:val="nil"/>
          <w:left w:val="nil"/>
          <w:bottom w:val="nil"/>
          <w:right w:val="nil"/>
          <w:between w:val="nil"/>
        </w:pBdr>
        <w:tabs>
          <w:tab w:val="left" w:pos="851"/>
        </w:tabs>
        <w:ind w:left="851" w:right="115"/>
        <w:jc w:val="both"/>
        <w:rPr>
          <w:strike/>
          <w:color w:val="000000"/>
          <w:sz w:val="20"/>
          <w:szCs w:val="20"/>
        </w:rPr>
      </w:pPr>
    </w:p>
    <w:p w14:paraId="00000039" w14:textId="3ED2C5FA" w:rsidR="005676A4" w:rsidRPr="0070443F" w:rsidRDefault="00B71588" w:rsidP="00FD7491">
      <w:pPr>
        <w:widowControl/>
        <w:tabs>
          <w:tab w:val="left" w:pos="426"/>
        </w:tabs>
        <w:ind w:left="426" w:hanging="426"/>
        <w:jc w:val="both"/>
        <w:rPr>
          <w:color w:val="000000"/>
          <w:sz w:val="20"/>
          <w:szCs w:val="20"/>
        </w:rPr>
      </w:pPr>
      <w:r w:rsidRPr="0070443F">
        <w:rPr>
          <w:color w:val="000000"/>
          <w:sz w:val="20"/>
          <w:szCs w:val="20"/>
        </w:rPr>
        <w:t>5.</w:t>
      </w:r>
      <w:r w:rsidR="00434E24" w:rsidRPr="0070443F">
        <w:rPr>
          <w:color w:val="000000"/>
          <w:sz w:val="20"/>
          <w:szCs w:val="20"/>
        </w:rPr>
        <w:tab/>
      </w:r>
      <w:r w:rsidR="00AA452F" w:rsidRPr="0070443F">
        <w:rPr>
          <w:color w:val="000000"/>
          <w:sz w:val="20"/>
          <w:szCs w:val="20"/>
        </w:rPr>
        <w:t>CPCs are encouraged to work with any entities involved in recruitment of crew to implement the provisions of this Resolution.</w:t>
      </w:r>
    </w:p>
    <w:p w14:paraId="0000003A" w14:textId="77777777" w:rsidR="005676A4" w:rsidRPr="0070443F" w:rsidRDefault="005676A4" w:rsidP="00FD7491">
      <w:pPr>
        <w:pBdr>
          <w:top w:val="nil"/>
          <w:left w:val="nil"/>
          <w:bottom w:val="nil"/>
          <w:right w:val="nil"/>
          <w:between w:val="nil"/>
        </w:pBdr>
        <w:ind w:right="96"/>
        <w:rPr>
          <w:color w:val="000000"/>
          <w:sz w:val="19"/>
          <w:szCs w:val="19"/>
        </w:rPr>
      </w:pPr>
    </w:p>
    <w:p w14:paraId="0000003B" w14:textId="6FF0FC28" w:rsidR="005676A4" w:rsidRPr="0070443F" w:rsidRDefault="0040726E" w:rsidP="00FD7491">
      <w:pPr>
        <w:widowControl/>
        <w:tabs>
          <w:tab w:val="left" w:pos="426"/>
        </w:tabs>
        <w:ind w:left="426" w:hanging="426"/>
        <w:jc w:val="both"/>
        <w:rPr>
          <w:color w:val="000000"/>
          <w:sz w:val="20"/>
          <w:szCs w:val="20"/>
        </w:rPr>
      </w:pPr>
      <w:r w:rsidRPr="0070443F">
        <w:rPr>
          <w:color w:val="000000"/>
          <w:sz w:val="20"/>
          <w:szCs w:val="20"/>
        </w:rPr>
        <w:t>6.</w:t>
      </w:r>
      <w:r w:rsidR="00434E24" w:rsidRPr="0070443F">
        <w:rPr>
          <w:color w:val="000000"/>
          <w:sz w:val="20"/>
          <w:szCs w:val="20"/>
        </w:rPr>
        <w:tab/>
      </w:r>
      <w:r w:rsidR="00AA452F" w:rsidRPr="0070443F">
        <w:rPr>
          <w:color w:val="000000"/>
          <w:sz w:val="20"/>
          <w:szCs w:val="20"/>
        </w:rPr>
        <w:t xml:space="preserve">CPCs are strongly encouraged to develop and implement an </w:t>
      </w:r>
      <w:r w:rsidR="007D6446" w:rsidRPr="0070443F">
        <w:rPr>
          <w:color w:val="000000"/>
          <w:sz w:val="20"/>
          <w:szCs w:val="20"/>
        </w:rPr>
        <w:t xml:space="preserve">Emergency Action Plan </w:t>
      </w:r>
      <w:r w:rsidR="00AA452F" w:rsidRPr="0070443F">
        <w:rPr>
          <w:color w:val="000000"/>
          <w:sz w:val="20"/>
          <w:szCs w:val="20"/>
        </w:rPr>
        <w:t xml:space="preserve">(EAP) to be followed in the event a crew member dies, is missing or presumed </w:t>
      </w:r>
      <w:proofErr w:type="gramStart"/>
      <w:r w:rsidR="00AA452F" w:rsidRPr="0070443F">
        <w:rPr>
          <w:color w:val="000000"/>
          <w:sz w:val="20"/>
          <w:szCs w:val="20"/>
        </w:rPr>
        <w:t>fallen</w:t>
      </w:r>
      <w:proofErr w:type="gramEnd"/>
      <w:r w:rsidR="00AA452F" w:rsidRPr="0070443F">
        <w:rPr>
          <w:color w:val="000000"/>
          <w:sz w:val="20"/>
          <w:szCs w:val="20"/>
        </w:rPr>
        <w:t xml:space="preserve"> overboard, or suffers from a serious illness or injury. Such EAPs are encouraged</w:t>
      </w:r>
      <w:r w:rsidR="00495272" w:rsidRPr="0070443F">
        <w:rPr>
          <w:color w:val="000000"/>
          <w:sz w:val="20"/>
          <w:szCs w:val="20"/>
        </w:rPr>
        <w:t xml:space="preserve"> to</w:t>
      </w:r>
      <w:r w:rsidR="00AA452F" w:rsidRPr="0070443F">
        <w:rPr>
          <w:color w:val="000000"/>
          <w:sz w:val="20"/>
          <w:szCs w:val="20"/>
        </w:rPr>
        <w:t xml:space="preserve"> include, </w:t>
      </w:r>
      <w:r w:rsidR="00AA452F" w:rsidRPr="0070443F">
        <w:rPr>
          <w:i/>
          <w:color w:val="000000"/>
          <w:sz w:val="20"/>
          <w:szCs w:val="20"/>
        </w:rPr>
        <w:t>inter alia</w:t>
      </w:r>
      <w:r w:rsidR="00AA452F" w:rsidRPr="0070443F">
        <w:rPr>
          <w:color w:val="000000"/>
          <w:sz w:val="20"/>
          <w:szCs w:val="20"/>
        </w:rPr>
        <w:t xml:space="preserve">, the elements in the </w:t>
      </w:r>
      <w:r w:rsidR="00AA452F" w:rsidRPr="0070443F">
        <w:rPr>
          <w:b/>
          <w:color w:val="000000"/>
          <w:sz w:val="20"/>
          <w:szCs w:val="20"/>
        </w:rPr>
        <w:t xml:space="preserve">Annex </w:t>
      </w:r>
      <w:r w:rsidR="00AA452F" w:rsidRPr="0070443F">
        <w:rPr>
          <w:color w:val="000000"/>
          <w:sz w:val="20"/>
          <w:szCs w:val="20"/>
        </w:rPr>
        <w:t>to this Resolution.</w:t>
      </w:r>
    </w:p>
    <w:p w14:paraId="1F5FC575" w14:textId="77777777" w:rsidR="00434E24" w:rsidRPr="0070443F" w:rsidRDefault="00434E24" w:rsidP="00FD7491">
      <w:pPr>
        <w:pBdr>
          <w:top w:val="nil"/>
          <w:left w:val="nil"/>
          <w:bottom w:val="nil"/>
          <w:right w:val="nil"/>
          <w:between w:val="nil"/>
        </w:pBdr>
        <w:ind w:right="96"/>
        <w:rPr>
          <w:color w:val="000000"/>
          <w:sz w:val="20"/>
          <w:szCs w:val="20"/>
        </w:rPr>
      </w:pPr>
    </w:p>
    <w:p w14:paraId="0000003D" w14:textId="5CC3C2FB" w:rsidR="005676A4" w:rsidRPr="0070443F" w:rsidRDefault="00DA5C12" w:rsidP="00FD7491">
      <w:pPr>
        <w:widowControl/>
        <w:tabs>
          <w:tab w:val="left" w:pos="426"/>
        </w:tabs>
        <w:ind w:left="426" w:hanging="426"/>
        <w:jc w:val="both"/>
        <w:rPr>
          <w:color w:val="000000"/>
          <w:sz w:val="20"/>
          <w:szCs w:val="20"/>
        </w:rPr>
      </w:pPr>
      <w:r w:rsidRPr="0070443F">
        <w:rPr>
          <w:color w:val="000000"/>
          <w:sz w:val="20"/>
          <w:szCs w:val="20"/>
        </w:rPr>
        <w:t>7.</w:t>
      </w:r>
      <w:r w:rsidR="00434E24" w:rsidRPr="0070443F">
        <w:rPr>
          <w:color w:val="000000"/>
          <w:sz w:val="20"/>
          <w:szCs w:val="20"/>
        </w:rPr>
        <w:tab/>
      </w:r>
      <w:r w:rsidR="00AA452F" w:rsidRPr="0070443F">
        <w:rPr>
          <w:color w:val="000000"/>
          <w:sz w:val="20"/>
          <w:szCs w:val="20"/>
        </w:rPr>
        <w:t xml:space="preserve">CPCs are encouraged to apply and, where appropriate, strengthen, effective jurisdiction and control over vessels flying their flag and to exercise due diligence to improve and enforce requirements regarding </w:t>
      </w:r>
      <w:proofErr w:type="spellStart"/>
      <w:r w:rsidR="00AA452F" w:rsidRPr="0070443F">
        <w:rPr>
          <w:color w:val="000000"/>
          <w:sz w:val="20"/>
          <w:szCs w:val="20"/>
        </w:rPr>
        <w:t>labour</w:t>
      </w:r>
      <w:proofErr w:type="spellEnd"/>
      <w:r w:rsidR="00AA452F" w:rsidRPr="0070443F">
        <w:rPr>
          <w:color w:val="000000"/>
          <w:sz w:val="20"/>
          <w:szCs w:val="20"/>
        </w:rPr>
        <w:t xml:space="preserve"> conditions and crew safety on board vessels</w:t>
      </w:r>
      <w:r w:rsidR="00BA79BB" w:rsidRPr="0070443F">
        <w:rPr>
          <w:color w:val="000000"/>
          <w:sz w:val="20"/>
          <w:szCs w:val="20"/>
        </w:rPr>
        <w:t>.</w:t>
      </w:r>
    </w:p>
    <w:p w14:paraId="5AB97814" w14:textId="77777777" w:rsidR="00FD7491" w:rsidRPr="0070443F" w:rsidRDefault="00FD7491" w:rsidP="008D3460">
      <w:pPr>
        <w:pBdr>
          <w:top w:val="nil"/>
          <w:left w:val="nil"/>
          <w:bottom w:val="nil"/>
          <w:right w:val="nil"/>
          <w:between w:val="nil"/>
        </w:pBdr>
        <w:rPr>
          <w:color w:val="000000"/>
          <w:sz w:val="20"/>
          <w:szCs w:val="20"/>
        </w:rPr>
      </w:pPr>
    </w:p>
    <w:p w14:paraId="0000003F" w14:textId="556D51CB" w:rsidR="005676A4" w:rsidRPr="0070443F" w:rsidRDefault="00907830" w:rsidP="006626AC">
      <w:pPr>
        <w:widowControl/>
        <w:tabs>
          <w:tab w:val="left" w:pos="426"/>
        </w:tabs>
        <w:ind w:left="426" w:hanging="426"/>
        <w:jc w:val="both"/>
        <w:rPr>
          <w:color w:val="000000"/>
          <w:sz w:val="20"/>
          <w:szCs w:val="20"/>
        </w:rPr>
      </w:pPr>
      <w:r w:rsidRPr="0070443F">
        <w:rPr>
          <w:color w:val="000000"/>
          <w:sz w:val="20"/>
          <w:szCs w:val="20"/>
        </w:rPr>
        <w:t>8.</w:t>
      </w:r>
      <w:r w:rsidR="006626AC" w:rsidRPr="0070443F">
        <w:rPr>
          <w:color w:val="000000"/>
          <w:sz w:val="20"/>
          <w:szCs w:val="20"/>
        </w:rPr>
        <w:tab/>
      </w:r>
      <w:r w:rsidR="00AA452F" w:rsidRPr="0070443F">
        <w:rPr>
          <w:color w:val="000000"/>
          <w:sz w:val="20"/>
          <w:szCs w:val="20"/>
        </w:rPr>
        <w:t>CPCs</w:t>
      </w:r>
      <w:r w:rsidR="00C714D7" w:rsidRPr="0070443F">
        <w:rPr>
          <w:color w:val="000000"/>
          <w:sz w:val="20"/>
          <w:szCs w:val="20"/>
        </w:rPr>
        <w:t xml:space="preserve"> </w:t>
      </w:r>
      <w:r w:rsidR="00AA452F" w:rsidRPr="0070443F">
        <w:rPr>
          <w:color w:val="000000"/>
          <w:sz w:val="20"/>
          <w:szCs w:val="20"/>
        </w:rPr>
        <w:t>are encouraged to report on the implementation of this Resolution</w:t>
      </w:r>
      <w:r w:rsidR="00EF0163" w:rsidRPr="0070443F">
        <w:rPr>
          <w:color w:val="000000"/>
          <w:sz w:val="20"/>
          <w:szCs w:val="20"/>
        </w:rPr>
        <w:t xml:space="preserve">, including the </w:t>
      </w:r>
      <w:r w:rsidR="007D6446" w:rsidRPr="0070443F">
        <w:rPr>
          <w:color w:val="000000"/>
          <w:sz w:val="20"/>
          <w:szCs w:val="20"/>
        </w:rPr>
        <w:t>EAP</w:t>
      </w:r>
      <w:r w:rsidR="00EF0163" w:rsidRPr="0070443F">
        <w:rPr>
          <w:color w:val="000000"/>
          <w:sz w:val="20"/>
          <w:szCs w:val="20"/>
        </w:rPr>
        <w:t>,</w:t>
      </w:r>
      <w:r w:rsidR="00AA452F" w:rsidRPr="0070443F">
        <w:rPr>
          <w:color w:val="000000"/>
          <w:sz w:val="20"/>
          <w:szCs w:val="20"/>
        </w:rPr>
        <w:t xml:space="preserve"> as part of their Annual Report to the Commission. In addition, in order to assist in determining the scope of this issue in ICCAT fisheries and to further the work of the ILO in identifying indicators of forced </w:t>
      </w:r>
      <w:proofErr w:type="spellStart"/>
      <w:r w:rsidR="00AA452F" w:rsidRPr="0070443F">
        <w:rPr>
          <w:color w:val="000000"/>
          <w:sz w:val="20"/>
          <w:szCs w:val="20"/>
        </w:rPr>
        <w:t>labour</w:t>
      </w:r>
      <w:proofErr w:type="spellEnd"/>
      <w:r w:rsidR="00AA452F" w:rsidRPr="0070443F">
        <w:rPr>
          <w:color w:val="000000"/>
          <w:sz w:val="20"/>
          <w:szCs w:val="20"/>
        </w:rPr>
        <w:t xml:space="preserve"> in ICCAT fisheries, CPCs are encouraged to share information related to indications of potential </w:t>
      </w:r>
      <w:proofErr w:type="spellStart"/>
      <w:r w:rsidR="00AA452F" w:rsidRPr="0070443F">
        <w:rPr>
          <w:color w:val="000000"/>
          <w:sz w:val="20"/>
          <w:szCs w:val="20"/>
        </w:rPr>
        <w:t>labour</w:t>
      </w:r>
      <w:proofErr w:type="spellEnd"/>
      <w:r w:rsidR="00AA452F" w:rsidRPr="0070443F">
        <w:rPr>
          <w:color w:val="000000"/>
          <w:sz w:val="20"/>
          <w:szCs w:val="20"/>
        </w:rPr>
        <w:t xml:space="preserve"> abuses, subject to applicable confidentiality requirements, including port inspection reports, having occurred on vessels </w:t>
      </w:r>
      <w:r w:rsidR="00064D0C" w:rsidRPr="0070443F">
        <w:rPr>
          <w:color w:val="000000"/>
          <w:sz w:val="20"/>
          <w:szCs w:val="20"/>
        </w:rPr>
        <w:t>engaged in fishing or fishing related activity</w:t>
      </w:r>
      <w:r w:rsidR="00064D0C" w:rsidRPr="0070443F" w:rsidDel="00064D0C">
        <w:rPr>
          <w:color w:val="000000"/>
          <w:sz w:val="20"/>
          <w:szCs w:val="20"/>
        </w:rPr>
        <w:t xml:space="preserve"> </w:t>
      </w:r>
      <w:r w:rsidR="00AA452F" w:rsidRPr="0070443F">
        <w:rPr>
          <w:color w:val="000000"/>
          <w:sz w:val="20"/>
          <w:szCs w:val="20"/>
        </w:rPr>
        <w:t>under the competence of ICCAT</w:t>
      </w:r>
      <w:r w:rsidR="005A737B" w:rsidRPr="0070443F">
        <w:rPr>
          <w:color w:val="000000"/>
          <w:sz w:val="20"/>
          <w:szCs w:val="20"/>
        </w:rPr>
        <w:t xml:space="preserve"> </w:t>
      </w:r>
      <w:r w:rsidR="00AA452F" w:rsidRPr="0070443F">
        <w:rPr>
          <w:color w:val="000000"/>
          <w:sz w:val="20"/>
          <w:szCs w:val="20"/>
        </w:rPr>
        <w:t>in the ICCAT Convention area.</w:t>
      </w:r>
    </w:p>
    <w:p w14:paraId="00000040" w14:textId="77777777" w:rsidR="005676A4" w:rsidRPr="0070443F" w:rsidRDefault="005676A4" w:rsidP="008D3460">
      <w:pPr>
        <w:pBdr>
          <w:top w:val="nil"/>
          <w:left w:val="nil"/>
          <w:bottom w:val="nil"/>
          <w:right w:val="nil"/>
          <w:between w:val="nil"/>
        </w:pBdr>
        <w:rPr>
          <w:color w:val="000000"/>
          <w:sz w:val="14"/>
          <w:szCs w:val="14"/>
        </w:rPr>
      </w:pPr>
    </w:p>
    <w:p w14:paraId="00000043" w14:textId="114790E2" w:rsidR="005676A4" w:rsidRPr="0070443F" w:rsidRDefault="00146B46" w:rsidP="00981829">
      <w:pPr>
        <w:widowControl/>
        <w:tabs>
          <w:tab w:val="left" w:pos="426"/>
        </w:tabs>
        <w:ind w:left="426" w:hanging="426"/>
        <w:jc w:val="both"/>
        <w:rPr>
          <w:color w:val="000000"/>
          <w:sz w:val="20"/>
          <w:szCs w:val="20"/>
        </w:rPr>
      </w:pPr>
      <w:r w:rsidRPr="0070443F">
        <w:rPr>
          <w:color w:val="000000"/>
          <w:sz w:val="20"/>
          <w:szCs w:val="20"/>
        </w:rPr>
        <w:lastRenderedPageBreak/>
        <w:t>9.</w:t>
      </w:r>
      <w:r w:rsidR="00981829" w:rsidRPr="0070443F">
        <w:rPr>
          <w:color w:val="000000"/>
          <w:sz w:val="20"/>
          <w:szCs w:val="20"/>
        </w:rPr>
        <w:tab/>
      </w:r>
      <w:r w:rsidR="00AA452F" w:rsidRPr="0070443F">
        <w:rPr>
          <w:color w:val="000000"/>
          <w:sz w:val="20"/>
          <w:szCs w:val="20"/>
        </w:rPr>
        <w:t>To assist in the implementation of this Resolution, developed CPCs are encouraged to make concerted efforts and consider innovative options to assist, where needed, developing CPCs in the development and strengthening of relevant domestic laws and in their enforcement, including working with local industries and worker organizations to help them meet the core principles and minimum elements set out in this Resolution.</w:t>
      </w:r>
    </w:p>
    <w:p w14:paraId="00000044" w14:textId="77777777" w:rsidR="005676A4" w:rsidRPr="0070443F" w:rsidRDefault="005676A4" w:rsidP="008D3460">
      <w:pPr>
        <w:pBdr>
          <w:top w:val="nil"/>
          <w:left w:val="nil"/>
          <w:bottom w:val="nil"/>
          <w:right w:val="nil"/>
          <w:between w:val="nil"/>
        </w:pBdr>
        <w:rPr>
          <w:color w:val="000000"/>
        </w:rPr>
      </w:pPr>
    </w:p>
    <w:p w14:paraId="172B2A41" w14:textId="0F255BFE" w:rsidR="00BC194E" w:rsidRPr="0070443F" w:rsidRDefault="00146B46" w:rsidP="00BC194E">
      <w:pPr>
        <w:widowControl/>
        <w:tabs>
          <w:tab w:val="left" w:pos="426"/>
        </w:tabs>
        <w:ind w:left="426" w:hanging="426"/>
        <w:jc w:val="both"/>
        <w:rPr>
          <w:color w:val="000000"/>
          <w:sz w:val="20"/>
          <w:szCs w:val="20"/>
        </w:rPr>
      </w:pPr>
      <w:r w:rsidRPr="0070443F">
        <w:rPr>
          <w:color w:val="000000"/>
          <w:sz w:val="20"/>
          <w:szCs w:val="20"/>
        </w:rPr>
        <w:t>10.</w:t>
      </w:r>
      <w:r w:rsidR="00981829" w:rsidRPr="0070443F">
        <w:rPr>
          <w:color w:val="000000"/>
          <w:sz w:val="20"/>
          <w:szCs w:val="20"/>
        </w:rPr>
        <w:tab/>
      </w:r>
      <w:r w:rsidR="00AA452F" w:rsidRPr="0070443F">
        <w:rPr>
          <w:color w:val="000000"/>
          <w:sz w:val="20"/>
          <w:szCs w:val="20"/>
        </w:rPr>
        <w:t xml:space="preserve">This Resolution </w:t>
      </w:r>
      <w:r w:rsidR="00666282" w:rsidRPr="0070443F">
        <w:rPr>
          <w:color w:val="000000"/>
          <w:sz w:val="20"/>
          <w:szCs w:val="20"/>
        </w:rPr>
        <w:t>may</w:t>
      </w:r>
      <w:r w:rsidR="00AA452F" w:rsidRPr="0070443F">
        <w:rPr>
          <w:color w:val="000000"/>
          <w:sz w:val="20"/>
          <w:szCs w:val="20"/>
        </w:rPr>
        <w:t xml:space="preserve"> be reviewed three years after its adoption, taking into account, </w:t>
      </w:r>
      <w:r w:rsidR="00AA452F" w:rsidRPr="0070443F">
        <w:rPr>
          <w:i/>
          <w:color w:val="000000"/>
          <w:sz w:val="20"/>
          <w:szCs w:val="20"/>
        </w:rPr>
        <w:t>inter alia</w:t>
      </w:r>
      <w:r w:rsidR="00AA452F" w:rsidRPr="0070443F">
        <w:rPr>
          <w:color w:val="000000"/>
          <w:sz w:val="20"/>
          <w:szCs w:val="20"/>
        </w:rPr>
        <w:t xml:space="preserve">, reports by CPCs referred to in paragraph </w:t>
      </w:r>
      <w:r w:rsidR="00EE75CC" w:rsidRPr="0070443F">
        <w:rPr>
          <w:color w:val="000000"/>
          <w:sz w:val="20"/>
          <w:szCs w:val="20"/>
        </w:rPr>
        <w:t xml:space="preserve">8 </w:t>
      </w:r>
      <w:r w:rsidR="00AA452F" w:rsidRPr="0070443F">
        <w:rPr>
          <w:color w:val="000000"/>
          <w:sz w:val="20"/>
          <w:szCs w:val="20"/>
        </w:rPr>
        <w:t xml:space="preserve">above, </w:t>
      </w:r>
      <w:r w:rsidR="00DF3930" w:rsidRPr="0070443F">
        <w:rPr>
          <w:color w:val="000000"/>
          <w:sz w:val="20"/>
          <w:szCs w:val="20"/>
        </w:rPr>
        <w:t>reports of unions and federations</w:t>
      </w:r>
      <w:r w:rsidR="00D916E8" w:rsidRPr="0070443F">
        <w:rPr>
          <w:color w:val="000000"/>
          <w:sz w:val="20"/>
          <w:szCs w:val="20"/>
        </w:rPr>
        <w:t>,</w:t>
      </w:r>
      <w:r w:rsidR="00DF3930" w:rsidRPr="0070443F">
        <w:rPr>
          <w:color w:val="000000"/>
          <w:sz w:val="20"/>
          <w:szCs w:val="20"/>
        </w:rPr>
        <w:t xml:space="preserve"> </w:t>
      </w:r>
      <w:r w:rsidR="00AA452F" w:rsidRPr="0070443F">
        <w:rPr>
          <w:color w:val="000000"/>
          <w:sz w:val="20"/>
          <w:szCs w:val="20"/>
        </w:rPr>
        <w:t>and any relevant guidance or standards developed by the</w:t>
      </w:r>
      <w:r w:rsidR="008955C2" w:rsidRPr="0070443F">
        <w:rPr>
          <w:color w:val="000000"/>
          <w:sz w:val="20"/>
          <w:szCs w:val="20"/>
        </w:rPr>
        <w:t xml:space="preserve"> </w:t>
      </w:r>
      <w:r w:rsidR="00AA452F" w:rsidRPr="0070443F">
        <w:rPr>
          <w:color w:val="000000"/>
          <w:sz w:val="20"/>
          <w:szCs w:val="20"/>
        </w:rPr>
        <w:t xml:space="preserve">relevant international </w:t>
      </w:r>
      <w:proofErr w:type="spellStart"/>
      <w:r w:rsidR="00AA452F" w:rsidRPr="0070443F">
        <w:rPr>
          <w:color w:val="000000"/>
          <w:sz w:val="20"/>
          <w:szCs w:val="20"/>
        </w:rPr>
        <w:t>organisations</w:t>
      </w:r>
      <w:proofErr w:type="spellEnd"/>
      <w:r w:rsidR="00AA452F" w:rsidRPr="0070443F">
        <w:rPr>
          <w:color w:val="000000"/>
          <w:sz w:val="20"/>
          <w:szCs w:val="20"/>
        </w:rPr>
        <w:t>, including,</w:t>
      </w:r>
      <w:r w:rsidR="00981829" w:rsidRPr="0070443F">
        <w:rPr>
          <w:color w:val="000000"/>
          <w:sz w:val="20"/>
          <w:szCs w:val="20"/>
        </w:rPr>
        <w:t xml:space="preserve"> </w:t>
      </w:r>
      <w:r w:rsidR="00AA452F" w:rsidRPr="0070443F">
        <w:rPr>
          <w:color w:val="000000"/>
          <w:sz w:val="20"/>
          <w:szCs w:val="20"/>
        </w:rPr>
        <w:t xml:space="preserve">FAO, the ILO, or the IMO or </w:t>
      </w:r>
      <w:r w:rsidR="00A732F2" w:rsidRPr="0070443F">
        <w:rPr>
          <w:color w:val="000000"/>
          <w:sz w:val="20"/>
          <w:szCs w:val="20"/>
        </w:rPr>
        <w:t xml:space="preserve">relevant </w:t>
      </w:r>
      <w:r w:rsidR="00AA452F" w:rsidRPr="0070443F">
        <w:rPr>
          <w:color w:val="000000"/>
          <w:sz w:val="20"/>
          <w:szCs w:val="20"/>
        </w:rPr>
        <w:t>RFMOs</w:t>
      </w:r>
      <w:r w:rsidR="005A737B" w:rsidRPr="0070443F">
        <w:rPr>
          <w:color w:val="000000"/>
          <w:sz w:val="20"/>
          <w:szCs w:val="20"/>
        </w:rPr>
        <w:t xml:space="preserve"> </w:t>
      </w:r>
      <w:r w:rsidR="00214A0D" w:rsidRPr="0070443F">
        <w:rPr>
          <w:color w:val="000000"/>
          <w:sz w:val="20"/>
          <w:szCs w:val="20"/>
        </w:rPr>
        <w:t>such as the 1995 FAO Code of Conduct for Responsible Fisheries, the ILO Work in Fishing Convention, 1997 (No. 188), the ILO Work in Fishing Recommendation (No. 199), and the Cape Town Agreement</w:t>
      </w:r>
      <w:r w:rsidR="00BC194E" w:rsidRPr="0070443F">
        <w:rPr>
          <w:color w:val="000000"/>
          <w:sz w:val="20"/>
          <w:szCs w:val="20"/>
        </w:rPr>
        <w:t xml:space="preserve"> of 2012</w:t>
      </w:r>
      <w:r w:rsidR="00BC194E" w:rsidRPr="0070443F">
        <w:rPr>
          <w:rFonts w:ascii="Times New Roman" w:eastAsia="Times New Roman" w:hAnsi="Times New Roman" w:cs="Times New Roman"/>
          <w:sz w:val="24"/>
          <w:szCs w:val="24"/>
        </w:rPr>
        <w:t xml:space="preserve"> </w:t>
      </w:r>
      <w:r w:rsidR="00BC194E" w:rsidRPr="0070443F">
        <w:rPr>
          <w:color w:val="000000"/>
          <w:sz w:val="20"/>
          <w:szCs w:val="20"/>
        </w:rPr>
        <w:t>on the Implementation of the Provisions of the 1993 Protocol relating to the Torremolinos International Convention of 1977 for the Safety of Fishing Vessels.</w:t>
      </w:r>
    </w:p>
    <w:p w14:paraId="19ADFD6A" w14:textId="6F2C3CCC" w:rsidR="005676A4" w:rsidRPr="0070443F" w:rsidRDefault="005676A4" w:rsidP="00981829">
      <w:pPr>
        <w:widowControl/>
        <w:tabs>
          <w:tab w:val="left" w:pos="426"/>
        </w:tabs>
        <w:ind w:left="426" w:hanging="426"/>
        <w:jc w:val="both"/>
        <w:rPr>
          <w:color w:val="000000"/>
          <w:sz w:val="20"/>
          <w:szCs w:val="20"/>
        </w:rPr>
      </w:pPr>
    </w:p>
    <w:p w14:paraId="517744B6" w14:textId="77777777" w:rsidR="00D17DBB" w:rsidRPr="0070443F" w:rsidRDefault="00D17DBB" w:rsidP="008D3460">
      <w:pPr>
        <w:pBdr>
          <w:top w:val="nil"/>
          <w:left w:val="nil"/>
          <w:bottom w:val="nil"/>
          <w:right w:val="nil"/>
          <w:between w:val="nil"/>
        </w:pBdr>
        <w:tabs>
          <w:tab w:val="left" w:pos="709"/>
        </w:tabs>
        <w:ind w:right="114"/>
        <w:rPr>
          <w:color w:val="000000"/>
          <w:sz w:val="20"/>
          <w:szCs w:val="20"/>
        </w:rPr>
      </w:pPr>
    </w:p>
    <w:p w14:paraId="00000047" w14:textId="2027D50C" w:rsidR="00D17DBB" w:rsidRPr="0070443F" w:rsidRDefault="00D17DBB" w:rsidP="008D3460">
      <w:pPr>
        <w:pBdr>
          <w:top w:val="nil"/>
          <w:left w:val="nil"/>
          <w:bottom w:val="nil"/>
          <w:right w:val="nil"/>
          <w:between w:val="nil"/>
        </w:pBdr>
        <w:tabs>
          <w:tab w:val="left" w:pos="709"/>
        </w:tabs>
        <w:ind w:right="114"/>
        <w:rPr>
          <w:color w:val="000000"/>
          <w:sz w:val="20"/>
          <w:szCs w:val="20"/>
        </w:rPr>
        <w:sectPr w:rsidR="00D17DBB" w:rsidRPr="0070443F">
          <w:footerReference w:type="default" r:id="rId30"/>
          <w:pgSz w:w="11910" w:h="16840"/>
          <w:pgMar w:top="1320" w:right="1300" w:bottom="1320" w:left="1300" w:header="850" w:footer="1137" w:gutter="0"/>
          <w:pgNumType w:start="1"/>
          <w:cols w:space="720"/>
        </w:sectPr>
      </w:pPr>
    </w:p>
    <w:p w14:paraId="00000048" w14:textId="0ECF4B74" w:rsidR="005676A4" w:rsidRPr="0070443F" w:rsidRDefault="00AA452F">
      <w:pPr>
        <w:spacing w:before="90"/>
        <w:ind w:right="115"/>
        <w:jc w:val="right"/>
        <w:rPr>
          <w:b/>
          <w:sz w:val="20"/>
          <w:szCs w:val="20"/>
        </w:rPr>
      </w:pPr>
      <w:r w:rsidRPr="0070443F">
        <w:rPr>
          <w:b/>
          <w:sz w:val="20"/>
          <w:szCs w:val="20"/>
        </w:rPr>
        <w:lastRenderedPageBreak/>
        <w:t>Annex</w:t>
      </w:r>
    </w:p>
    <w:p w14:paraId="00000049" w14:textId="77777777" w:rsidR="005676A4" w:rsidRPr="0070443F" w:rsidRDefault="005676A4">
      <w:pPr>
        <w:pBdr>
          <w:top w:val="nil"/>
          <w:left w:val="nil"/>
          <w:bottom w:val="nil"/>
          <w:right w:val="nil"/>
          <w:between w:val="nil"/>
        </w:pBdr>
        <w:spacing w:before="11"/>
        <w:rPr>
          <w:b/>
          <w:color w:val="000000"/>
          <w:sz w:val="19"/>
          <w:szCs w:val="19"/>
        </w:rPr>
      </w:pPr>
    </w:p>
    <w:p w14:paraId="0000004A" w14:textId="77777777" w:rsidR="005676A4" w:rsidRPr="0070443F" w:rsidRDefault="00AA452F">
      <w:pPr>
        <w:ind w:left="771" w:right="770"/>
        <w:jc w:val="center"/>
        <w:rPr>
          <w:b/>
          <w:sz w:val="20"/>
          <w:szCs w:val="20"/>
        </w:rPr>
      </w:pPr>
      <w:r w:rsidRPr="0070443F">
        <w:rPr>
          <w:b/>
          <w:sz w:val="20"/>
          <w:szCs w:val="20"/>
        </w:rPr>
        <w:t>Elements of Crew Member Emergency Action Plan (EAP)</w:t>
      </w:r>
    </w:p>
    <w:p w14:paraId="0000004B" w14:textId="77777777" w:rsidR="005676A4" w:rsidRPr="0070443F" w:rsidRDefault="005676A4">
      <w:pPr>
        <w:pBdr>
          <w:top w:val="nil"/>
          <w:left w:val="nil"/>
          <w:bottom w:val="nil"/>
          <w:right w:val="nil"/>
          <w:between w:val="nil"/>
        </w:pBdr>
        <w:rPr>
          <w:b/>
          <w:color w:val="000000"/>
          <w:sz w:val="20"/>
          <w:szCs w:val="20"/>
        </w:rPr>
      </w:pPr>
    </w:p>
    <w:p w14:paraId="0000004C" w14:textId="77777777" w:rsidR="005676A4" w:rsidRPr="0070443F" w:rsidRDefault="005676A4">
      <w:pPr>
        <w:pBdr>
          <w:top w:val="nil"/>
          <w:left w:val="nil"/>
          <w:bottom w:val="nil"/>
          <w:right w:val="nil"/>
          <w:between w:val="nil"/>
        </w:pBdr>
        <w:spacing w:before="1"/>
        <w:rPr>
          <w:b/>
          <w:color w:val="000000"/>
          <w:sz w:val="20"/>
          <w:szCs w:val="20"/>
        </w:rPr>
      </w:pPr>
    </w:p>
    <w:p w14:paraId="0000004D" w14:textId="5F21AF97" w:rsidR="005676A4" w:rsidRPr="0070443F" w:rsidRDefault="00AA452F" w:rsidP="00EE359A">
      <w:pPr>
        <w:pStyle w:val="ListParagraph"/>
        <w:widowControl/>
        <w:numPr>
          <w:ilvl w:val="0"/>
          <w:numId w:val="1"/>
        </w:numPr>
        <w:ind w:left="426" w:hanging="426"/>
        <w:rPr>
          <w:color w:val="000000"/>
          <w:sz w:val="20"/>
          <w:szCs w:val="20"/>
          <w:u w:val="none"/>
        </w:rPr>
      </w:pPr>
      <w:proofErr w:type="gramStart"/>
      <w:r w:rsidRPr="0070443F">
        <w:rPr>
          <w:color w:val="000000"/>
          <w:sz w:val="20"/>
          <w:szCs w:val="20"/>
          <w:u w:val="none"/>
        </w:rPr>
        <w:t>In the event that</w:t>
      </w:r>
      <w:proofErr w:type="gramEnd"/>
      <w:r w:rsidRPr="0070443F">
        <w:rPr>
          <w:color w:val="000000"/>
          <w:sz w:val="20"/>
          <w:szCs w:val="20"/>
          <w:u w:val="none"/>
        </w:rPr>
        <w:t xml:space="preserve"> a crew member dies, is missing or presumed fallen overboard, the CPC to which the fishing vessel is flagged should take necessary measures to require that the fishing vessel:</w:t>
      </w:r>
    </w:p>
    <w:p w14:paraId="0000004E" w14:textId="77777777" w:rsidR="005676A4" w:rsidRPr="0070443F" w:rsidRDefault="005676A4">
      <w:pPr>
        <w:pBdr>
          <w:top w:val="nil"/>
          <w:left w:val="nil"/>
          <w:bottom w:val="nil"/>
          <w:right w:val="nil"/>
          <w:between w:val="nil"/>
        </w:pBdr>
        <w:rPr>
          <w:color w:val="000000"/>
          <w:sz w:val="20"/>
          <w:szCs w:val="20"/>
        </w:rPr>
      </w:pPr>
    </w:p>
    <w:p w14:paraId="0000004F" w14:textId="77777777" w:rsidR="005676A4" w:rsidRPr="0070443F" w:rsidRDefault="00AA452F" w:rsidP="00F71CB9">
      <w:pPr>
        <w:numPr>
          <w:ilvl w:val="1"/>
          <w:numId w:val="1"/>
        </w:numPr>
        <w:pBdr>
          <w:top w:val="nil"/>
          <w:left w:val="nil"/>
          <w:bottom w:val="nil"/>
          <w:right w:val="nil"/>
          <w:between w:val="nil"/>
        </w:pBdr>
        <w:tabs>
          <w:tab w:val="left" w:pos="851"/>
        </w:tabs>
        <w:ind w:left="851"/>
        <w:jc w:val="both"/>
        <w:rPr>
          <w:color w:val="000000"/>
          <w:sz w:val="20"/>
          <w:szCs w:val="20"/>
        </w:rPr>
      </w:pPr>
      <w:r w:rsidRPr="0070443F">
        <w:rPr>
          <w:color w:val="000000"/>
          <w:sz w:val="20"/>
          <w:szCs w:val="20"/>
        </w:rPr>
        <w:t xml:space="preserve">immediately ceases all fishing </w:t>
      </w:r>
      <w:proofErr w:type="gramStart"/>
      <w:r w:rsidRPr="0070443F">
        <w:rPr>
          <w:color w:val="000000"/>
          <w:sz w:val="20"/>
          <w:szCs w:val="20"/>
        </w:rPr>
        <w:t>operations;</w:t>
      </w:r>
      <w:proofErr w:type="gramEnd"/>
    </w:p>
    <w:p w14:paraId="7F01C595" w14:textId="77777777" w:rsidR="00270BD8" w:rsidRPr="0070443F" w:rsidRDefault="00270BD8" w:rsidP="00F71CB9">
      <w:pPr>
        <w:pBdr>
          <w:top w:val="nil"/>
          <w:left w:val="nil"/>
          <w:bottom w:val="nil"/>
          <w:right w:val="nil"/>
          <w:between w:val="nil"/>
        </w:pBdr>
        <w:tabs>
          <w:tab w:val="left" w:pos="851"/>
        </w:tabs>
        <w:ind w:left="851"/>
        <w:jc w:val="both"/>
        <w:rPr>
          <w:color w:val="000000"/>
          <w:sz w:val="12"/>
          <w:szCs w:val="12"/>
        </w:rPr>
      </w:pPr>
    </w:p>
    <w:p w14:paraId="00000050" w14:textId="77777777" w:rsidR="005676A4" w:rsidRPr="0070443F" w:rsidRDefault="00AA452F" w:rsidP="00F71CB9">
      <w:pPr>
        <w:numPr>
          <w:ilvl w:val="1"/>
          <w:numId w:val="1"/>
        </w:numPr>
        <w:pBdr>
          <w:top w:val="nil"/>
          <w:left w:val="nil"/>
          <w:bottom w:val="nil"/>
          <w:right w:val="nil"/>
          <w:between w:val="nil"/>
        </w:pBdr>
        <w:tabs>
          <w:tab w:val="left" w:pos="851"/>
        </w:tabs>
        <w:ind w:left="851"/>
        <w:jc w:val="both"/>
        <w:rPr>
          <w:color w:val="000000"/>
          <w:sz w:val="20"/>
          <w:szCs w:val="20"/>
        </w:rPr>
      </w:pPr>
      <w:r w:rsidRPr="0070443F">
        <w:rPr>
          <w:color w:val="000000"/>
          <w:sz w:val="20"/>
          <w:szCs w:val="20"/>
        </w:rPr>
        <w:t xml:space="preserve">immediately notifies the appropriate Maritime Rescue Coordination Center (MRCC) and flag </w:t>
      </w:r>
      <w:proofErr w:type="gramStart"/>
      <w:r w:rsidRPr="0070443F">
        <w:rPr>
          <w:color w:val="000000"/>
          <w:sz w:val="20"/>
          <w:szCs w:val="20"/>
        </w:rPr>
        <w:t>CPC;</w:t>
      </w:r>
      <w:proofErr w:type="gramEnd"/>
    </w:p>
    <w:p w14:paraId="36BA7C73" w14:textId="77777777" w:rsidR="00270BD8" w:rsidRPr="0070443F" w:rsidRDefault="00270BD8" w:rsidP="00F71CB9">
      <w:pPr>
        <w:pBdr>
          <w:top w:val="nil"/>
          <w:left w:val="nil"/>
          <w:bottom w:val="nil"/>
          <w:right w:val="nil"/>
          <w:between w:val="nil"/>
        </w:pBdr>
        <w:tabs>
          <w:tab w:val="left" w:pos="851"/>
        </w:tabs>
        <w:ind w:left="851"/>
        <w:jc w:val="both"/>
        <w:rPr>
          <w:color w:val="000000"/>
          <w:sz w:val="12"/>
          <w:szCs w:val="12"/>
        </w:rPr>
      </w:pPr>
    </w:p>
    <w:p w14:paraId="7053064E" w14:textId="0B367A91" w:rsidR="000F2BD5" w:rsidRPr="0070443F" w:rsidRDefault="00AA452F" w:rsidP="0074626E">
      <w:pPr>
        <w:numPr>
          <w:ilvl w:val="1"/>
          <w:numId w:val="1"/>
        </w:numPr>
        <w:pBdr>
          <w:top w:val="nil"/>
          <w:left w:val="nil"/>
          <w:bottom w:val="nil"/>
          <w:right w:val="nil"/>
          <w:between w:val="nil"/>
        </w:pBdr>
        <w:tabs>
          <w:tab w:val="left" w:pos="851"/>
        </w:tabs>
        <w:ind w:left="851"/>
        <w:jc w:val="both"/>
        <w:rPr>
          <w:color w:val="000000"/>
          <w:sz w:val="13"/>
          <w:szCs w:val="13"/>
        </w:rPr>
      </w:pPr>
      <w:r w:rsidRPr="0070443F">
        <w:rPr>
          <w:color w:val="000000"/>
          <w:sz w:val="20"/>
          <w:szCs w:val="20"/>
        </w:rPr>
        <w:t>immediately commences search and rescue if the crew member is missing or presumed fallen overboard, and assists the MRCC efforts until the crew member is found or the MRCC actively suspends search efforts, or unless instructed by the flag CPC to continue searching;</w:t>
      </w:r>
      <w:r w:rsidR="00EB3166" w:rsidRPr="0070443F">
        <w:rPr>
          <w:rStyle w:val="FootnoteReference"/>
          <w:noProof/>
        </w:rPr>
        <w:footnoteReference w:id="2"/>
      </w:r>
    </w:p>
    <w:p w14:paraId="00000051" w14:textId="53CCBBF2" w:rsidR="005676A4" w:rsidRPr="0070443F" w:rsidRDefault="00AA452F" w:rsidP="00F71CB9">
      <w:pPr>
        <w:pBdr>
          <w:top w:val="nil"/>
          <w:left w:val="nil"/>
          <w:bottom w:val="nil"/>
          <w:right w:val="nil"/>
          <w:between w:val="nil"/>
        </w:pBdr>
        <w:tabs>
          <w:tab w:val="left" w:pos="851"/>
        </w:tabs>
        <w:ind w:left="851"/>
        <w:jc w:val="both"/>
        <w:rPr>
          <w:color w:val="000000"/>
          <w:sz w:val="12"/>
          <w:szCs w:val="12"/>
        </w:rPr>
      </w:pPr>
      <w:r w:rsidRPr="0070443F">
        <w:rPr>
          <w:noProof/>
          <w:sz w:val="12"/>
          <w:szCs w:val="12"/>
        </w:rPr>
        <mc:AlternateContent>
          <mc:Choice Requires="wps">
            <w:drawing>
              <wp:anchor distT="0" distB="0" distL="0" distR="0" simplePos="0" relativeHeight="251687936" behindDoc="0" locked="0" layoutInCell="1" hidden="0" allowOverlap="1" wp14:anchorId="36C2A5AB" wp14:editId="645A572D">
                <wp:simplePos x="0" y="0"/>
                <wp:positionH relativeFrom="column">
                  <wp:posOffset>596900</wp:posOffset>
                </wp:positionH>
                <wp:positionV relativeFrom="paragraph">
                  <wp:posOffset>469900</wp:posOffset>
                </wp:positionV>
                <wp:extent cx="6985" cy="12700"/>
                <wp:effectExtent l="0" t="0" r="0" b="0"/>
                <wp:wrapNone/>
                <wp:docPr id="79" name="Freeform: Shape 79"/>
                <wp:cNvGraphicFramePr/>
                <a:graphic xmlns:a="http://schemas.openxmlformats.org/drawingml/2006/main">
                  <a:graphicData uri="http://schemas.microsoft.com/office/word/2010/wordprocessingShape">
                    <wps:wsp>
                      <wps:cNvSpPr/>
                      <wps:spPr>
                        <a:xfrm>
                          <a:off x="3086035" y="3776508"/>
                          <a:ext cx="4519930" cy="6985"/>
                        </a:xfrm>
                        <a:custGeom>
                          <a:avLst/>
                          <a:gdLst/>
                          <a:ahLst/>
                          <a:cxnLst/>
                          <a:rect l="l" t="t" r="r" b="b"/>
                          <a:pathLst>
                            <a:path w="4519930" h="6985" extrusionOk="0">
                              <a:moveTo>
                                <a:pt x="4519930" y="0"/>
                              </a:moveTo>
                              <a:lnTo>
                                <a:pt x="0" y="0"/>
                              </a:lnTo>
                              <a:lnTo>
                                <a:pt x="0" y="6857"/>
                              </a:lnTo>
                              <a:lnTo>
                                <a:pt x="4519930" y="6857"/>
                              </a:lnTo>
                              <a:lnTo>
                                <a:pt x="451993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596900</wp:posOffset>
                </wp:positionH>
                <wp:positionV relativeFrom="paragraph">
                  <wp:posOffset>469900</wp:posOffset>
                </wp:positionV>
                <wp:extent cx="6985" cy="12700"/>
                <wp:effectExtent b="0" l="0" r="0" t="0"/>
                <wp:wrapNone/>
                <wp:docPr id="79" name="image13.png"/>
                <a:graphic>
                  <a:graphicData uri="http://schemas.openxmlformats.org/drawingml/2006/picture">
                    <pic:pic>
                      <pic:nvPicPr>
                        <pic:cNvPr id="0" name="image13.png"/>
                        <pic:cNvPicPr preferRelativeResize="0"/>
                      </pic:nvPicPr>
                      <pic:blipFill>
                        <a:blip r:embed="rId42"/>
                        <a:srcRect/>
                        <a:stretch>
                          <a:fillRect/>
                        </a:stretch>
                      </pic:blipFill>
                      <pic:spPr>
                        <a:xfrm>
                          <a:off x="0" y="0"/>
                          <a:ext cx="6985" cy="12700"/>
                        </a:xfrm>
                        <a:prstGeom prst="rect"/>
                        <a:ln/>
                      </pic:spPr>
                    </pic:pic>
                  </a:graphicData>
                </a:graphic>
              </wp:anchor>
            </w:drawing>
          </mc:Fallback>
        </mc:AlternateContent>
      </w:r>
    </w:p>
    <w:p w14:paraId="00000052" w14:textId="77777777" w:rsidR="005676A4" w:rsidRPr="0070443F" w:rsidRDefault="00AA452F" w:rsidP="00F71CB9">
      <w:pPr>
        <w:numPr>
          <w:ilvl w:val="1"/>
          <w:numId w:val="1"/>
        </w:numPr>
        <w:pBdr>
          <w:top w:val="nil"/>
          <w:left w:val="nil"/>
          <w:bottom w:val="nil"/>
          <w:right w:val="nil"/>
          <w:between w:val="nil"/>
        </w:pBdr>
        <w:tabs>
          <w:tab w:val="left" w:pos="851"/>
        </w:tabs>
        <w:ind w:left="851"/>
        <w:jc w:val="both"/>
        <w:rPr>
          <w:color w:val="000000"/>
          <w:sz w:val="20"/>
          <w:szCs w:val="20"/>
        </w:rPr>
      </w:pPr>
      <w:r w:rsidRPr="0070443F">
        <w:rPr>
          <w:color w:val="000000"/>
          <w:sz w:val="20"/>
          <w:szCs w:val="20"/>
        </w:rPr>
        <w:t xml:space="preserve">immediately alerts other vessels in the vicinity by using all available means of </w:t>
      </w:r>
      <w:proofErr w:type="gramStart"/>
      <w:r w:rsidRPr="0070443F">
        <w:rPr>
          <w:color w:val="000000"/>
          <w:sz w:val="20"/>
          <w:szCs w:val="20"/>
        </w:rPr>
        <w:t>communication;</w:t>
      </w:r>
      <w:proofErr w:type="gramEnd"/>
    </w:p>
    <w:p w14:paraId="0D14F2F5" w14:textId="77777777" w:rsidR="000F2BD5" w:rsidRPr="0070443F" w:rsidRDefault="000F2BD5" w:rsidP="00F71CB9">
      <w:pPr>
        <w:pStyle w:val="ListParagraph"/>
        <w:rPr>
          <w:color w:val="000000"/>
          <w:sz w:val="12"/>
          <w:szCs w:val="12"/>
          <w:u w:val="none"/>
        </w:rPr>
      </w:pPr>
    </w:p>
    <w:p w14:paraId="00000053" w14:textId="77777777" w:rsidR="005676A4" w:rsidRPr="0070443F" w:rsidRDefault="00AA452F" w:rsidP="00F71CB9">
      <w:pPr>
        <w:numPr>
          <w:ilvl w:val="1"/>
          <w:numId w:val="1"/>
        </w:numPr>
        <w:pBdr>
          <w:top w:val="nil"/>
          <w:left w:val="nil"/>
          <w:bottom w:val="nil"/>
          <w:right w:val="nil"/>
          <w:between w:val="nil"/>
        </w:pBdr>
        <w:tabs>
          <w:tab w:val="left" w:pos="851"/>
        </w:tabs>
        <w:ind w:left="851"/>
        <w:jc w:val="both"/>
        <w:rPr>
          <w:color w:val="000000"/>
          <w:sz w:val="20"/>
          <w:szCs w:val="20"/>
        </w:rPr>
      </w:pPr>
      <w:r w:rsidRPr="0070443F">
        <w:rPr>
          <w:color w:val="000000"/>
          <w:sz w:val="20"/>
          <w:szCs w:val="20"/>
        </w:rPr>
        <w:t xml:space="preserve">cooperates fully in any search and rescue </w:t>
      </w:r>
      <w:proofErr w:type="gramStart"/>
      <w:r w:rsidRPr="0070443F">
        <w:rPr>
          <w:color w:val="000000"/>
          <w:sz w:val="20"/>
          <w:szCs w:val="20"/>
        </w:rPr>
        <w:t>operation;</w:t>
      </w:r>
      <w:proofErr w:type="gramEnd"/>
    </w:p>
    <w:p w14:paraId="3FBB065D" w14:textId="77777777" w:rsidR="000F2BD5" w:rsidRPr="0070443F" w:rsidRDefault="000F2BD5" w:rsidP="00F71CB9">
      <w:pPr>
        <w:pStyle w:val="ListParagraph"/>
        <w:rPr>
          <w:color w:val="000000"/>
          <w:sz w:val="12"/>
          <w:szCs w:val="12"/>
          <w:u w:val="none"/>
        </w:rPr>
      </w:pPr>
    </w:p>
    <w:p w14:paraId="00000054" w14:textId="77777777" w:rsidR="005676A4" w:rsidRPr="0070443F" w:rsidRDefault="00AA452F" w:rsidP="00F71CB9">
      <w:pPr>
        <w:numPr>
          <w:ilvl w:val="1"/>
          <w:numId w:val="1"/>
        </w:numPr>
        <w:pBdr>
          <w:top w:val="nil"/>
          <w:left w:val="nil"/>
          <w:bottom w:val="nil"/>
          <w:right w:val="nil"/>
          <w:between w:val="nil"/>
        </w:pBdr>
        <w:tabs>
          <w:tab w:val="left" w:pos="851"/>
        </w:tabs>
        <w:ind w:left="851"/>
        <w:jc w:val="both"/>
        <w:rPr>
          <w:color w:val="000000"/>
          <w:sz w:val="20"/>
          <w:szCs w:val="20"/>
        </w:rPr>
      </w:pPr>
      <w:r w:rsidRPr="0070443F">
        <w:rPr>
          <w:color w:val="000000"/>
          <w:sz w:val="20"/>
          <w:szCs w:val="20"/>
        </w:rPr>
        <w:t xml:space="preserve">whether or not the search is successful, promptly returns to the nearest port for further investigation, as agreed by the flag </w:t>
      </w:r>
      <w:proofErr w:type="gramStart"/>
      <w:r w:rsidRPr="0070443F">
        <w:rPr>
          <w:color w:val="000000"/>
          <w:sz w:val="20"/>
          <w:szCs w:val="20"/>
        </w:rPr>
        <w:t>CPC;</w:t>
      </w:r>
      <w:proofErr w:type="gramEnd"/>
    </w:p>
    <w:p w14:paraId="49975DF0" w14:textId="77777777" w:rsidR="000F2BD5" w:rsidRPr="0070443F" w:rsidRDefault="000F2BD5" w:rsidP="00F71CB9">
      <w:pPr>
        <w:pStyle w:val="ListParagraph"/>
        <w:rPr>
          <w:color w:val="000000"/>
          <w:sz w:val="12"/>
          <w:szCs w:val="12"/>
          <w:u w:val="none"/>
        </w:rPr>
      </w:pPr>
    </w:p>
    <w:p w14:paraId="00000055" w14:textId="1D4F660F" w:rsidR="005676A4" w:rsidRPr="0070443F" w:rsidRDefault="00AA452F" w:rsidP="00F71CB9">
      <w:pPr>
        <w:numPr>
          <w:ilvl w:val="1"/>
          <w:numId w:val="1"/>
        </w:numPr>
        <w:pBdr>
          <w:top w:val="nil"/>
          <w:left w:val="nil"/>
          <w:bottom w:val="nil"/>
          <w:right w:val="nil"/>
          <w:between w:val="nil"/>
        </w:pBdr>
        <w:tabs>
          <w:tab w:val="left" w:pos="851"/>
        </w:tabs>
        <w:ind w:left="851"/>
        <w:jc w:val="both"/>
        <w:rPr>
          <w:color w:val="000000"/>
          <w:sz w:val="20"/>
          <w:szCs w:val="20"/>
        </w:rPr>
      </w:pPr>
      <w:r w:rsidRPr="0070443F">
        <w:rPr>
          <w:color w:val="000000"/>
          <w:sz w:val="20"/>
          <w:szCs w:val="20"/>
        </w:rPr>
        <w:t>promptly provides a report on the incident to the appropriate flag State authorities; and</w:t>
      </w:r>
    </w:p>
    <w:p w14:paraId="705A1FD6" w14:textId="77777777" w:rsidR="00777929" w:rsidRPr="0070443F" w:rsidRDefault="00777929" w:rsidP="00F71CB9">
      <w:pPr>
        <w:pStyle w:val="ListParagraph"/>
        <w:rPr>
          <w:color w:val="000000"/>
          <w:sz w:val="12"/>
          <w:szCs w:val="12"/>
          <w:u w:val="none"/>
        </w:rPr>
      </w:pPr>
    </w:p>
    <w:p w14:paraId="00000056" w14:textId="77777777" w:rsidR="005676A4" w:rsidRPr="0070443F" w:rsidRDefault="00AA452F" w:rsidP="00F71CB9">
      <w:pPr>
        <w:numPr>
          <w:ilvl w:val="1"/>
          <w:numId w:val="1"/>
        </w:numPr>
        <w:pBdr>
          <w:top w:val="nil"/>
          <w:left w:val="nil"/>
          <w:bottom w:val="nil"/>
          <w:right w:val="nil"/>
          <w:between w:val="nil"/>
        </w:pBdr>
        <w:tabs>
          <w:tab w:val="left" w:pos="851"/>
        </w:tabs>
        <w:ind w:left="851"/>
        <w:jc w:val="both"/>
        <w:rPr>
          <w:color w:val="000000"/>
          <w:sz w:val="20"/>
          <w:szCs w:val="20"/>
        </w:rPr>
      </w:pPr>
      <w:r w:rsidRPr="0070443F">
        <w:rPr>
          <w:color w:val="000000"/>
          <w:sz w:val="20"/>
          <w:szCs w:val="20"/>
        </w:rPr>
        <w:t xml:space="preserve">cooperates fully in any and all official </w:t>
      </w:r>
      <w:proofErr w:type="gramStart"/>
      <w:r w:rsidRPr="0070443F">
        <w:rPr>
          <w:color w:val="000000"/>
          <w:sz w:val="20"/>
          <w:szCs w:val="20"/>
        </w:rPr>
        <w:t>investigations, and</w:t>
      </w:r>
      <w:proofErr w:type="gramEnd"/>
      <w:r w:rsidRPr="0070443F">
        <w:rPr>
          <w:color w:val="000000"/>
          <w:sz w:val="20"/>
          <w:szCs w:val="20"/>
        </w:rPr>
        <w:t xml:space="preserve"> preserves any potential evidence and the personal effects and quarters of the deceased or missing crew member.</w:t>
      </w:r>
    </w:p>
    <w:p w14:paraId="00000057" w14:textId="77777777" w:rsidR="005676A4" w:rsidRPr="0070443F" w:rsidRDefault="005676A4">
      <w:pPr>
        <w:pBdr>
          <w:top w:val="nil"/>
          <w:left w:val="nil"/>
          <w:bottom w:val="nil"/>
          <w:right w:val="nil"/>
          <w:between w:val="nil"/>
        </w:pBdr>
        <w:rPr>
          <w:color w:val="000000"/>
          <w:sz w:val="20"/>
          <w:szCs w:val="20"/>
        </w:rPr>
      </w:pPr>
    </w:p>
    <w:p w14:paraId="00000058" w14:textId="1C7EA3D6" w:rsidR="005676A4" w:rsidRPr="0070443F" w:rsidRDefault="00AA452F" w:rsidP="007C6C72">
      <w:pPr>
        <w:pStyle w:val="ListParagraph"/>
        <w:widowControl/>
        <w:numPr>
          <w:ilvl w:val="0"/>
          <w:numId w:val="1"/>
        </w:numPr>
        <w:ind w:left="426" w:hanging="426"/>
        <w:rPr>
          <w:color w:val="000000"/>
          <w:sz w:val="20"/>
          <w:szCs w:val="20"/>
          <w:u w:val="none"/>
        </w:rPr>
      </w:pPr>
      <w:r w:rsidRPr="0070443F">
        <w:rPr>
          <w:color w:val="000000"/>
          <w:sz w:val="20"/>
          <w:szCs w:val="20"/>
          <w:u w:val="none"/>
        </w:rPr>
        <w:t xml:space="preserve">In addition, </w:t>
      </w:r>
      <w:proofErr w:type="gramStart"/>
      <w:r w:rsidRPr="0070443F">
        <w:rPr>
          <w:color w:val="000000"/>
          <w:sz w:val="20"/>
          <w:szCs w:val="20"/>
          <w:u w:val="none"/>
        </w:rPr>
        <w:t>in the event that</w:t>
      </w:r>
      <w:proofErr w:type="gramEnd"/>
      <w:r w:rsidRPr="0070443F">
        <w:rPr>
          <w:color w:val="000000"/>
          <w:sz w:val="20"/>
          <w:szCs w:val="20"/>
          <w:u w:val="none"/>
        </w:rPr>
        <w:t xml:space="preserve"> a crew member dies while onboard, the flag CPC should require that the fishing vessel ensure that the body is well-preserved for the purposes of an autopsy</w:t>
      </w:r>
      <w:r w:rsidR="00925380" w:rsidRPr="0070443F">
        <w:rPr>
          <w:color w:val="000000"/>
          <w:sz w:val="20"/>
          <w:szCs w:val="20"/>
          <w:u w:val="none"/>
        </w:rPr>
        <w:t>,</w:t>
      </w:r>
      <w:r w:rsidRPr="0070443F">
        <w:rPr>
          <w:color w:val="000000"/>
          <w:sz w:val="20"/>
          <w:szCs w:val="20"/>
          <w:u w:val="none"/>
        </w:rPr>
        <w:t xml:space="preserve"> investigation and repatriation</w:t>
      </w:r>
      <w:r w:rsidR="00294732" w:rsidRPr="0070443F">
        <w:rPr>
          <w:color w:val="000000"/>
          <w:sz w:val="20"/>
          <w:szCs w:val="20"/>
          <w:u w:val="none"/>
        </w:rPr>
        <w:t>,</w:t>
      </w:r>
      <w:r w:rsidR="007D6446" w:rsidRPr="0070443F">
        <w:rPr>
          <w:color w:val="000000"/>
          <w:sz w:val="20"/>
          <w:szCs w:val="20"/>
          <w:u w:val="none"/>
        </w:rPr>
        <w:t xml:space="preserve"> </w:t>
      </w:r>
      <w:r w:rsidRPr="0070443F">
        <w:rPr>
          <w:color w:val="000000"/>
          <w:sz w:val="20"/>
          <w:szCs w:val="20"/>
          <w:u w:val="none"/>
        </w:rPr>
        <w:t xml:space="preserve">except for the limited cases </w:t>
      </w:r>
      <w:r w:rsidR="007401C7" w:rsidRPr="0070443F">
        <w:rPr>
          <w:color w:val="000000"/>
          <w:sz w:val="20"/>
          <w:szCs w:val="20"/>
          <w:u w:val="none"/>
        </w:rPr>
        <w:t>where</w:t>
      </w:r>
      <w:r w:rsidRPr="0070443F">
        <w:rPr>
          <w:color w:val="000000"/>
          <w:sz w:val="20"/>
          <w:szCs w:val="20"/>
          <w:u w:val="none"/>
        </w:rPr>
        <w:t xml:space="preserve"> the flag CPC’s law allow</w:t>
      </w:r>
      <w:r w:rsidR="00744F86" w:rsidRPr="0070443F">
        <w:rPr>
          <w:color w:val="000000"/>
          <w:sz w:val="20"/>
          <w:szCs w:val="20"/>
          <w:u w:val="none"/>
        </w:rPr>
        <w:t>s</w:t>
      </w:r>
      <w:r w:rsidRPr="0070443F">
        <w:rPr>
          <w:color w:val="000000"/>
          <w:sz w:val="20"/>
          <w:szCs w:val="20"/>
          <w:u w:val="none"/>
        </w:rPr>
        <w:t xml:space="preserve"> burial at sea</w:t>
      </w:r>
      <w:r w:rsidR="00101131" w:rsidRPr="0070443F">
        <w:rPr>
          <w:color w:val="000000"/>
          <w:sz w:val="20"/>
          <w:szCs w:val="20"/>
          <w:u w:val="none"/>
        </w:rPr>
        <w:t xml:space="preserve"> and</w:t>
      </w:r>
      <w:r w:rsidR="00EE75CC" w:rsidRPr="0070443F">
        <w:rPr>
          <w:color w:val="000000"/>
          <w:sz w:val="20"/>
          <w:szCs w:val="20"/>
          <w:u w:val="none"/>
        </w:rPr>
        <w:t xml:space="preserve"> the vessel </w:t>
      </w:r>
      <w:r w:rsidR="0074626E" w:rsidRPr="0070443F">
        <w:rPr>
          <w:color w:val="000000"/>
          <w:sz w:val="20"/>
          <w:szCs w:val="20"/>
          <w:u w:val="none"/>
        </w:rPr>
        <w:t xml:space="preserve">Master </w:t>
      </w:r>
      <w:r w:rsidR="00EE75CC" w:rsidRPr="0070443F">
        <w:rPr>
          <w:color w:val="000000"/>
          <w:sz w:val="20"/>
          <w:szCs w:val="20"/>
          <w:u w:val="none"/>
        </w:rPr>
        <w:t>has the consent</w:t>
      </w:r>
      <w:r w:rsidR="00EE75CC" w:rsidRPr="0070443F">
        <w:rPr>
          <w:b/>
          <w:color w:val="000000"/>
          <w:sz w:val="20"/>
          <w:u w:val="none"/>
        </w:rPr>
        <w:t xml:space="preserve"> </w:t>
      </w:r>
      <w:r w:rsidR="00EE75CC" w:rsidRPr="0070443F">
        <w:rPr>
          <w:color w:val="000000"/>
          <w:sz w:val="20"/>
          <w:szCs w:val="20"/>
          <w:u w:val="none"/>
        </w:rPr>
        <w:t>of</w:t>
      </w:r>
      <w:r w:rsidR="00101131" w:rsidRPr="0070443F">
        <w:rPr>
          <w:color w:val="000000"/>
          <w:sz w:val="20"/>
          <w:szCs w:val="20"/>
          <w:u w:val="none"/>
        </w:rPr>
        <w:t xml:space="preserve"> </w:t>
      </w:r>
      <w:r w:rsidR="00EE75CC" w:rsidRPr="0070443F">
        <w:rPr>
          <w:color w:val="000000"/>
          <w:sz w:val="20"/>
          <w:szCs w:val="20"/>
          <w:u w:val="none"/>
        </w:rPr>
        <w:t xml:space="preserve">an appropriate representative of </w:t>
      </w:r>
      <w:r w:rsidR="00101131" w:rsidRPr="0070443F">
        <w:rPr>
          <w:color w:val="000000"/>
          <w:sz w:val="20"/>
          <w:szCs w:val="20"/>
          <w:u w:val="none"/>
        </w:rPr>
        <w:t>the crew member’s country</w:t>
      </w:r>
      <w:r w:rsidRPr="0070443F">
        <w:rPr>
          <w:color w:val="000000"/>
          <w:sz w:val="20"/>
          <w:szCs w:val="20"/>
          <w:u w:val="none"/>
        </w:rPr>
        <w:t>.</w:t>
      </w:r>
    </w:p>
    <w:p w14:paraId="00000059" w14:textId="77777777" w:rsidR="005676A4" w:rsidRPr="0070443F" w:rsidRDefault="005676A4">
      <w:pPr>
        <w:pBdr>
          <w:top w:val="nil"/>
          <w:left w:val="nil"/>
          <w:bottom w:val="nil"/>
          <w:right w:val="nil"/>
          <w:between w:val="nil"/>
        </w:pBdr>
        <w:spacing w:before="11"/>
        <w:rPr>
          <w:color w:val="000000"/>
          <w:sz w:val="19"/>
          <w:szCs w:val="19"/>
        </w:rPr>
      </w:pPr>
    </w:p>
    <w:p w14:paraId="0000005A" w14:textId="77777777" w:rsidR="005676A4" w:rsidRPr="0070443F" w:rsidRDefault="00AA452F" w:rsidP="007C6C72">
      <w:pPr>
        <w:pStyle w:val="ListParagraph"/>
        <w:widowControl/>
        <w:numPr>
          <w:ilvl w:val="0"/>
          <w:numId w:val="1"/>
        </w:numPr>
        <w:ind w:left="426" w:hanging="426"/>
        <w:rPr>
          <w:color w:val="000000"/>
          <w:sz w:val="20"/>
          <w:szCs w:val="20"/>
          <w:u w:val="none"/>
        </w:rPr>
      </w:pPr>
      <w:proofErr w:type="gramStart"/>
      <w:r w:rsidRPr="0070443F">
        <w:rPr>
          <w:color w:val="000000"/>
          <w:sz w:val="20"/>
          <w:szCs w:val="20"/>
          <w:u w:val="none"/>
        </w:rPr>
        <w:t>In the event that</w:t>
      </w:r>
      <w:proofErr w:type="gramEnd"/>
      <w:r w:rsidRPr="0070443F">
        <w:rPr>
          <w:color w:val="000000"/>
          <w:sz w:val="20"/>
          <w:szCs w:val="20"/>
          <w:u w:val="none"/>
        </w:rPr>
        <w:t xml:space="preserve"> a crew member suffers from a serious illness or injury that threatens his or her health or safety, the flag CPC should take necessary measures to require that its fishing vessel:</w:t>
      </w:r>
    </w:p>
    <w:p w14:paraId="0000005B" w14:textId="77777777" w:rsidR="005676A4" w:rsidRPr="0070443F" w:rsidRDefault="005676A4">
      <w:pPr>
        <w:pBdr>
          <w:top w:val="nil"/>
          <w:left w:val="nil"/>
          <w:bottom w:val="nil"/>
          <w:right w:val="nil"/>
          <w:between w:val="nil"/>
        </w:pBdr>
        <w:spacing w:before="6"/>
        <w:rPr>
          <w:color w:val="000000"/>
          <w:sz w:val="14"/>
          <w:szCs w:val="14"/>
        </w:rPr>
      </w:pPr>
    </w:p>
    <w:p w14:paraId="0000005C" w14:textId="77777777" w:rsidR="005676A4" w:rsidRPr="0070443F" w:rsidRDefault="00AA452F" w:rsidP="00270BD8">
      <w:pPr>
        <w:numPr>
          <w:ilvl w:val="1"/>
          <w:numId w:val="1"/>
        </w:numPr>
        <w:pBdr>
          <w:top w:val="nil"/>
          <w:left w:val="nil"/>
          <w:bottom w:val="nil"/>
          <w:right w:val="nil"/>
          <w:between w:val="nil"/>
        </w:pBdr>
        <w:tabs>
          <w:tab w:val="left" w:pos="851"/>
        </w:tabs>
        <w:ind w:left="967" w:hanging="541"/>
        <w:jc w:val="both"/>
        <w:rPr>
          <w:color w:val="000000"/>
          <w:sz w:val="20"/>
          <w:szCs w:val="20"/>
        </w:rPr>
      </w:pPr>
      <w:r w:rsidRPr="0070443F">
        <w:rPr>
          <w:color w:val="000000"/>
          <w:sz w:val="20"/>
          <w:szCs w:val="20"/>
        </w:rPr>
        <w:t xml:space="preserve">immediately ceases fishing </w:t>
      </w:r>
      <w:proofErr w:type="gramStart"/>
      <w:r w:rsidRPr="0070443F">
        <w:rPr>
          <w:color w:val="000000"/>
          <w:sz w:val="20"/>
          <w:szCs w:val="20"/>
        </w:rPr>
        <w:t>operations;</w:t>
      </w:r>
      <w:proofErr w:type="gramEnd"/>
    </w:p>
    <w:p w14:paraId="08EC0D41" w14:textId="77777777" w:rsidR="00777929" w:rsidRPr="0070443F" w:rsidRDefault="00777929" w:rsidP="00777929">
      <w:pPr>
        <w:pBdr>
          <w:top w:val="nil"/>
          <w:left w:val="nil"/>
          <w:bottom w:val="nil"/>
          <w:right w:val="nil"/>
          <w:between w:val="nil"/>
        </w:pBdr>
        <w:tabs>
          <w:tab w:val="left" w:pos="851"/>
        </w:tabs>
        <w:ind w:left="967"/>
        <w:jc w:val="both"/>
        <w:rPr>
          <w:color w:val="000000"/>
          <w:sz w:val="12"/>
          <w:szCs w:val="12"/>
        </w:rPr>
      </w:pPr>
    </w:p>
    <w:p w14:paraId="0000005D" w14:textId="77777777" w:rsidR="005676A4" w:rsidRPr="0070443F" w:rsidRDefault="00AA452F" w:rsidP="00270BD8">
      <w:pPr>
        <w:numPr>
          <w:ilvl w:val="1"/>
          <w:numId w:val="1"/>
        </w:numPr>
        <w:pBdr>
          <w:top w:val="nil"/>
          <w:left w:val="nil"/>
          <w:bottom w:val="nil"/>
          <w:right w:val="nil"/>
          <w:between w:val="nil"/>
        </w:pBdr>
        <w:tabs>
          <w:tab w:val="left" w:pos="851"/>
        </w:tabs>
        <w:ind w:left="967" w:hanging="541"/>
        <w:jc w:val="both"/>
        <w:rPr>
          <w:color w:val="000000"/>
          <w:sz w:val="20"/>
          <w:szCs w:val="20"/>
        </w:rPr>
      </w:pPr>
      <w:r w:rsidRPr="0070443F">
        <w:rPr>
          <w:color w:val="000000"/>
          <w:sz w:val="20"/>
          <w:szCs w:val="20"/>
        </w:rPr>
        <w:t xml:space="preserve">immediately notifies the flag CPC and relevant MRCC to advise if a medical evacuation is </w:t>
      </w:r>
      <w:proofErr w:type="gramStart"/>
      <w:r w:rsidRPr="0070443F">
        <w:rPr>
          <w:color w:val="000000"/>
          <w:sz w:val="20"/>
          <w:szCs w:val="20"/>
        </w:rPr>
        <w:t>warranted;</w:t>
      </w:r>
      <w:proofErr w:type="gramEnd"/>
    </w:p>
    <w:p w14:paraId="7E7BC858" w14:textId="77777777" w:rsidR="00777929" w:rsidRPr="0070443F" w:rsidRDefault="00777929" w:rsidP="00777929">
      <w:pPr>
        <w:pStyle w:val="ListParagraph"/>
        <w:rPr>
          <w:color w:val="000000"/>
          <w:sz w:val="12"/>
          <w:szCs w:val="12"/>
          <w:u w:val="none"/>
        </w:rPr>
      </w:pPr>
    </w:p>
    <w:p w14:paraId="0000005E" w14:textId="77777777" w:rsidR="005676A4" w:rsidRPr="0070443F" w:rsidRDefault="00AA452F" w:rsidP="0074626E">
      <w:pPr>
        <w:numPr>
          <w:ilvl w:val="1"/>
          <w:numId w:val="1"/>
        </w:numPr>
        <w:pBdr>
          <w:top w:val="nil"/>
          <w:left w:val="nil"/>
          <w:bottom w:val="nil"/>
          <w:right w:val="nil"/>
          <w:between w:val="nil"/>
        </w:pBdr>
        <w:tabs>
          <w:tab w:val="left" w:pos="851"/>
        </w:tabs>
        <w:ind w:left="851" w:hanging="425"/>
        <w:jc w:val="both"/>
        <w:rPr>
          <w:color w:val="000000"/>
          <w:sz w:val="20"/>
          <w:szCs w:val="20"/>
        </w:rPr>
      </w:pPr>
      <w:r w:rsidRPr="0070443F">
        <w:rPr>
          <w:color w:val="000000"/>
          <w:sz w:val="20"/>
          <w:szCs w:val="20"/>
        </w:rPr>
        <w:t xml:space="preserve">takes all reasonable actions to care for the crew member and provide any medical treatment available and possible on board the </w:t>
      </w:r>
      <w:proofErr w:type="gramStart"/>
      <w:r w:rsidRPr="0070443F">
        <w:rPr>
          <w:color w:val="000000"/>
          <w:sz w:val="20"/>
          <w:szCs w:val="20"/>
        </w:rPr>
        <w:t>vessel;</w:t>
      </w:r>
      <w:proofErr w:type="gramEnd"/>
    </w:p>
    <w:p w14:paraId="5C9EFB26" w14:textId="77777777" w:rsidR="00777929" w:rsidRPr="0070443F" w:rsidRDefault="00777929" w:rsidP="00777929">
      <w:pPr>
        <w:pStyle w:val="ListParagraph"/>
        <w:rPr>
          <w:color w:val="000000"/>
          <w:sz w:val="12"/>
          <w:szCs w:val="12"/>
          <w:u w:val="none"/>
        </w:rPr>
      </w:pPr>
    </w:p>
    <w:p w14:paraId="0000005F" w14:textId="77777777" w:rsidR="005676A4" w:rsidRPr="0070443F" w:rsidRDefault="00AA452F" w:rsidP="0074626E">
      <w:pPr>
        <w:numPr>
          <w:ilvl w:val="1"/>
          <w:numId w:val="1"/>
        </w:numPr>
        <w:pBdr>
          <w:top w:val="nil"/>
          <w:left w:val="nil"/>
          <w:bottom w:val="nil"/>
          <w:right w:val="nil"/>
          <w:between w:val="nil"/>
        </w:pBdr>
        <w:tabs>
          <w:tab w:val="left" w:pos="851"/>
        </w:tabs>
        <w:ind w:left="851" w:hanging="425"/>
        <w:jc w:val="both"/>
        <w:rPr>
          <w:color w:val="000000"/>
          <w:sz w:val="20"/>
          <w:szCs w:val="20"/>
        </w:rPr>
      </w:pPr>
      <w:r w:rsidRPr="0070443F">
        <w:rPr>
          <w:color w:val="000000"/>
          <w:sz w:val="20"/>
          <w:szCs w:val="20"/>
        </w:rPr>
        <w:t>where necessary and appropriate, if not already directed by the flag CPC, facilitates the disembarkation and transport of the crew member to a medical facility equipped to provide the required care, as soon as practicable; and</w:t>
      </w:r>
    </w:p>
    <w:p w14:paraId="1E7EFAB8" w14:textId="77777777" w:rsidR="00777929" w:rsidRPr="0070443F" w:rsidRDefault="00777929" w:rsidP="00777929">
      <w:pPr>
        <w:pStyle w:val="ListParagraph"/>
        <w:rPr>
          <w:color w:val="000000"/>
          <w:sz w:val="12"/>
          <w:szCs w:val="12"/>
          <w:u w:val="none"/>
        </w:rPr>
      </w:pPr>
    </w:p>
    <w:p w14:paraId="00000060" w14:textId="77777777" w:rsidR="005676A4" w:rsidRPr="0070443F" w:rsidRDefault="00AA452F" w:rsidP="0074626E">
      <w:pPr>
        <w:numPr>
          <w:ilvl w:val="1"/>
          <w:numId w:val="1"/>
        </w:numPr>
        <w:pBdr>
          <w:top w:val="nil"/>
          <w:left w:val="nil"/>
          <w:bottom w:val="nil"/>
          <w:right w:val="nil"/>
          <w:between w:val="nil"/>
        </w:pBdr>
        <w:tabs>
          <w:tab w:val="left" w:pos="851"/>
        </w:tabs>
        <w:ind w:left="851" w:hanging="425"/>
        <w:jc w:val="both"/>
        <w:rPr>
          <w:color w:val="000000"/>
          <w:sz w:val="20"/>
          <w:szCs w:val="20"/>
        </w:rPr>
      </w:pPr>
      <w:r w:rsidRPr="0070443F">
        <w:rPr>
          <w:color w:val="000000"/>
          <w:sz w:val="20"/>
          <w:szCs w:val="20"/>
        </w:rPr>
        <w:t xml:space="preserve">cooperates fully in </w:t>
      </w:r>
      <w:proofErr w:type="gramStart"/>
      <w:r w:rsidRPr="0070443F">
        <w:rPr>
          <w:color w:val="000000"/>
          <w:sz w:val="20"/>
          <w:szCs w:val="20"/>
        </w:rPr>
        <w:t>any and all</w:t>
      </w:r>
      <w:proofErr w:type="gramEnd"/>
      <w:r w:rsidRPr="0070443F">
        <w:rPr>
          <w:color w:val="000000"/>
          <w:sz w:val="20"/>
          <w:szCs w:val="20"/>
        </w:rPr>
        <w:t xml:space="preserve"> official investigations into the cause of the illness or injury.</w:t>
      </w:r>
    </w:p>
    <w:p w14:paraId="00000061" w14:textId="77777777" w:rsidR="005676A4" w:rsidRPr="0070443F" w:rsidRDefault="005676A4">
      <w:pPr>
        <w:pBdr>
          <w:top w:val="nil"/>
          <w:left w:val="nil"/>
          <w:bottom w:val="nil"/>
          <w:right w:val="nil"/>
          <w:between w:val="nil"/>
        </w:pBdr>
        <w:rPr>
          <w:color w:val="000000"/>
          <w:sz w:val="20"/>
          <w:szCs w:val="20"/>
        </w:rPr>
      </w:pPr>
    </w:p>
    <w:p w14:paraId="00000062" w14:textId="77777777" w:rsidR="005676A4" w:rsidRPr="0070443F" w:rsidRDefault="00AA452F" w:rsidP="007C6C72">
      <w:pPr>
        <w:pStyle w:val="ListParagraph"/>
        <w:widowControl/>
        <w:numPr>
          <w:ilvl w:val="0"/>
          <w:numId w:val="1"/>
        </w:numPr>
        <w:ind w:left="426" w:hanging="426"/>
        <w:rPr>
          <w:color w:val="000000"/>
          <w:sz w:val="20"/>
          <w:szCs w:val="20"/>
          <w:u w:val="none"/>
        </w:rPr>
      </w:pPr>
      <w:r w:rsidRPr="0070443F">
        <w:rPr>
          <w:color w:val="000000"/>
          <w:sz w:val="20"/>
          <w:szCs w:val="20"/>
          <w:u w:val="none"/>
        </w:rPr>
        <w:t>For the purposes of paragraphs 1 through 3, the flag CPC should ensure that the appropriate MRCC is immediately notified of the incident, actions taken or underway to address the situation, and any assistance that may be required.</w:t>
      </w:r>
    </w:p>
    <w:p w14:paraId="00000063" w14:textId="77777777" w:rsidR="005676A4" w:rsidRPr="0070443F" w:rsidRDefault="005676A4">
      <w:pPr>
        <w:pBdr>
          <w:top w:val="nil"/>
          <w:left w:val="nil"/>
          <w:bottom w:val="nil"/>
          <w:right w:val="nil"/>
          <w:between w:val="nil"/>
        </w:pBdr>
        <w:rPr>
          <w:color w:val="000000"/>
          <w:sz w:val="20"/>
          <w:szCs w:val="20"/>
        </w:rPr>
      </w:pPr>
    </w:p>
    <w:p w14:paraId="00000064" w14:textId="682F9EBC" w:rsidR="005676A4" w:rsidRPr="0070443F" w:rsidRDefault="00AA452F" w:rsidP="007C6C72">
      <w:pPr>
        <w:pStyle w:val="ListParagraph"/>
        <w:widowControl/>
        <w:numPr>
          <w:ilvl w:val="0"/>
          <w:numId w:val="1"/>
        </w:numPr>
        <w:ind w:left="426" w:hanging="426"/>
        <w:rPr>
          <w:color w:val="000000"/>
          <w:sz w:val="20"/>
          <w:szCs w:val="20"/>
          <w:u w:val="none"/>
        </w:rPr>
      </w:pPr>
      <w:r w:rsidRPr="0070443F">
        <w:rPr>
          <w:color w:val="000000"/>
          <w:sz w:val="20"/>
          <w:szCs w:val="20"/>
          <w:u w:val="none"/>
        </w:rPr>
        <w:t>CPCs should encourage vessels flying their flag to participate, to the greatest extent possible, in any search and rescue operations being conducted by the vessels of other CPCs in the area, in accordance with the flag CPC’s relevant law.</w:t>
      </w:r>
    </w:p>
    <w:p w14:paraId="00000065" w14:textId="77777777" w:rsidR="005676A4" w:rsidRPr="0070443F" w:rsidRDefault="005676A4">
      <w:pPr>
        <w:pBdr>
          <w:top w:val="nil"/>
          <w:left w:val="nil"/>
          <w:bottom w:val="nil"/>
          <w:right w:val="nil"/>
          <w:between w:val="nil"/>
        </w:pBdr>
        <w:spacing w:before="11"/>
        <w:rPr>
          <w:color w:val="000000"/>
          <w:sz w:val="19"/>
          <w:szCs w:val="19"/>
        </w:rPr>
      </w:pPr>
    </w:p>
    <w:p w14:paraId="00000066" w14:textId="04156A8B" w:rsidR="005676A4" w:rsidRPr="0070443F" w:rsidRDefault="00AA452F" w:rsidP="007C6C72">
      <w:pPr>
        <w:pStyle w:val="ListParagraph"/>
        <w:widowControl/>
        <w:numPr>
          <w:ilvl w:val="0"/>
          <w:numId w:val="1"/>
        </w:numPr>
        <w:ind w:left="426" w:hanging="426"/>
        <w:rPr>
          <w:color w:val="000000"/>
          <w:sz w:val="20"/>
          <w:u w:val="none"/>
        </w:rPr>
      </w:pPr>
      <w:r w:rsidRPr="0070443F">
        <w:rPr>
          <w:color w:val="000000"/>
          <w:sz w:val="20"/>
          <w:szCs w:val="20"/>
          <w:u w:val="none"/>
        </w:rPr>
        <w:t xml:space="preserve">Relevant CPCs should, if </w:t>
      </w:r>
      <w:proofErr w:type="gramStart"/>
      <w:r w:rsidRPr="0070443F">
        <w:rPr>
          <w:color w:val="000000"/>
          <w:sz w:val="20"/>
          <w:szCs w:val="20"/>
          <w:u w:val="none"/>
        </w:rPr>
        <w:t>so</w:t>
      </w:r>
      <w:proofErr w:type="gramEnd"/>
      <w:r w:rsidRPr="0070443F">
        <w:rPr>
          <w:color w:val="000000"/>
          <w:sz w:val="20"/>
          <w:szCs w:val="20"/>
          <w:u w:val="none"/>
        </w:rPr>
        <w:t xml:space="preserve"> requested by a flag CPC, cooperate in investigations being conducted by that flag CPC of incidents indicated in paragraphs 1 through 3 above.</w:t>
      </w:r>
    </w:p>
    <w:p w14:paraId="776B8560" w14:textId="77777777" w:rsidR="00D916E8" w:rsidRPr="0070443F" w:rsidRDefault="00D916E8" w:rsidP="00D916E8">
      <w:pPr>
        <w:pStyle w:val="ListParagraph"/>
        <w:rPr>
          <w:strike/>
          <w:color w:val="000000"/>
          <w:sz w:val="20"/>
          <w:szCs w:val="20"/>
          <w:u w:val="none"/>
        </w:rPr>
      </w:pPr>
    </w:p>
    <w:p w14:paraId="0000006E" w14:textId="76C52995" w:rsidR="005676A4" w:rsidRPr="0070443F" w:rsidRDefault="00D916E8" w:rsidP="007D6446">
      <w:pPr>
        <w:pStyle w:val="ListParagraph"/>
        <w:widowControl/>
        <w:numPr>
          <w:ilvl w:val="0"/>
          <w:numId w:val="1"/>
        </w:numPr>
        <w:pBdr>
          <w:top w:val="nil"/>
          <w:left w:val="nil"/>
          <w:bottom w:val="nil"/>
          <w:right w:val="nil"/>
          <w:between w:val="nil"/>
        </w:pBdr>
        <w:ind w:left="425" w:hanging="425"/>
        <w:rPr>
          <w:color w:val="000000"/>
          <w:sz w:val="29"/>
          <w:szCs w:val="29"/>
          <w:u w:val="none"/>
        </w:rPr>
      </w:pPr>
      <w:r w:rsidRPr="0070443F">
        <w:rPr>
          <w:color w:val="000000"/>
          <w:sz w:val="20"/>
          <w:szCs w:val="20"/>
          <w:u w:val="none"/>
        </w:rPr>
        <w:t xml:space="preserve">The action plans should specifically mention the channel of contact between the vessel and the flag and port </w:t>
      </w:r>
      <w:r w:rsidR="00C37AAE" w:rsidRPr="0070443F">
        <w:rPr>
          <w:color w:val="000000"/>
          <w:sz w:val="20"/>
          <w:szCs w:val="20"/>
          <w:u w:val="none"/>
        </w:rPr>
        <w:t>S</w:t>
      </w:r>
      <w:r w:rsidRPr="0070443F">
        <w:rPr>
          <w:color w:val="000000"/>
          <w:sz w:val="20"/>
          <w:szCs w:val="20"/>
          <w:u w:val="none"/>
        </w:rPr>
        <w:t>tate(s)</w:t>
      </w:r>
      <w:r w:rsidR="00064D0C" w:rsidRPr="0070443F">
        <w:rPr>
          <w:color w:val="000000"/>
          <w:sz w:val="20"/>
          <w:szCs w:val="20"/>
          <w:u w:val="none"/>
        </w:rPr>
        <w:t>.</w:t>
      </w:r>
      <w:r w:rsidR="00064D0C" w:rsidRPr="0070443F">
        <w:rPr>
          <w:rStyle w:val="CommentReference"/>
          <w:u w:val="none"/>
        </w:rPr>
        <w:t xml:space="preserve"> </w:t>
      </w:r>
    </w:p>
    <w:sectPr w:rsidR="005676A4" w:rsidRPr="0070443F">
      <w:pgSz w:w="11910" w:h="16840"/>
      <w:pgMar w:top="1320" w:right="1300" w:bottom="1320" w:left="1300" w:header="850" w:footer="1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8DBE" w14:textId="77777777" w:rsidR="00414A6E" w:rsidRDefault="00414A6E">
      <w:r>
        <w:separator/>
      </w:r>
    </w:p>
  </w:endnote>
  <w:endnote w:type="continuationSeparator" w:id="0">
    <w:p w14:paraId="5816752A" w14:textId="77777777" w:rsidR="00414A6E" w:rsidRDefault="00414A6E">
      <w:r>
        <w:continuationSeparator/>
      </w:r>
    </w:p>
  </w:endnote>
  <w:endnote w:type="continuationNotice" w:id="1">
    <w:p w14:paraId="525A952F" w14:textId="77777777" w:rsidR="00414A6E" w:rsidRDefault="00414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225D18B7" w:rsidR="005676A4" w:rsidRPr="0074626E" w:rsidRDefault="00000000" w:rsidP="0074626E">
    <w:pPr>
      <w:tabs>
        <w:tab w:val="center" w:pos="4680"/>
        <w:tab w:val="right" w:pos="9360"/>
      </w:tabs>
      <w:jc w:val="center"/>
    </w:pPr>
    <w:sdt>
      <w:sdtPr>
        <w:rPr>
          <w:rFonts w:ascii="Calibri" w:eastAsia="Calibri" w:hAnsi="Calibri" w:cs="Calibri"/>
          <w:sz w:val="20"/>
          <w:szCs w:val="20"/>
        </w:rPr>
        <w:id w:val="810910487"/>
        <w:docPartObj>
          <w:docPartGallery w:val="Page Numbers (Top of Page)"/>
          <w:docPartUnique/>
        </w:docPartObj>
      </w:sdtPr>
      <w:sdtContent>
        <w:r w:rsidR="009807EF" w:rsidRPr="009807EF">
          <w:rPr>
            <w:rFonts w:eastAsia="Calibri" w:cs="Calibri"/>
            <w:sz w:val="20"/>
            <w:szCs w:val="20"/>
          </w:rPr>
          <w:fldChar w:fldCharType="begin"/>
        </w:r>
        <w:r w:rsidR="009807EF" w:rsidRPr="009807EF">
          <w:rPr>
            <w:rFonts w:eastAsia="Calibri" w:cs="Calibri"/>
            <w:sz w:val="20"/>
            <w:szCs w:val="20"/>
          </w:rPr>
          <w:instrText xml:space="preserve"> PAGE </w:instrText>
        </w:r>
        <w:r w:rsidR="009807EF" w:rsidRPr="009807EF">
          <w:rPr>
            <w:rFonts w:eastAsia="Calibri" w:cs="Calibri"/>
            <w:sz w:val="20"/>
            <w:szCs w:val="20"/>
          </w:rPr>
          <w:fldChar w:fldCharType="separate"/>
        </w:r>
        <w:r w:rsidR="00064D0C">
          <w:rPr>
            <w:rFonts w:eastAsia="Calibri" w:cs="Calibri"/>
            <w:noProof/>
            <w:sz w:val="20"/>
            <w:szCs w:val="20"/>
          </w:rPr>
          <w:t>1</w:t>
        </w:r>
        <w:r w:rsidR="009807EF" w:rsidRPr="009807EF">
          <w:rPr>
            <w:rFonts w:eastAsia="Calibri" w:cs="Calibri"/>
            <w:sz w:val="20"/>
            <w:szCs w:val="20"/>
          </w:rPr>
          <w:fldChar w:fldCharType="end"/>
        </w:r>
      </w:sdtContent>
    </w:sdt>
    <w:r w:rsidR="00AA452F">
      <w:rPr>
        <w:noProof/>
      </w:rPr>
      <mc:AlternateContent>
        <mc:Choice Requires="wps">
          <w:drawing>
            <wp:anchor distT="0" distB="0" distL="0" distR="0" simplePos="0" relativeHeight="251659264" behindDoc="1" locked="0" layoutInCell="1" hidden="0" allowOverlap="1" wp14:anchorId="19A30D57" wp14:editId="1F4381B3">
              <wp:simplePos x="0" y="0"/>
              <wp:positionH relativeFrom="column">
                <wp:posOffset>2768600</wp:posOffset>
              </wp:positionH>
              <wp:positionV relativeFrom="paragraph">
                <wp:posOffset>9791700</wp:posOffset>
              </wp:positionV>
              <wp:extent cx="329565" cy="193675"/>
              <wp:effectExtent l="0" t="0" r="0" b="0"/>
              <wp:wrapNone/>
              <wp:docPr id="84" name="Rectangle 84"/>
              <wp:cNvGraphicFramePr/>
              <a:graphic xmlns:a="http://schemas.openxmlformats.org/drawingml/2006/main">
                <a:graphicData uri="http://schemas.microsoft.com/office/word/2010/wordprocessingShape">
                  <wps:wsp>
                    <wps:cNvSpPr/>
                    <wps:spPr>
                      <a:xfrm>
                        <a:off x="5190743" y="3692688"/>
                        <a:ext cx="310515" cy="174625"/>
                      </a:xfrm>
                      <a:prstGeom prst="rect">
                        <a:avLst/>
                      </a:prstGeom>
                      <a:noFill/>
                      <a:ln>
                        <a:noFill/>
                      </a:ln>
                    </wps:spPr>
                    <wps:txbx>
                      <w:txbxContent>
                        <w:p w14:paraId="4C337F95" w14:textId="77777777" w:rsidR="005676A4" w:rsidRDefault="00AA452F">
                          <w:pPr>
                            <w:spacing w:before="20"/>
                            <w:ind w:left="60" w:firstLine="60"/>
                            <w:textDirection w:val="btLr"/>
                          </w:pPr>
                          <w:r>
                            <w:rPr>
                              <w:color w:val="000000"/>
                              <w:sz w:val="20"/>
                            </w:rPr>
                            <w:t xml:space="preserve"> PAGE 5 </w:t>
                          </w:r>
                          <w:proofErr w:type="gramStart"/>
                          <w:r>
                            <w:rPr>
                              <w:color w:val="000000"/>
                              <w:sz w:val="20"/>
                            </w:rPr>
                            <w:t>/  NUMPAGES</w:t>
                          </w:r>
                          <w:proofErr w:type="gramEnd"/>
                          <w:r>
                            <w:rPr>
                              <w:color w:val="000000"/>
                              <w:sz w:val="20"/>
                            </w:rPr>
                            <w:t xml:space="preserve"> 5</w:t>
                          </w:r>
                        </w:p>
                      </w:txbxContent>
                    </wps:txbx>
                    <wps:bodyPr spcFirstLastPara="1" wrap="square" lIns="0" tIns="0" rIns="0" bIns="0" anchor="t" anchorCtr="0">
                      <a:noAutofit/>
                    </wps:bodyPr>
                  </wps:wsp>
                </a:graphicData>
              </a:graphic>
            </wp:anchor>
          </w:drawing>
        </mc:Choice>
        <mc:Fallback>
          <w:pict>
            <v:rect w14:anchorId="19A30D57" id="Rectangle 84" o:spid="_x0000_s1026" style="position:absolute;left:0;text-align:left;margin-left:218pt;margin-top:771pt;width:25.95pt;height:15.2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" filled="f" stroked="f">
              <v:textbox inset="0,0,0,0">
                <w:txbxContent>
                  <w:p w14:paraId="4C337F95" w14:textId="77777777" w:rsidR="005676A4" w:rsidRDefault="00AA452F">
                    <w:pPr>
                      <w:spacing w:before="20"/>
                      <w:ind w:left="60" w:firstLine="60"/>
                      <w:textDirection w:val="btLr"/>
                    </w:pPr>
                    <w:r>
                      <w:rPr>
                        <w:color w:val="000000"/>
                        <w:sz w:val="20"/>
                      </w:rPr>
                      <w:t xml:space="preserve"> PAGE 5 </w:t>
                    </w:r>
                    <w:proofErr w:type="gramStart"/>
                    <w:r>
                      <w:rPr>
                        <w:color w:val="000000"/>
                        <w:sz w:val="20"/>
                      </w:rPr>
                      <w:t>/  NUMPAGES</w:t>
                    </w:r>
                    <w:proofErr w:type="gramEnd"/>
                    <w:r>
                      <w:rPr>
                        <w:color w:val="000000"/>
                        <w:sz w:val="20"/>
                      </w:rPr>
                      <w:t xml:space="preserve"> 5</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57FA" w14:textId="77777777" w:rsidR="00414A6E" w:rsidRDefault="00414A6E">
      <w:r>
        <w:separator/>
      </w:r>
    </w:p>
  </w:footnote>
  <w:footnote w:type="continuationSeparator" w:id="0">
    <w:p w14:paraId="478961DE" w14:textId="77777777" w:rsidR="00414A6E" w:rsidRDefault="00414A6E">
      <w:r>
        <w:continuationSeparator/>
      </w:r>
    </w:p>
  </w:footnote>
  <w:footnote w:type="continuationNotice" w:id="1">
    <w:p w14:paraId="4ABD3159" w14:textId="77777777" w:rsidR="00414A6E" w:rsidRDefault="00414A6E"/>
  </w:footnote>
  <w:footnote w:id="2">
    <w:p w14:paraId="0E28EE50" w14:textId="757ECAAA" w:rsidR="00EB3166" w:rsidRDefault="00EB3166" w:rsidP="007C6C72">
      <w:pPr>
        <w:spacing w:before="92"/>
        <w:ind w:left="118"/>
      </w:pPr>
      <w:r w:rsidRPr="00BA23BC">
        <w:rPr>
          <w:rStyle w:val="FootnoteReference"/>
          <w:sz w:val="16"/>
          <w:szCs w:val="16"/>
        </w:rPr>
        <w:footnoteRef/>
      </w:r>
      <w:r w:rsidRPr="00BA23BC">
        <w:rPr>
          <w:sz w:val="16"/>
          <w:szCs w:val="16"/>
        </w:rPr>
        <w:t xml:space="preserve"> In the event of force majeure, CPCs may allow their vessels to cease search and rescue operations before 72 hours have elapsed.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64572"/>
    <w:multiLevelType w:val="multilevel"/>
    <w:tmpl w:val="931AB076"/>
    <w:lvl w:ilvl="0">
      <w:start w:val="10"/>
      <w:numFmt w:val="decimal"/>
      <w:lvlText w:val="%1."/>
      <w:lvlJc w:val="left"/>
      <w:pPr>
        <w:ind w:left="544" w:hanging="427"/>
      </w:pPr>
      <w:rPr>
        <w:rFonts w:hint="default"/>
      </w:rPr>
    </w:lvl>
    <w:lvl w:ilvl="1">
      <w:start w:val="1"/>
      <w:numFmt w:val="lowerLetter"/>
      <w:lvlText w:val="%2."/>
      <w:lvlJc w:val="left"/>
      <w:pPr>
        <w:ind w:left="969" w:hanging="425"/>
      </w:pPr>
      <w:rPr>
        <w:rFonts w:ascii="Cambria" w:eastAsia="Cambria" w:hAnsi="Cambria" w:cs="Cambria" w:hint="default"/>
        <w:b w:val="0"/>
        <w:i w:val="0"/>
        <w:strike w:val="0"/>
        <w:sz w:val="20"/>
        <w:szCs w:val="20"/>
      </w:rPr>
    </w:lvl>
    <w:lvl w:ilvl="2">
      <w:numFmt w:val="bullet"/>
      <w:lvlText w:val="•"/>
      <w:lvlJc w:val="left"/>
      <w:pPr>
        <w:ind w:left="1887" w:hanging="425"/>
      </w:pPr>
      <w:rPr>
        <w:rFonts w:hint="default"/>
      </w:rPr>
    </w:lvl>
    <w:lvl w:ilvl="3">
      <w:numFmt w:val="bullet"/>
      <w:lvlText w:val="•"/>
      <w:lvlJc w:val="left"/>
      <w:pPr>
        <w:ind w:left="2815" w:hanging="425"/>
      </w:pPr>
      <w:rPr>
        <w:rFonts w:hint="default"/>
      </w:rPr>
    </w:lvl>
    <w:lvl w:ilvl="4">
      <w:numFmt w:val="bullet"/>
      <w:lvlText w:val="•"/>
      <w:lvlJc w:val="left"/>
      <w:pPr>
        <w:ind w:left="3742" w:hanging="425"/>
      </w:pPr>
      <w:rPr>
        <w:rFonts w:hint="default"/>
      </w:rPr>
    </w:lvl>
    <w:lvl w:ilvl="5">
      <w:numFmt w:val="bullet"/>
      <w:lvlText w:val="•"/>
      <w:lvlJc w:val="left"/>
      <w:pPr>
        <w:ind w:left="4670" w:hanging="425"/>
      </w:pPr>
      <w:rPr>
        <w:rFonts w:hint="default"/>
      </w:rPr>
    </w:lvl>
    <w:lvl w:ilvl="6">
      <w:numFmt w:val="bullet"/>
      <w:lvlText w:val="•"/>
      <w:lvlJc w:val="left"/>
      <w:pPr>
        <w:ind w:left="5597" w:hanging="425"/>
      </w:pPr>
      <w:rPr>
        <w:rFonts w:hint="default"/>
      </w:rPr>
    </w:lvl>
    <w:lvl w:ilvl="7">
      <w:numFmt w:val="bullet"/>
      <w:lvlText w:val="•"/>
      <w:lvlJc w:val="left"/>
      <w:pPr>
        <w:ind w:left="6525" w:hanging="425"/>
      </w:pPr>
      <w:rPr>
        <w:rFonts w:hint="default"/>
      </w:rPr>
    </w:lvl>
    <w:lvl w:ilvl="8">
      <w:numFmt w:val="bullet"/>
      <w:lvlText w:val="•"/>
      <w:lvlJc w:val="left"/>
      <w:pPr>
        <w:ind w:left="7452" w:hanging="425"/>
      </w:pPr>
      <w:rPr>
        <w:rFonts w:hint="default"/>
      </w:rPr>
    </w:lvl>
  </w:abstractNum>
  <w:abstractNum w:abstractNumId="1" w15:restartNumberingAfterBreak="0">
    <w:nsid w:val="53A23B19"/>
    <w:multiLevelType w:val="hybridMultilevel"/>
    <w:tmpl w:val="8A928F6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95D22"/>
    <w:multiLevelType w:val="hybridMultilevel"/>
    <w:tmpl w:val="47F02012"/>
    <w:lvl w:ilvl="0" w:tplc="47F28EC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A731FD"/>
    <w:multiLevelType w:val="hybridMultilevel"/>
    <w:tmpl w:val="08EA5A6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E015A"/>
    <w:multiLevelType w:val="multilevel"/>
    <w:tmpl w:val="9580F00E"/>
    <w:lvl w:ilvl="0">
      <w:start w:val="1"/>
      <w:numFmt w:val="decimal"/>
      <w:lvlText w:val="%1."/>
      <w:lvlJc w:val="left"/>
      <w:pPr>
        <w:ind w:left="544" w:hanging="427"/>
      </w:pPr>
    </w:lvl>
    <w:lvl w:ilvl="1">
      <w:start w:val="1"/>
      <w:numFmt w:val="lowerLetter"/>
      <w:lvlText w:val="%2)"/>
      <w:lvlJc w:val="left"/>
      <w:pPr>
        <w:ind w:left="904" w:hanging="360"/>
      </w:pPr>
      <w:rPr>
        <w:strike w:val="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5" w15:restartNumberingAfterBreak="0">
    <w:nsid w:val="702178A1"/>
    <w:multiLevelType w:val="multilevel"/>
    <w:tmpl w:val="2F40FDD2"/>
    <w:lvl w:ilvl="0">
      <w:start w:val="1"/>
      <w:numFmt w:val="decimal"/>
      <w:lvlText w:val="%1."/>
      <w:lvlJc w:val="left"/>
      <w:pPr>
        <w:ind w:left="544" w:hanging="427"/>
      </w:pPr>
      <w:rPr>
        <w:rFonts w:ascii="Cambria" w:eastAsia="Cambria" w:hAnsi="Cambria" w:cs="Cambria"/>
        <w:b w:val="0"/>
        <w:i w:val="0"/>
        <w:strike w:val="0"/>
        <w:sz w:val="20"/>
        <w:szCs w:val="20"/>
      </w:rPr>
    </w:lvl>
    <w:lvl w:ilvl="1">
      <w:start w:val="1"/>
      <w:numFmt w:val="lowerLetter"/>
      <w:lvlText w:val="%2)"/>
      <w:lvlJc w:val="left"/>
      <w:pPr>
        <w:ind w:left="903" w:hanging="360"/>
      </w:pPr>
      <w:rPr>
        <w:sz w:val="20"/>
        <w:szCs w:val="2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num w:numId="1" w16cid:durableId="1879006323">
    <w:abstractNumId w:val="5"/>
  </w:num>
  <w:num w:numId="2" w16cid:durableId="539516297">
    <w:abstractNumId w:val="4"/>
  </w:num>
  <w:num w:numId="3" w16cid:durableId="678503178">
    <w:abstractNumId w:val="1"/>
  </w:num>
  <w:num w:numId="4" w16cid:durableId="2062244879">
    <w:abstractNumId w:val="3"/>
  </w:num>
  <w:num w:numId="5" w16cid:durableId="264968635">
    <w:abstractNumId w:val="2"/>
  </w:num>
  <w:num w:numId="6" w16cid:durableId="148007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A4"/>
    <w:rsid w:val="00006FB9"/>
    <w:rsid w:val="00015CD9"/>
    <w:rsid w:val="000352B9"/>
    <w:rsid w:val="00035A83"/>
    <w:rsid w:val="000369FC"/>
    <w:rsid w:val="00042334"/>
    <w:rsid w:val="00050F80"/>
    <w:rsid w:val="00055989"/>
    <w:rsid w:val="0005619F"/>
    <w:rsid w:val="00060EFA"/>
    <w:rsid w:val="00064D0C"/>
    <w:rsid w:val="00071958"/>
    <w:rsid w:val="00072DDF"/>
    <w:rsid w:val="000850BE"/>
    <w:rsid w:val="0008575D"/>
    <w:rsid w:val="000951BD"/>
    <w:rsid w:val="000A32DC"/>
    <w:rsid w:val="000A3DD9"/>
    <w:rsid w:val="000A4B89"/>
    <w:rsid w:val="000A6A09"/>
    <w:rsid w:val="000B0D25"/>
    <w:rsid w:val="000D169F"/>
    <w:rsid w:val="000D70C8"/>
    <w:rsid w:val="000E1E7B"/>
    <w:rsid w:val="000F2BD5"/>
    <w:rsid w:val="000F7D9A"/>
    <w:rsid w:val="00101131"/>
    <w:rsid w:val="00130277"/>
    <w:rsid w:val="0013347E"/>
    <w:rsid w:val="00136422"/>
    <w:rsid w:val="00144BC1"/>
    <w:rsid w:val="00146B46"/>
    <w:rsid w:val="001624E0"/>
    <w:rsid w:val="001A5026"/>
    <w:rsid w:val="001A7BD3"/>
    <w:rsid w:val="001B65B2"/>
    <w:rsid w:val="001C4E5B"/>
    <w:rsid w:val="001D5F80"/>
    <w:rsid w:val="001D6804"/>
    <w:rsid w:val="001E7AC5"/>
    <w:rsid w:val="00214A0D"/>
    <w:rsid w:val="00215BDB"/>
    <w:rsid w:val="00227A91"/>
    <w:rsid w:val="0023053E"/>
    <w:rsid w:val="002336DF"/>
    <w:rsid w:val="00270BD8"/>
    <w:rsid w:val="002747D7"/>
    <w:rsid w:val="002860F6"/>
    <w:rsid w:val="002908FB"/>
    <w:rsid w:val="002939AB"/>
    <w:rsid w:val="00294732"/>
    <w:rsid w:val="002A0DF3"/>
    <w:rsid w:val="002A1201"/>
    <w:rsid w:val="002B59CA"/>
    <w:rsid w:val="002B6B42"/>
    <w:rsid w:val="002C32CD"/>
    <w:rsid w:val="002D1A84"/>
    <w:rsid w:val="002E2A17"/>
    <w:rsid w:val="002E55AF"/>
    <w:rsid w:val="00302190"/>
    <w:rsid w:val="00334616"/>
    <w:rsid w:val="003423E9"/>
    <w:rsid w:val="0035592F"/>
    <w:rsid w:val="00361D98"/>
    <w:rsid w:val="00370AC7"/>
    <w:rsid w:val="003830A1"/>
    <w:rsid w:val="0038552C"/>
    <w:rsid w:val="003902F7"/>
    <w:rsid w:val="003A2977"/>
    <w:rsid w:val="003B5095"/>
    <w:rsid w:val="003C1174"/>
    <w:rsid w:val="003C349B"/>
    <w:rsid w:val="003C759E"/>
    <w:rsid w:val="003E2367"/>
    <w:rsid w:val="003E521F"/>
    <w:rsid w:val="003F0C8B"/>
    <w:rsid w:val="003F57F6"/>
    <w:rsid w:val="00402013"/>
    <w:rsid w:val="0040726E"/>
    <w:rsid w:val="00412D8B"/>
    <w:rsid w:val="00414A6E"/>
    <w:rsid w:val="00420490"/>
    <w:rsid w:val="004305B3"/>
    <w:rsid w:val="004336AD"/>
    <w:rsid w:val="00434E24"/>
    <w:rsid w:val="00444519"/>
    <w:rsid w:val="0046277E"/>
    <w:rsid w:val="00473373"/>
    <w:rsid w:val="00477624"/>
    <w:rsid w:val="004843BF"/>
    <w:rsid w:val="00495272"/>
    <w:rsid w:val="004A3351"/>
    <w:rsid w:val="004D0A0E"/>
    <w:rsid w:val="004E41F6"/>
    <w:rsid w:val="005125B7"/>
    <w:rsid w:val="00555966"/>
    <w:rsid w:val="005676A4"/>
    <w:rsid w:val="005712AF"/>
    <w:rsid w:val="00575E56"/>
    <w:rsid w:val="00584F54"/>
    <w:rsid w:val="00594CB4"/>
    <w:rsid w:val="005A2886"/>
    <w:rsid w:val="005A6E92"/>
    <w:rsid w:val="005A737B"/>
    <w:rsid w:val="005D5A5B"/>
    <w:rsid w:val="005E15D6"/>
    <w:rsid w:val="005E2ECD"/>
    <w:rsid w:val="00611C06"/>
    <w:rsid w:val="00612B40"/>
    <w:rsid w:val="0061735F"/>
    <w:rsid w:val="0063407B"/>
    <w:rsid w:val="0064463F"/>
    <w:rsid w:val="00651154"/>
    <w:rsid w:val="006523B3"/>
    <w:rsid w:val="00654F68"/>
    <w:rsid w:val="006626AC"/>
    <w:rsid w:val="00666282"/>
    <w:rsid w:val="00676F2E"/>
    <w:rsid w:val="00681FAA"/>
    <w:rsid w:val="006A27DC"/>
    <w:rsid w:val="006A4656"/>
    <w:rsid w:val="006B476C"/>
    <w:rsid w:val="006C10A4"/>
    <w:rsid w:val="006D1DF2"/>
    <w:rsid w:val="006D215B"/>
    <w:rsid w:val="006D2BEC"/>
    <w:rsid w:val="006E7DBF"/>
    <w:rsid w:val="006F6C0A"/>
    <w:rsid w:val="0070443F"/>
    <w:rsid w:val="00740174"/>
    <w:rsid w:val="007401C7"/>
    <w:rsid w:val="00744F86"/>
    <w:rsid w:val="00745B17"/>
    <w:rsid w:val="0074626E"/>
    <w:rsid w:val="00747AF4"/>
    <w:rsid w:val="00764D0E"/>
    <w:rsid w:val="0077110D"/>
    <w:rsid w:val="00777929"/>
    <w:rsid w:val="0078701A"/>
    <w:rsid w:val="00787A5F"/>
    <w:rsid w:val="007960ED"/>
    <w:rsid w:val="007973E6"/>
    <w:rsid w:val="007A6A22"/>
    <w:rsid w:val="007A78C2"/>
    <w:rsid w:val="007B13CD"/>
    <w:rsid w:val="007B747E"/>
    <w:rsid w:val="007C6C72"/>
    <w:rsid w:val="007D1D92"/>
    <w:rsid w:val="007D27B5"/>
    <w:rsid w:val="007D4D10"/>
    <w:rsid w:val="007D6446"/>
    <w:rsid w:val="00803055"/>
    <w:rsid w:val="00812946"/>
    <w:rsid w:val="00814ADB"/>
    <w:rsid w:val="00821786"/>
    <w:rsid w:val="0083063B"/>
    <w:rsid w:val="008346C9"/>
    <w:rsid w:val="0086359E"/>
    <w:rsid w:val="00863DDF"/>
    <w:rsid w:val="00873823"/>
    <w:rsid w:val="0088208F"/>
    <w:rsid w:val="008936F2"/>
    <w:rsid w:val="008955C2"/>
    <w:rsid w:val="008A6032"/>
    <w:rsid w:val="008A7A21"/>
    <w:rsid w:val="008D3460"/>
    <w:rsid w:val="008E3C56"/>
    <w:rsid w:val="008E50ED"/>
    <w:rsid w:val="008E6968"/>
    <w:rsid w:val="00902538"/>
    <w:rsid w:val="00907830"/>
    <w:rsid w:val="00925380"/>
    <w:rsid w:val="009376DB"/>
    <w:rsid w:val="00940CFB"/>
    <w:rsid w:val="00974977"/>
    <w:rsid w:val="009807EF"/>
    <w:rsid w:val="00981829"/>
    <w:rsid w:val="009B603E"/>
    <w:rsid w:val="009C434C"/>
    <w:rsid w:val="009D1914"/>
    <w:rsid w:val="009E1E96"/>
    <w:rsid w:val="009F1609"/>
    <w:rsid w:val="009F6551"/>
    <w:rsid w:val="009F7096"/>
    <w:rsid w:val="00A06BF7"/>
    <w:rsid w:val="00A17757"/>
    <w:rsid w:val="00A34976"/>
    <w:rsid w:val="00A37D85"/>
    <w:rsid w:val="00A441FB"/>
    <w:rsid w:val="00A51E14"/>
    <w:rsid w:val="00A55BA5"/>
    <w:rsid w:val="00A56E6C"/>
    <w:rsid w:val="00A60E81"/>
    <w:rsid w:val="00A732F2"/>
    <w:rsid w:val="00A81D6E"/>
    <w:rsid w:val="00A86A48"/>
    <w:rsid w:val="00A90C4D"/>
    <w:rsid w:val="00A97F89"/>
    <w:rsid w:val="00AA452F"/>
    <w:rsid w:val="00AB5514"/>
    <w:rsid w:val="00AC69AA"/>
    <w:rsid w:val="00AC6C73"/>
    <w:rsid w:val="00AC7F4B"/>
    <w:rsid w:val="00AD7663"/>
    <w:rsid w:val="00B05128"/>
    <w:rsid w:val="00B13D7E"/>
    <w:rsid w:val="00B14850"/>
    <w:rsid w:val="00B33501"/>
    <w:rsid w:val="00B339F1"/>
    <w:rsid w:val="00B3601B"/>
    <w:rsid w:val="00B5668D"/>
    <w:rsid w:val="00B71588"/>
    <w:rsid w:val="00B76C4B"/>
    <w:rsid w:val="00B841DA"/>
    <w:rsid w:val="00B87072"/>
    <w:rsid w:val="00BA23BC"/>
    <w:rsid w:val="00BA3980"/>
    <w:rsid w:val="00BA79BB"/>
    <w:rsid w:val="00BB5944"/>
    <w:rsid w:val="00BC194E"/>
    <w:rsid w:val="00BE3D48"/>
    <w:rsid w:val="00BF1093"/>
    <w:rsid w:val="00BF7F3C"/>
    <w:rsid w:val="00C057E6"/>
    <w:rsid w:val="00C33740"/>
    <w:rsid w:val="00C37A81"/>
    <w:rsid w:val="00C37AAE"/>
    <w:rsid w:val="00C46E56"/>
    <w:rsid w:val="00C54E5A"/>
    <w:rsid w:val="00C60E4D"/>
    <w:rsid w:val="00C64235"/>
    <w:rsid w:val="00C714D7"/>
    <w:rsid w:val="00C94155"/>
    <w:rsid w:val="00C95D7B"/>
    <w:rsid w:val="00CE7E1A"/>
    <w:rsid w:val="00D00334"/>
    <w:rsid w:val="00D17CE1"/>
    <w:rsid w:val="00D17DBB"/>
    <w:rsid w:val="00D21043"/>
    <w:rsid w:val="00D41995"/>
    <w:rsid w:val="00D457FA"/>
    <w:rsid w:val="00D635C7"/>
    <w:rsid w:val="00D802DD"/>
    <w:rsid w:val="00D869ED"/>
    <w:rsid w:val="00D916E8"/>
    <w:rsid w:val="00DA5C12"/>
    <w:rsid w:val="00DA72D1"/>
    <w:rsid w:val="00DB3887"/>
    <w:rsid w:val="00DB62EA"/>
    <w:rsid w:val="00DC5E92"/>
    <w:rsid w:val="00DC6791"/>
    <w:rsid w:val="00DE509A"/>
    <w:rsid w:val="00DF3930"/>
    <w:rsid w:val="00E252B9"/>
    <w:rsid w:val="00E34C27"/>
    <w:rsid w:val="00E35F09"/>
    <w:rsid w:val="00E43126"/>
    <w:rsid w:val="00E46BB2"/>
    <w:rsid w:val="00E4780C"/>
    <w:rsid w:val="00E53FDD"/>
    <w:rsid w:val="00E67233"/>
    <w:rsid w:val="00E67A6A"/>
    <w:rsid w:val="00E719B2"/>
    <w:rsid w:val="00EA7D73"/>
    <w:rsid w:val="00EB3166"/>
    <w:rsid w:val="00EB7DF6"/>
    <w:rsid w:val="00ED3CA7"/>
    <w:rsid w:val="00EE359A"/>
    <w:rsid w:val="00EE75CC"/>
    <w:rsid w:val="00EF0163"/>
    <w:rsid w:val="00F13730"/>
    <w:rsid w:val="00F245B7"/>
    <w:rsid w:val="00F36BCD"/>
    <w:rsid w:val="00F40191"/>
    <w:rsid w:val="00F41AE7"/>
    <w:rsid w:val="00F47FFD"/>
    <w:rsid w:val="00F63503"/>
    <w:rsid w:val="00F71CB9"/>
    <w:rsid w:val="00F72788"/>
    <w:rsid w:val="00F775DA"/>
    <w:rsid w:val="00F87B9E"/>
    <w:rsid w:val="00F94357"/>
    <w:rsid w:val="00F966D4"/>
    <w:rsid w:val="00FA33A4"/>
    <w:rsid w:val="00FA3961"/>
    <w:rsid w:val="00FD4084"/>
    <w:rsid w:val="00FD6740"/>
    <w:rsid w:val="00FD6FBE"/>
    <w:rsid w:val="00FD7491"/>
    <w:rsid w:val="00FE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2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u w:val="single" w:color="000000"/>
    </w:rPr>
  </w:style>
  <w:style w:type="paragraph" w:styleId="ListParagraph">
    <w:name w:val="List Paragraph"/>
    <w:basedOn w:val="Normal"/>
    <w:uiPriority w:val="1"/>
    <w:qFormat/>
    <w:pPr>
      <w:ind w:left="544" w:hanging="427"/>
      <w:jc w:val="both"/>
    </w:pPr>
    <w:rPr>
      <w:u w:val="single" w:color="000000"/>
    </w:rPr>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00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3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00334"/>
    <w:rPr>
      <w:b/>
      <w:bCs/>
    </w:rPr>
  </w:style>
  <w:style w:type="character" w:customStyle="1" w:styleId="CommentSubjectChar">
    <w:name w:val="Comment Subject Char"/>
    <w:basedOn w:val="CommentTextChar"/>
    <w:link w:val="CommentSubject"/>
    <w:uiPriority w:val="99"/>
    <w:semiHidden/>
    <w:rsid w:val="00D00334"/>
    <w:rPr>
      <w:b/>
      <w:bCs/>
      <w:sz w:val="20"/>
      <w:szCs w:val="20"/>
    </w:rPr>
  </w:style>
  <w:style w:type="paragraph" w:styleId="FootnoteText">
    <w:name w:val="footnote text"/>
    <w:basedOn w:val="Normal"/>
    <w:link w:val="FootnoteTextChar"/>
    <w:uiPriority w:val="99"/>
    <w:semiHidden/>
    <w:unhideWhenUsed/>
    <w:rsid w:val="00EB3166"/>
    <w:rPr>
      <w:sz w:val="20"/>
      <w:szCs w:val="20"/>
    </w:rPr>
  </w:style>
  <w:style w:type="character" w:customStyle="1" w:styleId="FootnoteTextChar">
    <w:name w:val="Footnote Text Char"/>
    <w:basedOn w:val="DefaultParagraphFont"/>
    <w:link w:val="FootnoteText"/>
    <w:uiPriority w:val="99"/>
    <w:semiHidden/>
    <w:rsid w:val="00EB3166"/>
    <w:rPr>
      <w:sz w:val="20"/>
      <w:szCs w:val="20"/>
    </w:rPr>
  </w:style>
  <w:style w:type="character" w:styleId="FootnoteReference">
    <w:name w:val="footnote reference"/>
    <w:basedOn w:val="DefaultParagraphFont"/>
    <w:uiPriority w:val="99"/>
    <w:semiHidden/>
    <w:unhideWhenUsed/>
    <w:rsid w:val="00EB3166"/>
    <w:rPr>
      <w:vertAlign w:val="superscript"/>
    </w:rPr>
  </w:style>
  <w:style w:type="paragraph" w:styleId="Header">
    <w:name w:val="header"/>
    <w:basedOn w:val="Normal"/>
    <w:link w:val="HeaderChar"/>
    <w:uiPriority w:val="99"/>
    <w:unhideWhenUsed/>
    <w:rsid w:val="00B05128"/>
    <w:pPr>
      <w:tabs>
        <w:tab w:val="center" w:pos="4680"/>
        <w:tab w:val="right" w:pos="9360"/>
      </w:tabs>
    </w:pPr>
  </w:style>
  <w:style w:type="character" w:customStyle="1" w:styleId="HeaderChar">
    <w:name w:val="Header Char"/>
    <w:basedOn w:val="DefaultParagraphFont"/>
    <w:link w:val="Header"/>
    <w:uiPriority w:val="99"/>
    <w:rsid w:val="00B05128"/>
  </w:style>
  <w:style w:type="paragraph" w:styleId="Footer">
    <w:name w:val="footer"/>
    <w:basedOn w:val="Normal"/>
    <w:link w:val="FooterChar"/>
    <w:uiPriority w:val="99"/>
    <w:unhideWhenUsed/>
    <w:rsid w:val="00B05128"/>
    <w:pPr>
      <w:tabs>
        <w:tab w:val="center" w:pos="4680"/>
        <w:tab w:val="right" w:pos="9360"/>
      </w:tabs>
    </w:pPr>
  </w:style>
  <w:style w:type="character" w:customStyle="1" w:styleId="FooterChar">
    <w:name w:val="Footer Char"/>
    <w:basedOn w:val="DefaultParagraphFont"/>
    <w:link w:val="Footer"/>
    <w:uiPriority w:val="99"/>
    <w:rsid w:val="00B05128"/>
  </w:style>
  <w:style w:type="character" w:styleId="Hyperlink">
    <w:name w:val="Hyperlink"/>
    <w:basedOn w:val="DefaultParagraphFont"/>
    <w:uiPriority w:val="99"/>
    <w:unhideWhenUsed/>
    <w:rsid w:val="002A0DF3"/>
    <w:rPr>
      <w:color w:val="0000FF" w:themeColor="hyperlink"/>
      <w:u w:val="single"/>
    </w:rPr>
  </w:style>
  <w:style w:type="paragraph" w:styleId="Revision">
    <w:name w:val="Revision"/>
    <w:hidden/>
    <w:uiPriority w:val="99"/>
    <w:semiHidden/>
    <w:rsid w:val="00D17CE1"/>
    <w:pPr>
      <w:widowControl/>
    </w:pPr>
  </w:style>
  <w:style w:type="character" w:styleId="FollowedHyperlink">
    <w:name w:val="FollowedHyperlink"/>
    <w:basedOn w:val="DefaultParagraphFont"/>
    <w:uiPriority w:val="99"/>
    <w:semiHidden/>
    <w:unhideWhenUsed/>
    <w:rsid w:val="00C37A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287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7.png"/><Relationship Id="rId18" Type="http://schemas.openxmlformats.org/officeDocument/2006/relationships/image" Target="media/image19.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7.png"/><Relationship Id="rId42" Type="http://schemas.openxmlformats.org/officeDocument/2006/relationships/image" Target="media/image13.png"/><Relationship Id="rId7" Type="http://schemas.openxmlformats.org/officeDocument/2006/relationships/endnotes" Target="endnotes.xml"/><Relationship Id="rId17" Type="http://schemas.openxmlformats.org/officeDocument/2006/relationships/image" Target="media/image21.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26.png"/><Relationship Id="rId20" Type="http://schemas.openxmlformats.org/officeDocument/2006/relationships/image" Target="media/image22.png"/><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28.png"/><Relationship Id="rId23" Type="http://schemas.openxmlformats.org/officeDocument/2006/relationships/image" Target="media/image25.png"/><Relationship Id="rId28" Type="http://schemas.openxmlformats.org/officeDocument/2006/relationships/image" Target="media/image32.png"/><Relationship Id="rId19"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24.png"/><Relationship Id="rId22" Type="http://schemas.openxmlformats.org/officeDocument/2006/relationships/image" Target="media/image33.png"/><Relationship Id="rId27" Type="http://schemas.openxmlformats.org/officeDocument/2006/relationships/image" Target="media/image31.png"/><Relationship Id="rId30" Type="http://schemas.openxmlformats.org/officeDocument/2006/relationships/footer" Target="footer1.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E359D-DD3A-4D42-ADB1-F19D348C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2023-11-19T06:58:00Z</dcterms:created>
  <dcterms:modified xsi:type="dcterms:W3CDTF">2023-12-15T10:05:00Z</dcterms:modified>
</cp:coreProperties>
</file>