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D727" w14:textId="3B89B3C1" w:rsidR="00A52995" w:rsidRPr="00567BFA" w:rsidRDefault="001F122E" w:rsidP="00343444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right" w:pos="8789"/>
        </w:tabs>
        <w:spacing w:before="12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67BFA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E73927" w:rsidRPr="00567BFA">
        <w:rPr>
          <w:rFonts w:ascii="Cambria" w:eastAsia="Times New Roman" w:hAnsi="Cambria" w:cs="Times New Roman"/>
          <w:bCs/>
          <w:sz w:val="20"/>
          <w:szCs w:val="20"/>
        </w:rPr>
        <w:t>0</w:t>
      </w:r>
      <w:r w:rsidR="00310DEB" w:rsidRPr="00567BFA">
        <w:rPr>
          <w:rFonts w:ascii="Cambria" w:eastAsia="Times New Roman" w:hAnsi="Cambria" w:cs="Times New Roman"/>
          <w:bCs/>
          <w:sz w:val="20"/>
          <w:szCs w:val="20"/>
        </w:rPr>
        <w:t>3</w:t>
      </w:r>
      <w:r w:rsidR="00D07514" w:rsidRPr="00567BFA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67BFA">
        <w:rPr>
          <w:rFonts w:ascii="Cambria" w:eastAsia="Times New Roman" w:hAnsi="Cambria" w:cs="Times New Roman"/>
          <w:bCs/>
          <w:sz w:val="20"/>
          <w:szCs w:val="20"/>
        </w:rPr>
        <w:t>BET</w:t>
      </w:r>
    </w:p>
    <w:p w14:paraId="5FCA816D" w14:textId="09DA4724" w:rsidR="00B47376" w:rsidRPr="00567BFA" w:rsidRDefault="00B47376" w:rsidP="00343444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67BFA">
        <w:rPr>
          <w:rFonts w:ascii="Cambria" w:eastAsia="Times New Roman" w:hAnsi="Cambria" w:cs="Times New Roman"/>
          <w:bCs/>
          <w:sz w:val="20"/>
          <w:szCs w:val="20"/>
        </w:rPr>
        <w:t>RECOMENDACIÓN DE ICCAT SOBRE EL PLAN</w:t>
      </w:r>
    </w:p>
    <w:p w14:paraId="6CB4E741" w14:textId="48D73210" w:rsidR="00A52995" w:rsidRPr="00567BFA" w:rsidRDefault="00B47376" w:rsidP="00343444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0" w:after="120" w:line="240" w:lineRule="auto"/>
        <w:jc w:val="center"/>
        <w:rPr>
          <w:rFonts w:ascii="Cambria" w:hAnsi="Cambria"/>
          <w:b w:val="0"/>
          <w:bCs/>
          <w:sz w:val="20"/>
          <w:szCs w:val="20"/>
        </w:rPr>
      </w:pPr>
      <w:r w:rsidRPr="00567BFA">
        <w:rPr>
          <w:rFonts w:ascii="Cambria" w:eastAsia="Times New Roman" w:hAnsi="Cambria" w:cs="Times New Roman"/>
          <w:bCs/>
          <w:sz w:val="20"/>
          <w:szCs w:val="20"/>
        </w:rPr>
        <w:t>DE DEVOLUCIÓN DE PATUDO DE SENEGAL</w:t>
      </w:r>
    </w:p>
    <w:p w14:paraId="03808754" w14:textId="77777777" w:rsidR="006D6758" w:rsidRPr="00567BFA" w:rsidRDefault="006D6758" w:rsidP="006C7664">
      <w:pPr>
        <w:spacing w:line="240" w:lineRule="auto"/>
        <w:ind w:firstLine="426"/>
        <w:contextualSpacing/>
        <w:jc w:val="both"/>
        <w:rPr>
          <w:rFonts w:ascii="Cambria" w:hAnsi="Cambria"/>
          <w:i/>
          <w:iCs/>
          <w:sz w:val="20"/>
        </w:rPr>
      </w:pPr>
    </w:p>
    <w:p w14:paraId="2AA83859" w14:textId="74D462C6" w:rsidR="003B2A91" w:rsidRPr="00567BFA" w:rsidRDefault="003B2A91" w:rsidP="006C7664">
      <w:pPr>
        <w:spacing w:line="240" w:lineRule="auto"/>
        <w:ind w:firstLine="426"/>
        <w:contextualSpacing/>
        <w:jc w:val="both"/>
        <w:rPr>
          <w:rFonts w:ascii="Cambria" w:hAnsi="Cambria"/>
          <w:i/>
          <w:iCs/>
          <w:sz w:val="20"/>
          <w:szCs w:val="20"/>
        </w:rPr>
      </w:pPr>
      <w:r w:rsidRPr="00567BFA">
        <w:rPr>
          <w:rFonts w:ascii="Cambria" w:hAnsi="Cambria"/>
          <w:i/>
          <w:iCs/>
          <w:sz w:val="20"/>
        </w:rPr>
        <w:t>RECONOCIENDO</w:t>
      </w:r>
      <w:r w:rsidRPr="00567BFA">
        <w:rPr>
          <w:rFonts w:ascii="Cambria" w:hAnsi="Cambria"/>
          <w:sz w:val="20"/>
        </w:rPr>
        <w:t xml:space="preserve"> las capturas de patudo de 2.700,77 t en 2020 por parte de Senegal;</w:t>
      </w:r>
    </w:p>
    <w:p w14:paraId="0F43E733" w14:textId="77777777" w:rsidR="00A52995" w:rsidRPr="00567BFA" w:rsidRDefault="00A52995" w:rsidP="006C7664">
      <w:pPr>
        <w:spacing w:line="240" w:lineRule="auto"/>
        <w:ind w:firstLine="426"/>
        <w:contextualSpacing/>
        <w:jc w:val="both"/>
        <w:rPr>
          <w:rFonts w:ascii="Cambria" w:hAnsi="Cambria"/>
          <w:i/>
          <w:iCs/>
          <w:sz w:val="20"/>
          <w:szCs w:val="20"/>
        </w:rPr>
      </w:pPr>
    </w:p>
    <w:p w14:paraId="634AD5C6" w14:textId="239DFCCE" w:rsidR="00B26F2B" w:rsidRPr="00567BFA" w:rsidRDefault="00B26F2B" w:rsidP="0085191A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</w:rPr>
      </w:pPr>
      <w:r w:rsidRPr="00567BFA">
        <w:rPr>
          <w:rFonts w:ascii="Cambria" w:hAnsi="Cambria"/>
          <w:i/>
          <w:iCs/>
          <w:sz w:val="20"/>
        </w:rPr>
        <w:t>RECONOCIENDO</w:t>
      </w:r>
      <w:r w:rsidRPr="00567BFA">
        <w:rPr>
          <w:rFonts w:ascii="Cambria" w:hAnsi="Cambria"/>
          <w:sz w:val="20"/>
        </w:rPr>
        <w:t xml:space="preserve"> un exceso de captura de patudo por encima de su límite de 1.323 t para el año 2020;</w:t>
      </w:r>
    </w:p>
    <w:p w14:paraId="13222D09" w14:textId="77777777" w:rsidR="0085191A" w:rsidRPr="00567BFA" w:rsidRDefault="0085191A" w:rsidP="0085191A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</w:rPr>
      </w:pPr>
    </w:p>
    <w:p w14:paraId="6CBE1E4F" w14:textId="116F45F4" w:rsidR="00B26F2B" w:rsidRPr="00567BFA" w:rsidRDefault="00B26F2B" w:rsidP="006C7664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</w:rPr>
      </w:pPr>
      <w:r w:rsidRPr="00567BFA">
        <w:rPr>
          <w:rFonts w:ascii="Cambria" w:hAnsi="Cambria"/>
          <w:i/>
          <w:iCs/>
          <w:sz w:val="20"/>
        </w:rPr>
        <w:t>DESEANDO</w:t>
      </w:r>
      <w:r w:rsidRPr="00567BFA">
        <w:rPr>
          <w:rFonts w:ascii="Cambria" w:hAnsi="Cambria"/>
          <w:sz w:val="20"/>
        </w:rPr>
        <w:t xml:space="preserve"> mantener los objetivos del programa plurianual de conservación y ordenación para los túnidos tropicales;</w:t>
      </w:r>
    </w:p>
    <w:p w14:paraId="2F3AF677" w14:textId="27AE3905" w:rsidR="00B26F2B" w:rsidRPr="00567BFA" w:rsidRDefault="00B26F2B" w:rsidP="006C7664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</w:rPr>
      </w:pPr>
    </w:p>
    <w:p w14:paraId="3D68315B" w14:textId="7233DB1B" w:rsidR="00B26F2B" w:rsidRPr="00567BFA" w:rsidRDefault="00B26F2B" w:rsidP="006C7664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</w:rPr>
      </w:pPr>
      <w:r w:rsidRPr="00567BFA">
        <w:rPr>
          <w:rFonts w:ascii="Cambria" w:hAnsi="Cambria"/>
          <w:i/>
          <w:iCs/>
          <w:sz w:val="20"/>
        </w:rPr>
        <w:t>OBSERVANDO</w:t>
      </w:r>
      <w:r w:rsidRPr="00567BFA">
        <w:rPr>
          <w:rFonts w:ascii="Cambria" w:hAnsi="Cambria"/>
          <w:sz w:val="20"/>
        </w:rPr>
        <w:t xml:space="preserve"> que Senegal </w:t>
      </w:r>
      <w:r w:rsidR="0085191A" w:rsidRPr="00567BFA">
        <w:rPr>
          <w:rFonts w:ascii="Cambria" w:hAnsi="Cambria"/>
          <w:sz w:val="20"/>
        </w:rPr>
        <w:t>se compromete a</w:t>
      </w:r>
      <w:r w:rsidRPr="00567BFA">
        <w:rPr>
          <w:rFonts w:ascii="Cambria" w:hAnsi="Cambria"/>
          <w:sz w:val="20"/>
        </w:rPr>
        <w:t xml:space="preserve"> devolver el exceso de captura de patudo y</w:t>
      </w:r>
      <w:r w:rsidR="003C54B0" w:rsidRPr="00567BFA">
        <w:rPr>
          <w:rFonts w:ascii="Cambria" w:hAnsi="Cambria"/>
          <w:sz w:val="20"/>
        </w:rPr>
        <w:t xml:space="preserve"> a</w:t>
      </w:r>
      <w:r w:rsidRPr="00567BFA">
        <w:rPr>
          <w:rFonts w:ascii="Cambria" w:hAnsi="Cambria"/>
          <w:sz w:val="20"/>
        </w:rPr>
        <w:t xml:space="preserve"> cumplir las medidas de conservación y ordenación de ICCAT;</w:t>
      </w:r>
    </w:p>
    <w:p w14:paraId="414C19BC" w14:textId="77777777" w:rsidR="00B26F2B" w:rsidRPr="00567BFA" w:rsidRDefault="00B26F2B" w:rsidP="006C7664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</w:p>
    <w:p w14:paraId="4B568518" w14:textId="77777777" w:rsidR="003E518C" w:rsidRPr="00567BFA" w:rsidRDefault="00805AEE" w:rsidP="00A52995">
      <w:pPr>
        <w:spacing w:after="0" w:line="240" w:lineRule="auto"/>
        <w:contextualSpacing/>
        <w:jc w:val="center"/>
        <w:rPr>
          <w:rFonts w:ascii="Cambria" w:hAnsi="Cambria"/>
          <w:sz w:val="20"/>
        </w:rPr>
      </w:pPr>
      <w:r w:rsidRPr="00567BFA">
        <w:rPr>
          <w:rFonts w:ascii="Cambria" w:hAnsi="Cambria"/>
          <w:sz w:val="20"/>
        </w:rPr>
        <w:t xml:space="preserve">LA COMISIÓN INTERNACIONAL PARA LA CONSERVACIÓN </w:t>
      </w:r>
    </w:p>
    <w:p w14:paraId="53EB4D63" w14:textId="21978899" w:rsidR="00B26F2B" w:rsidRPr="00567BFA" w:rsidRDefault="00805AEE" w:rsidP="00A52995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</w:rPr>
      </w:pPr>
      <w:r w:rsidRPr="00567BFA">
        <w:rPr>
          <w:rFonts w:ascii="Cambria" w:hAnsi="Cambria"/>
          <w:sz w:val="20"/>
        </w:rPr>
        <w:t>DEL ATÚN ATLÁNTICO</w:t>
      </w:r>
      <w:r w:rsidR="003E518C" w:rsidRPr="00567BFA">
        <w:rPr>
          <w:rFonts w:ascii="Cambria" w:hAnsi="Cambria"/>
          <w:sz w:val="20"/>
        </w:rPr>
        <w:t xml:space="preserve"> </w:t>
      </w:r>
      <w:r w:rsidR="00A52995" w:rsidRPr="00567BFA">
        <w:rPr>
          <w:rFonts w:ascii="Cambria" w:hAnsi="Cambria"/>
          <w:sz w:val="20"/>
        </w:rPr>
        <w:t>(ICCAT) RECOMIENDA LO SIGUIENTE:</w:t>
      </w:r>
    </w:p>
    <w:p w14:paraId="29F523AC" w14:textId="77777777" w:rsidR="00B26F2B" w:rsidRPr="00567BFA" w:rsidRDefault="00B26F2B" w:rsidP="00A52995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fr-FR"/>
        </w:rPr>
      </w:pPr>
    </w:p>
    <w:p w14:paraId="5C3F2AA3" w14:textId="4D602C59" w:rsidR="00B26F2B" w:rsidRPr="00567BFA" w:rsidRDefault="00805AEE" w:rsidP="006C7664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567BFA">
        <w:rPr>
          <w:rFonts w:ascii="Cambria" w:hAnsi="Cambria"/>
          <w:sz w:val="20"/>
        </w:rPr>
        <w:t xml:space="preserve">El saldo negativo total de 1.377,77 t en 2020 </w:t>
      </w:r>
      <w:r w:rsidR="008E4238" w:rsidRPr="00567BFA">
        <w:rPr>
          <w:rFonts w:ascii="Cambria" w:hAnsi="Cambria"/>
          <w:sz w:val="20"/>
        </w:rPr>
        <w:t xml:space="preserve">se </w:t>
      </w:r>
      <w:r w:rsidRPr="00567BFA">
        <w:rPr>
          <w:rFonts w:ascii="Cambria" w:hAnsi="Cambria"/>
          <w:sz w:val="20"/>
        </w:rPr>
        <w:t>devolver</w:t>
      </w:r>
      <w:r w:rsidR="00AF7F24" w:rsidRPr="00567BFA">
        <w:rPr>
          <w:rFonts w:ascii="Cambria" w:hAnsi="Cambria"/>
          <w:sz w:val="20"/>
        </w:rPr>
        <w:t>á</w:t>
      </w:r>
      <w:r w:rsidRPr="00567BFA">
        <w:rPr>
          <w:rFonts w:ascii="Cambria" w:hAnsi="Cambria"/>
          <w:sz w:val="20"/>
        </w:rPr>
        <w:t xml:space="preserve">, a razón de 137,77 t al año, de 2023 a 2032 (inclusive). </w:t>
      </w:r>
    </w:p>
    <w:p w14:paraId="18CC34C8" w14:textId="77777777" w:rsidR="001A2D27" w:rsidRPr="00567BFA" w:rsidRDefault="001A2D27" w:rsidP="006C7664">
      <w:pPr>
        <w:pStyle w:val="ListParagraph"/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14:paraId="309941C3" w14:textId="5448CC38" w:rsidR="0085191A" w:rsidRPr="00567BFA" w:rsidRDefault="00AD0CFF" w:rsidP="00052258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567BFA">
        <w:rPr>
          <w:rFonts w:ascii="Cambria" w:hAnsi="Cambria"/>
          <w:sz w:val="20"/>
        </w:rPr>
        <w:t>Senegal garantizar</w:t>
      </w:r>
      <w:r w:rsidR="00AF7F24" w:rsidRPr="00567BFA">
        <w:rPr>
          <w:rFonts w:ascii="Cambria" w:hAnsi="Cambria"/>
          <w:sz w:val="20"/>
        </w:rPr>
        <w:t>á</w:t>
      </w:r>
      <w:r w:rsidRPr="00567BFA">
        <w:rPr>
          <w:rFonts w:ascii="Cambria" w:hAnsi="Cambria"/>
          <w:sz w:val="20"/>
        </w:rPr>
        <w:t xml:space="preserve"> el pleno cumplimiento de este plan y evitar</w:t>
      </w:r>
      <w:r w:rsidR="00AF7F24" w:rsidRPr="00567BFA">
        <w:rPr>
          <w:rFonts w:ascii="Cambria" w:hAnsi="Cambria"/>
          <w:sz w:val="20"/>
        </w:rPr>
        <w:t>á</w:t>
      </w:r>
      <w:r w:rsidRPr="00567BFA">
        <w:rPr>
          <w:rFonts w:ascii="Cambria" w:hAnsi="Cambria"/>
          <w:sz w:val="20"/>
        </w:rPr>
        <w:t xml:space="preserve"> cualquier nuevo exceso de captura en</w:t>
      </w:r>
      <w:r w:rsidR="007C0BB1" w:rsidRPr="00567BFA">
        <w:rPr>
          <w:rFonts w:ascii="Cambria" w:hAnsi="Cambria"/>
          <w:sz w:val="20"/>
        </w:rPr>
        <w:t xml:space="preserve"> el</w:t>
      </w:r>
      <w:r w:rsidRPr="00567BFA">
        <w:rPr>
          <w:rFonts w:ascii="Cambria" w:hAnsi="Cambria"/>
          <w:sz w:val="20"/>
        </w:rPr>
        <w:t xml:space="preserve"> futuro</w:t>
      </w:r>
      <w:r w:rsidR="00052258" w:rsidRPr="00567BFA">
        <w:rPr>
          <w:rFonts w:ascii="Cambria" w:hAnsi="Cambria"/>
          <w:sz w:val="20"/>
        </w:rPr>
        <w:t>.</w:t>
      </w:r>
    </w:p>
    <w:p w14:paraId="1F9F275B" w14:textId="77777777" w:rsidR="00BD1464" w:rsidRPr="00567BFA" w:rsidRDefault="00BD1464" w:rsidP="00A52995">
      <w:pPr>
        <w:spacing w:line="240" w:lineRule="auto"/>
        <w:contextualSpacing/>
        <w:rPr>
          <w:rFonts w:ascii="Cambria" w:hAnsi="Cambria"/>
          <w:sz w:val="20"/>
          <w:szCs w:val="20"/>
        </w:rPr>
      </w:pPr>
    </w:p>
    <w:sectPr w:rsidR="00BD1464" w:rsidRPr="00567BFA" w:rsidSect="00AF7F24">
      <w:footerReference w:type="default" r:id="rId7"/>
      <w:pgSz w:w="11906" w:h="16838" w:code="9"/>
      <w:pgMar w:top="1440" w:right="1440" w:bottom="144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4CB7" w14:textId="77777777" w:rsidR="00A02E39" w:rsidRDefault="00A02E39" w:rsidP="00A52995">
      <w:pPr>
        <w:spacing w:after="0" w:line="240" w:lineRule="auto"/>
      </w:pPr>
      <w:r>
        <w:separator/>
      </w:r>
    </w:p>
  </w:endnote>
  <w:endnote w:type="continuationSeparator" w:id="0">
    <w:p w14:paraId="3457BF2D" w14:textId="77777777" w:rsidR="00A02E39" w:rsidRDefault="00A02E39" w:rsidP="00A5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ADEA" w14:textId="35A69C78" w:rsidR="003C54B0" w:rsidRPr="003C54B0" w:rsidRDefault="003C54B0" w:rsidP="003C54B0">
    <w:pPr>
      <w:pStyle w:val="Footer"/>
      <w:jc w:val="center"/>
      <w:rPr>
        <w:rFonts w:ascii="Cambria" w:hAnsi="Cambria"/>
        <w:sz w:val="20"/>
        <w:szCs w:val="20"/>
      </w:rPr>
    </w:pPr>
    <w:r w:rsidRPr="003C54B0">
      <w:rPr>
        <w:rFonts w:ascii="Cambria" w:hAnsi="Cambri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E437" w14:textId="77777777" w:rsidR="00A02E39" w:rsidRDefault="00A02E39" w:rsidP="00A52995">
      <w:pPr>
        <w:spacing w:after="0" w:line="240" w:lineRule="auto"/>
      </w:pPr>
      <w:r>
        <w:separator/>
      </w:r>
    </w:p>
  </w:footnote>
  <w:footnote w:type="continuationSeparator" w:id="0">
    <w:p w14:paraId="17C38DF3" w14:textId="77777777" w:rsidR="00A02E39" w:rsidRDefault="00A02E39" w:rsidP="00A5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27938"/>
    <w:multiLevelType w:val="hybridMultilevel"/>
    <w:tmpl w:val="45A4233C"/>
    <w:lvl w:ilvl="0" w:tplc="DF0459F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30546">
    <w:abstractNumId w:val="0"/>
  </w:num>
  <w:num w:numId="2" w16cid:durableId="1313414810">
    <w:abstractNumId w:val="2"/>
  </w:num>
  <w:num w:numId="3" w16cid:durableId="158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64"/>
    <w:rsid w:val="00052258"/>
    <w:rsid w:val="00057F24"/>
    <w:rsid w:val="00071C81"/>
    <w:rsid w:val="000A2517"/>
    <w:rsid w:val="000A4FD1"/>
    <w:rsid w:val="000B0DF4"/>
    <w:rsid w:val="000B7C03"/>
    <w:rsid w:val="000C2BC8"/>
    <w:rsid w:val="00153728"/>
    <w:rsid w:val="0016273B"/>
    <w:rsid w:val="001A2D27"/>
    <w:rsid w:val="001A3002"/>
    <w:rsid w:val="001A56BB"/>
    <w:rsid w:val="001F122E"/>
    <w:rsid w:val="00206172"/>
    <w:rsid w:val="00213C37"/>
    <w:rsid w:val="002744D2"/>
    <w:rsid w:val="00290D23"/>
    <w:rsid w:val="002B5D25"/>
    <w:rsid w:val="002D78C3"/>
    <w:rsid w:val="002F14F7"/>
    <w:rsid w:val="00310DEB"/>
    <w:rsid w:val="003202C0"/>
    <w:rsid w:val="00343444"/>
    <w:rsid w:val="003459EA"/>
    <w:rsid w:val="00352055"/>
    <w:rsid w:val="003B2A91"/>
    <w:rsid w:val="003C54B0"/>
    <w:rsid w:val="003D2F58"/>
    <w:rsid w:val="003E312B"/>
    <w:rsid w:val="003E518C"/>
    <w:rsid w:val="003F7234"/>
    <w:rsid w:val="00400A9A"/>
    <w:rsid w:val="00463971"/>
    <w:rsid w:val="004647AC"/>
    <w:rsid w:val="00470A5B"/>
    <w:rsid w:val="004B54EB"/>
    <w:rsid w:val="00524208"/>
    <w:rsid w:val="00567BFA"/>
    <w:rsid w:val="00571027"/>
    <w:rsid w:val="0057575F"/>
    <w:rsid w:val="00582813"/>
    <w:rsid w:val="00584D40"/>
    <w:rsid w:val="00585A38"/>
    <w:rsid w:val="00586538"/>
    <w:rsid w:val="005A6652"/>
    <w:rsid w:val="005E0699"/>
    <w:rsid w:val="00621481"/>
    <w:rsid w:val="00635249"/>
    <w:rsid w:val="006444C9"/>
    <w:rsid w:val="00676C0C"/>
    <w:rsid w:val="006C601B"/>
    <w:rsid w:val="006C7664"/>
    <w:rsid w:val="006D6758"/>
    <w:rsid w:val="00700C17"/>
    <w:rsid w:val="00742560"/>
    <w:rsid w:val="00746941"/>
    <w:rsid w:val="00795DC2"/>
    <w:rsid w:val="007A581E"/>
    <w:rsid w:val="007C0BB1"/>
    <w:rsid w:val="007D0D80"/>
    <w:rsid w:val="00805AEE"/>
    <w:rsid w:val="0085191A"/>
    <w:rsid w:val="00856908"/>
    <w:rsid w:val="008B47DE"/>
    <w:rsid w:val="008E4238"/>
    <w:rsid w:val="00956994"/>
    <w:rsid w:val="009D3183"/>
    <w:rsid w:val="00A02E39"/>
    <w:rsid w:val="00A0427A"/>
    <w:rsid w:val="00A11EC9"/>
    <w:rsid w:val="00A16914"/>
    <w:rsid w:val="00A24A69"/>
    <w:rsid w:val="00A52995"/>
    <w:rsid w:val="00AC5EC7"/>
    <w:rsid w:val="00AD0CFF"/>
    <w:rsid w:val="00AE17E4"/>
    <w:rsid w:val="00AE223B"/>
    <w:rsid w:val="00AF7F24"/>
    <w:rsid w:val="00B26F2B"/>
    <w:rsid w:val="00B3782A"/>
    <w:rsid w:val="00B47376"/>
    <w:rsid w:val="00B63F56"/>
    <w:rsid w:val="00B7544F"/>
    <w:rsid w:val="00BD1464"/>
    <w:rsid w:val="00BF7A2C"/>
    <w:rsid w:val="00C0621D"/>
    <w:rsid w:val="00C33016"/>
    <w:rsid w:val="00C54420"/>
    <w:rsid w:val="00C806F4"/>
    <w:rsid w:val="00CC0B05"/>
    <w:rsid w:val="00CC4C78"/>
    <w:rsid w:val="00CE265C"/>
    <w:rsid w:val="00CF6AA1"/>
    <w:rsid w:val="00D07514"/>
    <w:rsid w:val="00D32133"/>
    <w:rsid w:val="00D47EA5"/>
    <w:rsid w:val="00D52F3D"/>
    <w:rsid w:val="00D6543D"/>
    <w:rsid w:val="00D6590E"/>
    <w:rsid w:val="00DF071B"/>
    <w:rsid w:val="00E521E2"/>
    <w:rsid w:val="00E73927"/>
    <w:rsid w:val="00E80FDF"/>
    <w:rsid w:val="00E96143"/>
    <w:rsid w:val="00EB62DD"/>
    <w:rsid w:val="00F0241E"/>
    <w:rsid w:val="00F167CA"/>
    <w:rsid w:val="00F67CAB"/>
    <w:rsid w:val="00FD6B61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73F6"/>
  <w15:chartTrackingRefBased/>
  <w15:docId w15:val="{70BFB776-EAB3-4873-B70A-09129239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07514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38"/>
    <w:pPr>
      <w:ind w:left="720"/>
      <w:contextualSpacing/>
    </w:pPr>
  </w:style>
  <w:style w:type="paragraph" w:styleId="Revision">
    <w:name w:val="Revision"/>
    <w:hidden/>
    <w:uiPriority w:val="99"/>
    <w:semiHidden/>
    <w:rsid w:val="00057F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95"/>
  </w:style>
  <w:style w:type="paragraph" w:styleId="Footer">
    <w:name w:val="footer"/>
    <w:basedOn w:val="Normal"/>
    <w:link w:val="Foot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95"/>
  </w:style>
  <w:style w:type="character" w:customStyle="1" w:styleId="Heading5Char">
    <w:name w:val="Heading 5 Char"/>
    <w:basedOn w:val="DefaultParagraphFont"/>
    <w:link w:val="Heading5"/>
    <w:rsid w:val="00D07514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autor</cp:lastModifiedBy>
  <cp:revision>20</cp:revision>
  <cp:lastPrinted>2023-09-29T10:18:00Z</cp:lastPrinted>
  <dcterms:created xsi:type="dcterms:W3CDTF">2023-11-18T09:51:00Z</dcterms:created>
  <dcterms:modified xsi:type="dcterms:W3CDTF">2023-12-15T09:13:00Z</dcterms:modified>
</cp:coreProperties>
</file>