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D727" w14:textId="5BF43D72" w:rsidR="00A52995" w:rsidRPr="003C6CC0" w:rsidRDefault="0003764E" w:rsidP="0003764E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12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  <w:lang w:val="fr-FR"/>
        </w:rPr>
      </w:pPr>
      <w:bookmarkStart w:id="0" w:name="_Hlk151221509"/>
      <w:r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23-</w:t>
      </w:r>
      <w:r w:rsidR="007F7862"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03</w:t>
      </w:r>
      <w:r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ab/>
        <w:t>BET</w:t>
      </w:r>
    </w:p>
    <w:p w14:paraId="69CF9CC9" w14:textId="12F8450C" w:rsidR="000936E7" w:rsidRPr="003C6CC0" w:rsidRDefault="0003764E" w:rsidP="0003764E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  <w:lang w:val="fr-FR"/>
        </w:rPr>
      </w:pPr>
      <w:bookmarkStart w:id="1" w:name="_Hlk147408994"/>
      <w:r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RECOMMANDATION DE L’ICCAT CONCERNANT LE PLAN DE REMBOURSEMENT</w:t>
      </w:r>
    </w:p>
    <w:p w14:paraId="5C100CC1" w14:textId="411FD4FC" w:rsidR="00B26F2B" w:rsidRPr="003C6CC0" w:rsidRDefault="0003764E" w:rsidP="0003764E">
      <w:pPr>
        <w:pStyle w:val="Heading5"/>
        <w:keepLines w:val="0"/>
        <w:pBdr>
          <w:top w:val="double" w:sz="4" w:space="1" w:color="auto"/>
          <w:left w:val="double" w:sz="4" w:space="4" w:color="auto"/>
          <w:bottom w:val="double" w:sz="4" w:space="11" w:color="auto"/>
          <w:right w:val="double" w:sz="4" w:space="4" w:color="auto"/>
        </w:pBdr>
        <w:tabs>
          <w:tab w:val="right" w:pos="8789"/>
        </w:tabs>
        <w:spacing w:before="0" w:after="0" w:line="240" w:lineRule="auto"/>
        <w:jc w:val="center"/>
        <w:rPr>
          <w:rFonts w:ascii="Cambria" w:hAnsi="Cambria"/>
          <w:b w:val="0"/>
          <w:bCs/>
          <w:sz w:val="20"/>
          <w:szCs w:val="20"/>
          <w:lang w:val="fr-FR"/>
        </w:rPr>
      </w:pPr>
      <w:r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DE THON OB</w:t>
      </w:r>
      <w:r w:rsidR="00FA0546"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È</w:t>
      </w:r>
      <w:r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SE PAR LE S</w:t>
      </w:r>
      <w:r w:rsidR="00FA0546"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É</w:t>
      </w:r>
      <w:r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N</w:t>
      </w:r>
      <w:r w:rsidR="00FA0546"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É</w:t>
      </w:r>
      <w:r w:rsidRPr="003C6CC0">
        <w:rPr>
          <w:rFonts w:ascii="Cambria" w:eastAsia="Times New Roman" w:hAnsi="Cambria" w:cs="Times New Roman"/>
          <w:bCs/>
          <w:sz w:val="20"/>
          <w:szCs w:val="20"/>
          <w:lang w:val="fr-FR"/>
        </w:rPr>
        <w:t>GA</w:t>
      </w:r>
      <w:r w:rsidRPr="003C6CC0">
        <w:rPr>
          <w:rFonts w:ascii="Cambria" w:hAnsi="Cambria"/>
          <w:b w:val="0"/>
          <w:bCs/>
          <w:sz w:val="20"/>
          <w:szCs w:val="20"/>
          <w:lang w:val="fr-FR"/>
        </w:rPr>
        <w:t>L</w:t>
      </w:r>
    </w:p>
    <w:bookmarkEnd w:id="1"/>
    <w:p w14:paraId="6CB4E741" w14:textId="77777777" w:rsidR="00A52995" w:rsidRPr="003C6CC0" w:rsidRDefault="00A52995" w:rsidP="00A52995">
      <w:pPr>
        <w:spacing w:line="240" w:lineRule="auto"/>
        <w:contextualSpacing/>
        <w:jc w:val="center"/>
        <w:rPr>
          <w:rFonts w:ascii="Cambria" w:hAnsi="Cambria"/>
          <w:b/>
          <w:bCs/>
          <w:sz w:val="20"/>
          <w:szCs w:val="20"/>
          <w:lang w:val="fr-FR"/>
        </w:rPr>
      </w:pPr>
    </w:p>
    <w:bookmarkEnd w:id="0"/>
    <w:p w14:paraId="130E7751" w14:textId="77777777" w:rsidR="00A52995" w:rsidRPr="003C6CC0" w:rsidRDefault="00A52995" w:rsidP="00A52995">
      <w:pPr>
        <w:spacing w:line="240" w:lineRule="auto"/>
        <w:contextualSpacing/>
        <w:jc w:val="center"/>
        <w:rPr>
          <w:rFonts w:ascii="Cambria" w:hAnsi="Cambria"/>
          <w:i/>
          <w:iCs/>
          <w:sz w:val="20"/>
          <w:szCs w:val="20"/>
          <w:lang w:val="fr-FR"/>
        </w:rPr>
      </w:pPr>
    </w:p>
    <w:p w14:paraId="2AA83859" w14:textId="1FB6DC65" w:rsidR="003B2A91" w:rsidRPr="003C6CC0" w:rsidRDefault="003B2A91" w:rsidP="003C7E62">
      <w:pPr>
        <w:spacing w:line="240" w:lineRule="auto"/>
        <w:ind w:firstLine="426"/>
        <w:contextualSpacing/>
        <w:rPr>
          <w:rFonts w:ascii="Cambria" w:hAnsi="Cambria"/>
          <w:i/>
          <w:iCs/>
          <w:sz w:val="20"/>
          <w:szCs w:val="20"/>
          <w:lang w:val="fr-FR"/>
        </w:rPr>
      </w:pPr>
      <w:r w:rsidRPr="003C6CC0">
        <w:rPr>
          <w:rFonts w:ascii="Cambria" w:hAnsi="Cambria"/>
          <w:i/>
          <w:iCs/>
          <w:sz w:val="20"/>
          <w:szCs w:val="20"/>
          <w:lang w:val="fr-FR"/>
        </w:rPr>
        <w:t xml:space="preserve">RECONNAISSANT </w:t>
      </w:r>
      <w:r w:rsidRPr="003C6CC0">
        <w:rPr>
          <w:rFonts w:ascii="Cambria" w:hAnsi="Cambria"/>
          <w:sz w:val="20"/>
          <w:szCs w:val="20"/>
          <w:lang w:val="fr-FR"/>
        </w:rPr>
        <w:t>des captures de thon obèse de 2</w:t>
      </w:r>
      <w:r w:rsidR="00A52995" w:rsidRPr="003C6CC0">
        <w:rPr>
          <w:rFonts w:ascii="Cambria" w:hAnsi="Cambria"/>
          <w:sz w:val="20"/>
          <w:szCs w:val="20"/>
          <w:lang w:val="fr-FR"/>
        </w:rPr>
        <w:t>.</w:t>
      </w:r>
      <w:r w:rsidRPr="003C6CC0">
        <w:rPr>
          <w:rFonts w:ascii="Cambria" w:hAnsi="Cambria"/>
          <w:sz w:val="20"/>
          <w:szCs w:val="20"/>
          <w:lang w:val="fr-FR"/>
        </w:rPr>
        <w:t>700,77t </w:t>
      </w:r>
      <w:r w:rsidR="002D78C3" w:rsidRPr="003C6CC0">
        <w:rPr>
          <w:rFonts w:ascii="Cambria" w:hAnsi="Cambria"/>
          <w:sz w:val="20"/>
          <w:szCs w:val="20"/>
          <w:lang w:val="fr-FR"/>
        </w:rPr>
        <w:t>en 2020</w:t>
      </w:r>
      <w:r w:rsidR="00796E1D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A24A69" w:rsidRPr="003C6CC0">
        <w:rPr>
          <w:rFonts w:ascii="Cambria" w:hAnsi="Cambria"/>
          <w:sz w:val="20"/>
          <w:szCs w:val="20"/>
          <w:lang w:val="fr-FR"/>
        </w:rPr>
        <w:t>par le Sénégal</w:t>
      </w:r>
      <w:r w:rsidR="00470A5B" w:rsidRPr="003C6CC0">
        <w:rPr>
          <w:rFonts w:ascii="Cambria" w:hAnsi="Cambria"/>
          <w:i/>
          <w:iCs/>
          <w:sz w:val="20"/>
          <w:szCs w:val="20"/>
          <w:lang w:val="fr-FR"/>
        </w:rPr>
        <w:t> ;</w:t>
      </w:r>
    </w:p>
    <w:p w14:paraId="0F43E733" w14:textId="77777777" w:rsidR="00A52995" w:rsidRPr="003C6CC0" w:rsidRDefault="00A52995" w:rsidP="003C7E62">
      <w:pPr>
        <w:spacing w:line="240" w:lineRule="auto"/>
        <w:ind w:firstLine="426"/>
        <w:contextualSpacing/>
        <w:rPr>
          <w:rFonts w:ascii="Cambria" w:hAnsi="Cambria"/>
          <w:i/>
          <w:iCs/>
          <w:sz w:val="20"/>
          <w:szCs w:val="20"/>
          <w:lang w:val="fr-FR"/>
        </w:rPr>
      </w:pPr>
    </w:p>
    <w:p w14:paraId="25A43F0F" w14:textId="778CFEF5" w:rsidR="00B26F2B" w:rsidRPr="003C6CC0" w:rsidRDefault="00B26F2B" w:rsidP="003C7E62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3C6CC0">
        <w:rPr>
          <w:rFonts w:ascii="Cambria" w:hAnsi="Cambria"/>
          <w:i/>
          <w:iCs/>
          <w:sz w:val="20"/>
          <w:szCs w:val="20"/>
          <w:lang w:val="fr-FR"/>
        </w:rPr>
        <w:t>RECO</w:t>
      </w:r>
      <w:r w:rsidR="006444C9" w:rsidRPr="003C6CC0">
        <w:rPr>
          <w:rFonts w:ascii="Cambria" w:hAnsi="Cambria"/>
          <w:i/>
          <w:iCs/>
          <w:sz w:val="20"/>
          <w:szCs w:val="20"/>
          <w:lang w:val="fr-FR"/>
        </w:rPr>
        <w:t>NNAISANT</w:t>
      </w:r>
      <w:r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DF071B" w:rsidRPr="003C6CC0">
        <w:rPr>
          <w:rFonts w:ascii="Cambria" w:hAnsi="Cambria"/>
          <w:sz w:val="20"/>
          <w:szCs w:val="20"/>
          <w:lang w:val="fr-FR"/>
        </w:rPr>
        <w:t xml:space="preserve">une surconsommation </w:t>
      </w:r>
      <w:r w:rsidR="00C33016" w:rsidRPr="003C6CC0">
        <w:rPr>
          <w:rFonts w:ascii="Cambria" w:hAnsi="Cambria"/>
          <w:sz w:val="20"/>
          <w:szCs w:val="20"/>
          <w:lang w:val="fr-FR"/>
        </w:rPr>
        <w:t xml:space="preserve">de thon obèse </w:t>
      </w:r>
      <w:r w:rsidR="003B2A91" w:rsidRPr="003C6CC0">
        <w:rPr>
          <w:rFonts w:ascii="Cambria" w:hAnsi="Cambria"/>
          <w:sz w:val="20"/>
          <w:szCs w:val="20"/>
          <w:lang w:val="fr-FR"/>
        </w:rPr>
        <w:t>au-delà de sa limite de 1</w:t>
      </w:r>
      <w:r w:rsidR="00A52995" w:rsidRPr="003C6CC0">
        <w:rPr>
          <w:rFonts w:ascii="Cambria" w:hAnsi="Cambria"/>
          <w:sz w:val="20"/>
          <w:szCs w:val="20"/>
          <w:lang w:val="fr-FR"/>
        </w:rPr>
        <w:t>.</w:t>
      </w:r>
      <w:r w:rsidR="003B2A91" w:rsidRPr="003C6CC0">
        <w:rPr>
          <w:rFonts w:ascii="Cambria" w:hAnsi="Cambria"/>
          <w:sz w:val="20"/>
          <w:szCs w:val="20"/>
          <w:lang w:val="fr-FR"/>
        </w:rPr>
        <w:t>323 t</w:t>
      </w:r>
      <w:r w:rsidR="00290D23" w:rsidRPr="003C6CC0">
        <w:rPr>
          <w:rFonts w:ascii="Cambria" w:hAnsi="Cambria"/>
          <w:sz w:val="20"/>
          <w:szCs w:val="20"/>
          <w:lang w:val="fr-FR"/>
        </w:rPr>
        <w:t>,</w:t>
      </w:r>
      <w:r w:rsidR="003B2A91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0C2BC8" w:rsidRPr="003C6CC0">
        <w:rPr>
          <w:rFonts w:ascii="Cambria" w:hAnsi="Cambria"/>
          <w:sz w:val="20"/>
          <w:szCs w:val="20"/>
          <w:lang w:val="fr-FR"/>
        </w:rPr>
        <w:t xml:space="preserve">pour </w:t>
      </w:r>
      <w:r w:rsidR="00C33016" w:rsidRPr="003C6CC0">
        <w:rPr>
          <w:rFonts w:ascii="Cambria" w:hAnsi="Cambria"/>
          <w:sz w:val="20"/>
          <w:szCs w:val="20"/>
          <w:lang w:val="fr-FR"/>
        </w:rPr>
        <w:t>l’année 2020</w:t>
      </w:r>
      <w:r w:rsidR="001A2D27" w:rsidRPr="003C6CC0">
        <w:rPr>
          <w:rFonts w:ascii="Cambria" w:hAnsi="Cambria"/>
          <w:sz w:val="20"/>
          <w:szCs w:val="20"/>
          <w:lang w:val="fr-FR"/>
        </w:rPr>
        <w:t> ;</w:t>
      </w:r>
    </w:p>
    <w:p w14:paraId="634AD5C6" w14:textId="77777777" w:rsidR="00B26F2B" w:rsidRPr="003C6CC0" w:rsidRDefault="00B26F2B" w:rsidP="003C7E62">
      <w:pPr>
        <w:spacing w:after="0" w:line="240" w:lineRule="auto"/>
        <w:ind w:firstLine="426"/>
        <w:contextualSpacing/>
        <w:rPr>
          <w:rFonts w:ascii="Cambria" w:hAnsi="Cambria"/>
          <w:sz w:val="20"/>
          <w:szCs w:val="20"/>
          <w:lang w:val="fr-FR"/>
        </w:rPr>
      </w:pPr>
    </w:p>
    <w:p w14:paraId="6CBE1E4F" w14:textId="7B192786" w:rsidR="00B26F2B" w:rsidRPr="003C6CC0" w:rsidRDefault="00B26F2B" w:rsidP="00A52995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3C6CC0">
        <w:rPr>
          <w:rFonts w:ascii="Cambria" w:hAnsi="Cambria"/>
          <w:i/>
          <w:iCs/>
          <w:sz w:val="20"/>
          <w:szCs w:val="20"/>
          <w:lang w:val="fr-FR"/>
        </w:rPr>
        <w:t>D</w:t>
      </w:r>
      <w:r w:rsidR="00554CA1" w:rsidRPr="003C6CC0">
        <w:rPr>
          <w:rFonts w:ascii="Cambria" w:hAnsi="Cambria"/>
          <w:i/>
          <w:iCs/>
          <w:sz w:val="20"/>
          <w:szCs w:val="20"/>
          <w:lang w:val="fr-FR"/>
        </w:rPr>
        <w:t>É</w:t>
      </w:r>
      <w:r w:rsidRPr="003C6CC0">
        <w:rPr>
          <w:rFonts w:ascii="Cambria" w:hAnsi="Cambria"/>
          <w:i/>
          <w:iCs/>
          <w:sz w:val="20"/>
          <w:szCs w:val="20"/>
          <w:lang w:val="fr-FR"/>
        </w:rPr>
        <w:t>SIR</w:t>
      </w:r>
      <w:r w:rsidR="00635249" w:rsidRPr="003C6CC0">
        <w:rPr>
          <w:rFonts w:ascii="Cambria" w:hAnsi="Cambria"/>
          <w:i/>
          <w:iCs/>
          <w:sz w:val="20"/>
          <w:szCs w:val="20"/>
          <w:lang w:val="fr-FR"/>
        </w:rPr>
        <w:t xml:space="preserve">ANT </w:t>
      </w:r>
      <w:r w:rsidR="002F14F7" w:rsidRPr="003C6CC0">
        <w:rPr>
          <w:rFonts w:ascii="Cambria" w:hAnsi="Cambria"/>
          <w:sz w:val="20"/>
          <w:szCs w:val="20"/>
          <w:lang w:val="fr-FR"/>
        </w:rPr>
        <w:t xml:space="preserve">maintenir les objectifs du programme pluriannuel de </w:t>
      </w:r>
      <w:r w:rsidR="00676C0C" w:rsidRPr="003C6CC0">
        <w:rPr>
          <w:rFonts w:ascii="Cambria" w:hAnsi="Cambria"/>
          <w:sz w:val="20"/>
          <w:szCs w:val="20"/>
          <w:lang w:val="fr-FR"/>
        </w:rPr>
        <w:t>conservation et de gestion pour les thonidés tropicaux</w:t>
      </w:r>
      <w:r w:rsidR="00D71514" w:rsidRPr="003C6CC0">
        <w:rPr>
          <w:rFonts w:ascii="Cambria" w:hAnsi="Cambria"/>
          <w:sz w:val="20"/>
          <w:szCs w:val="20"/>
          <w:lang w:val="fr-FR"/>
        </w:rPr>
        <w:t> ;</w:t>
      </w:r>
    </w:p>
    <w:p w14:paraId="2F3AF677" w14:textId="27AE3905" w:rsidR="00B26F2B" w:rsidRPr="003C6CC0" w:rsidRDefault="00B26F2B" w:rsidP="00A52995">
      <w:pPr>
        <w:spacing w:after="0" w:line="240" w:lineRule="auto"/>
        <w:ind w:firstLine="426"/>
        <w:contextualSpacing/>
        <w:rPr>
          <w:rFonts w:ascii="Cambria" w:hAnsi="Cambria"/>
          <w:sz w:val="20"/>
          <w:szCs w:val="20"/>
          <w:lang w:val="fr-FR"/>
        </w:rPr>
      </w:pPr>
    </w:p>
    <w:p w14:paraId="3D68315B" w14:textId="59736C8C" w:rsidR="00B26F2B" w:rsidRPr="003C6CC0" w:rsidRDefault="00B26F2B" w:rsidP="00A52995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fr-FR"/>
        </w:rPr>
      </w:pPr>
      <w:r w:rsidRPr="003C6CC0">
        <w:rPr>
          <w:rFonts w:ascii="Cambria" w:hAnsi="Cambria"/>
          <w:i/>
          <w:iCs/>
          <w:sz w:val="20"/>
          <w:szCs w:val="20"/>
          <w:lang w:val="fr-FR"/>
        </w:rPr>
        <w:t>NOT</w:t>
      </w:r>
      <w:r w:rsidR="00C0621D" w:rsidRPr="003C6CC0">
        <w:rPr>
          <w:rFonts w:ascii="Cambria" w:hAnsi="Cambria"/>
          <w:i/>
          <w:iCs/>
          <w:sz w:val="20"/>
          <w:szCs w:val="20"/>
          <w:lang w:val="fr-FR"/>
        </w:rPr>
        <w:t xml:space="preserve">ANT </w:t>
      </w:r>
      <w:r w:rsidR="008B47DE" w:rsidRPr="003C6CC0">
        <w:rPr>
          <w:rFonts w:ascii="Cambria" w:hAnsi="Cambria"/>
          <w:sz w:val="20"/>
          <w:szCs w:val="20"/>
          <w:lang w:val="fr-FR"/>
        </w:rPr>
        <w:t xml:space="preserve">que </w:t>
      </w:r>
      <w:r w:rsidR="003C7E62" w:rsidRPr="003C6CC0">
        <w:rPr>
          <w:rFonts w:ascii="Cambria" w:hAnsi="Cambria"/>
          <w:sz w:val="20"/>
          <w:szCs w:val="20"/>
          <w:lang w:val="fr-FR"/>
        </w:rPr>
        <w:t>le</w:t>
      </w:r>
      <w:r w:rsidR="00F0241E" w:rsidRPr="003C6CC0">
        <w:rPr>
          <w:rFonts w:ascii="Cambria" w:hAnsi="Cambria"/>
          <w:sz w:val="20"/>
          <w:szCs w:val="20"/>
          <w:lang w:val="fr-FR"/>
        </w:rPr>
        <w:t xml:space="preserve"> Sénégal </w:t>
      </w:r>
      <w:r w:rsidR="003C7E62" w:rsidRPr="003C6CC0">
        <w:rPr>
          <w:rFonts w:ascii="Cambria" w:hAnsi="Cambria"/>
          <w:sz w:val="20"/>
          <w:szCs w:val="20"/>
          <w:lang w:val="fr-FR"/>
        </w:rPr>
        <w:t xml:space="preserve">s’engage à </w:t>
      </w:r>
      <w:r w:rsidR="000B0DF4" w:rsidRPr="003C6CC0">
        <w:rPr>
          <w:rFonts w:ascii="Cambria" w:hAnsi="Cambria"/>
          <w:sz w:val="20"/>
          <w:szCs w:val="20"/>
          <w:lang w:val="fr-FR"/>
        </w:rPr>
        <w:t>rembourser</w:t>
      </w:r>
      <w:r w:rsidR="00F0241E" w:rsidRPr="003C6CC0">
        <w:rPr>
          <w:rFonts w:ascii="Cambria" w:hAnsi="Cambria"/>
          <w:sz w:val="20"/>
          <w:szCs w:val="20"/>
          <w:lang w:val="fr-FR"/>
        </w:rPr>
        <w:t xml:space="preserve"> la surconsommation </w:t>
      </w:r>
      <w:r w:rsidR="00C33016" w:rsidRPr="003C6CC0">
        <w:rPr>
          <w:rFonts w:ascii="Cambria" w:hAnsi="Cambria"/>
          <w:sz w:val="20"/>
          <w:szCs w:val="20"/>
          <w:lang w:val="fr-FR"/>
        </w:rPr>
        <w:t xml:space="preserve">de thon obèse </w:t>
      </w:r>
      <w:r w:rsidR="00F0241E" w:rsidRPr="003C6CC0">
        <w:rPr>
          <w:rFonts w:ascii="Cambria" w:hAnsi="Cambria"/>
          <w:sz w:val="20"/>
          <w:szCs w:val="20"/>
          <w:lang w:val="fr-FR"/>
        </w:rPr>
        <w:t xml:space="preserve">et </w:t>
      </w:r>
      <w:r w:rsidR="00D71514" w:rsidRPr="003C6CC0">
        <w:rPr>
          <w:rFonts w:ascii="Cambria" w:hAnsi="Cambria"/>
          <w:sz w:val="20"/>
          <w:szCs w:val="20"/>
          <w:lang w:val="fr-FR"/>
        </w:rPr>
        <w:t>à</w:t>
      </w:r>
      <w:r w:rsidR="00CC4C78" w:rsidRPr="003C6CC0">
        <w:rPr>
          <w:rFonts w:ascii="Cambria" w:hAnsi="Cambria"/>
          <w:sz w:val="20"/>
          <w:szCs w:val="20"/>
          <w:lang w:val="fr-FR"/>
        </w:rPr>
        <w:t xml:space="preserve"> respecter les mesures de conservation et de gestion de l’ICCAT</w:t>
      </w:r>
      <w:r w:rsidR="008B47DE" w:rsidRPr="003C6CC0">
        <w:rPr>
          <w:rFonts w:ascii="Cambria" w:hAnsi="Cambria"/>
          <w:sz w:val="20"/>
          <w:szCs w:val="20"/>
          <w:lang w:val="fr-FR"/>
        </w:rPr>
        <w:t> ;</w:t>
      </w:r>
    </w:p>
    <w:p w14:paraId="414C19BC" w14:textId="77777777" w:rsidR="00B26F2B" w:rsidRPr="003C6CC0" w:rsidRDefault="00B26F2B" w:rsidP="00A52995">
      <w:pPr>
        <w:spacing w:after="0" w:line="240" w:lineRule="auto"/>
        <w:contextualSpacing/>
        <w:rPr>
          <w:rFonts w:ascii="Cambria" w:hAnsi="Cambria"/>
          <w:sz w:val="20"/>
          <w:szCs w:val="20"/>
          <w:lang w:val="fr-FR"/>
        </w:rPr>
      </w:pPr>
    </w:p>
    <w:p w14:paraId="2AFD94C9" w14:textId="77777777" w:rsidR="00B26F2B" w:rsidRPr="003C6CC0" w:rsidRDefault="00B26F2B" w:rsidP="00A52995">
      <w:pPr>
        <w:spacing w:after="0" w:line="240" w:lineRule="auto"/>
        <w:contextualSpacing/>
        <w:rPr>
          <w:rFonts w:ascii="Cambria" w:hAnsi="Cambria"/>
          <w:sz w:val="20"/>
          <w:szCs w:val="20"/>
          <w:lang w:val="fr-FR"/>
        </w:rPr>
      </w:pPr>
    </w:p>
    <w:p w14:paraId="2925D28C" w14:textId="77777777" w:rsidR="00554CA1" w:rsidRPr="003C6CC0" w:rsidRDefault="00805AEE" w:rsidP="00A52995">
      <w:pPr>
        <w:spacing w:after="0" w:line="240" w:lineRule="auto"/>
        <w:contextualSpacing/>
        <w:jc w:val="center"/>
        <w:rPr>
          <w:rFonts w:ascii="Cambria" w:hAnsi="Cambria"/>
          <w:sz w:val="20"/>
          <w:szCs w:val="20"/>
          <w:lang w:val="fr-FR"/>
        </w:rPr>
      </w:pPr>
      <w:r w:rsidRPr="003C6CC0">
        <w:rPr>
          <w:rFonts w:ascii="Cambria" w:hAnsi="Cambria"/>
          <w:sz w:val="20"/>
          <w:szCs w:val="20"/>
          <w:lang w:val="fr-FR"/>
        </w:rPr>
        <w:t>LA COMMISSION</w:t>
      </w:r>
      <w:r w:rsidR="00B26F2B" w:rsidRPr="003C6CC0">
        <w:rPr>
          <w:rFonts w:ascii="Cambria" w:hAnsi="Cambria"/>
          <w:sz w:val="20"/>
          <w:szCs w:val="20"/>
          <w:lang w:val="fr-FR"/>
        </w:rPr>
        <w:t xml:space="preserve"> INTERNATIONAL</w:t>
      </w:r>
      <w:r w:rsidRPr="003C6CC0">
        <w:rPr>
          <w:rFonts w:ascii="Cambria" w:hAnsi="Cambria"/>
          <w:sz w:val="20"/>
          <w:szCs w:val="20"/>
          <w:lang w:val="fr-FR"/>
        </w:rPr>
        <w:t>E</w:t>
      </w:r>
      <w:r w:rsidR="00B26F2B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Pr="003C6CC0">
        <w:rPr>
          <w:rFonts w:ascii="Cambria" w:hAnsi="Cambria"/>
          <w:sz w:val="20"/>
          <w:szCs w:val="20"/>
          <w:lang w:val="fr-FR"/>
        </w:rPr>
        <w:t>POUR LA CONSERVATION</w:t>
      </w:r>
    </w:p>
    <w:p w14:paraId="53EB4D63" w14:textId="62F65E19" w:rsidR="00B26F2B" w:rsidRPr="003C6CC0" w:rsidRDefault="00805AEE" w:rsidP="00A52995">
      <w:pPr>
        <w:spacing w:after="0" w:line="240" w:lineRule="auto"/>
        <w:contextualSpacing/>
        <w:jc w:val="center"/>
        <w:rPr>
          <w:rFonts w:ascii="Cambria" w:hAnsi="Cambria"/>
          <w:sz w:val="20"/>
          <w:szCs w:val="20"/>
          <w:lang w:val="fr-FR"/>
        </w:rPr>
      </w:pPr>
      <w:r w:rsidRPr="003C6CC0">
        <w:rPr>
          <w:rFonts w:ascii="Cambria" w:hAnsi="Cambria"/>
          <w:sz w:val="20"/>
          <w:szCs w:val="20"/>
          <w:lang w:val="fr-FR"/>
        </w:rPr>
        <w:t>DES THONIDÉS DE L’ATLANTIQUE</w:t>
      </w:r>
      <w:r w:rsidR="00554CA1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A52995" w:rsidRPr="003C6CC0">
        <w:rPr>
          <w:rFonts w:ascii="Cambria" w:hAnsi="Cambria"/>
          <w:sz w:val="20"/>
          <w:szCs w:val="20"/>
          <w:lang w:val="fr-FR"/>
        </w:rPr>
        <w:t xml:space="preserve">(ICCAT) </w:t>
      </w:r>
      <w:r w:rsidR="00B26F2B" w:rsidRPr="003C6CC0">
        <w:rPr>
          <w:rFonts w:ascii="Cambria" w:hAnsi="Cambria"/>
          <w:sz w:val="20"/>
          <w:szCs w:val="20"/>
          <w:lang w:val="fr-FR"/>
        </w:rPr>
        <w:t>RECOMM</w:t>
      </w:r>
      <w:r w:rsidRPr="003C6CC0">
        <w:rPr>
          <w:rFonts w:ascii="Cambria" w:hAnsi="Cambria"/>
          <w:sz w:val="20"/>
          <w:szCs w:val="20"/>
          <w:lang w:val="fr-FR"/>
        </w:rPr>
        <w:t>ANDE CE QUI SUIT</w:t>
      </w:r>
      <w:r w:rsidR="00912947" w:rsidRPr="003C6CC0">
        <w:rPr>
          <w:rFonts w:ascii="Cambria" w:hAnsi="Cambria"/>
          <w:sz w:val="20"/>
          <w:szCs w:val="20"/>
          <w:lang w:val="fr-FR"/>
        </w:rPr>
        <w:t> :</w:t>
      </w:r>
    </w:p>
    <w:p w14:paraId="29F523AC" w14:textId="77777777" w:rsidR="00B26F2B" w:rsidRPr="003C6CC0" w:rsidRDefault="00B26F2B" w:rsidP="00A52995">
      <w:pPr>
        <w:spacing w:after="0" w:line="240" w:lineRule="auto"/>
        <w:contextualSpacing/>
        <w:jc w:val="center"/>
        <w:rPr>
          <w:rFonts w:ascii="Cambria" w:hAnsi="Cambria"/>
          <w:sz w:val="20"/>
          <w:szCs w:val="20"/>
          <w:lang w:val="fr-FR"/>
        </w:rPr>
      </w:pPr>
    </w:p>
    <w:p w14:paraId="3A56BDAC" w14:textId="77777777" w:rsidR="00B26F2B" w:rsidRPr="003C6CC0" w:rsidRDefault="00B26F2B" w:rsidP="00A52995">
      <w:pPr>
        <w:spacing w:line="240" w:lineRule="auto"/>
        <w:contextualSpacing/>
        <w:rPr>
          <w:rFonts w:ascii="Cambria" w:hAnsi="Cambria"/>
          <w:b/>
          <w:bCs/>
          <w:sz w:val="20"/>
          <w:szCs w:val="20"/>
          <w:lang w:val="fr-FR"/>
        </w:rPr>
      </w:pPr>
    </w:p>
    <w:p w14:paraId="5C3F2AA3" w14:textId="2D70817E" w:rsidR="00B26F2B" w:rsidRPr="003C6CC0" w:rsidRDefault="00805AEE" w:rsidP="00B86090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Cambria" w:hAnsi="Cambria"/>
          <w:b/>
          <w:bCs/>
          <w:sz w:val="20"/>
          <w:szCs w:val="20"/>
          <w:lang w:val="fr-FR"/>
        </w:rPr>
      </w:pPr>
      <w:r w:rsidRPr="003C6CC0">
        <w:rPr>
          <w:rFonts w:ascii="Cambria" w:hAnsi="Cambria"/>
          <w:sz w:val="20"/>
          <w:szCs w:val="20"/>
          <w:lang w:val="fr-FR"/>
        </w:rPr>
        <w:t>L</w:t>
      </w:r>
      <w:r w:rsidR="00B26F2B" w:rsidRPr="003C6CC0">
        <w:rPr>
          <w:rFonts w:ascii="Cambria" w:hAnsi="Cambria"/>
          <w:sz w:val="20"/>
          <w:szCs w:val="20"/>
          <w:lang w:val="fr-FR"/>
        </w:rPr>
        <w:t xml:space="preserve">e </w:t>
      </w:r>
      <w:r w:rsidR="00621481" w:rsidRPr="003C6CC0">
        <w:rPr>
          <w:rFonts w:ascii="Cambria" w:hAnsi="Cambria"/>
          <w:sz w:val="20"/>
          <w:szCs w:val="20"/>
          <w:lang w:val="fr-FR"/>
        </w:rPr>
        <w:t xml:space="preserve">solde </w:t>
      </w:r>
      <w:r w:rsidR="00B26F2B" w:rsidRPr="003C6CC0">
        <w:rPr>
          <w:rFonts w:ascii="Cambria" w:hAnsi="Cambria"/>
          <w:sz w:val="20"/>
          <w:szCs w:val="20"/>
          <w:lang w:val="fr-FR"/>
        </w:rPr>
        <w:t>n</w:t>
      </w:r>
      <w:r w:rsidRPr="003C6CC0">
        <w:rPr>
          <w:rFonts w:ascii="Cambria" w:hAnsi="Cambria"/>
          <w:sz w:val="20"/>
          <w:szCs w:val="20"/>
          <w:lang w:val="fr-FR"/>
        </w:rPr>
        <w:t>é</w:t>
      </w:r>
      <w:r w:rsidR="00B26F2B" w:rsidRPr="003C6CC0">
        <w:rPr>
          <w:rFonts w:ascii="Cambria" w:hAnsi="Cambria"/>
          <w:sz w:val="20"/>
          <w:szCs w:val="20"/>
          <w:lang w:val="fr-FR"/>
        </w:rPr>
        <w:t>gati</w:t>
      </w:r>
      <w:r w:rsidRPr="003C6CC0">
        <w:rPr>
          <w:rFonts w:ascii="Cambria" w:hAnsi="Cambria"/>
          <w:sz w:val="20"/>
          <w:szCs w:val="20"/>
          <w:lang w:val="fr-FR"/>
        </w:rPr>
        <w:t>f</w:t>
      </w:r>
      <w:r w:rsidR="00B26F2B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621481" w:rsidRPr="003C6CC0">
        <w:rPr>
          <w:rFonts w:ascii="Cambria" w:hAnsi="Cambria"/>
          <w:sz w:val="20"/>
          <w:szCs w:val="20"/>
          <w:lang w:val="fr-FR"/>
        </w:rPr>
        <w:t>total de</w:t>
      </w:r>
      <w:r w:rsidR="00584D40" w:rsidRPr="003C6CC0">
        <w:rPr>
          <w:rFonts w:ascii="Cambria" w:hAnsi="Cambria"/>
          <w:sz w:val="20"/>
          <w:szCs w:val="20"/>
          <w:lang w:val="fr-FR"/>
        </w:rPr>
        <w:t xml:space="preserve"> 2020</w:t>
      </w:r>
      <w:r w:rsidR="00B26F2B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621481" w:rsidRPr="003C6CC0">
        <w:rPr>
          <w:rFonts w:ascii="Cambria" w:hAnsi="Cambria"/>
          <w:sz w:val="20"/>
          <w:szCs w:val="20"/>
          <w:lang w:val="fr-FR"/>
        </w:rPr>
        <w:t>de</w:t>
      </w:r>
      <w:r w:rsidR="00584D40" w:rsidRPr="003C6CC0">
        <w:rPr>
          <w:rFonts w:ascii="Cambria" w:hAnsi="Cambria"/>
          <w:sz w:val="20"/>
          <w:szCs w:val="20"/>
          <w:lang w:val="fr-FR"/>
        </w:rPr>
        <w:t xml:space="preserve"> 1</w:t>
      </w:r>
      <w:r w:rsidR="00A52995" w:rsidRPr="003C6CC0">
        <w:rPr>
          <w:rFonts w:ascii="Cambria" w:hAnsi="Cambria"/>
          <w:sz w:val="20"/>
          <w:szCs w:val="20"/>
          <w:lang w:val="fr-FR"/>
        </w:rPr>
        <w:t>.</w:t>
      </w:r>
      <w:r w:rsidR="00584D40" w:rsidRPr="003C6CC0">
        <w:rPr>
          <w:rFonts w:ascii="Cambria" w:hAnsi="Cambria"/>
          <w:sz w:val="20"/>
          <w:szCs w:val="20"/>
          <w:lang w:val="fr-FR"/>
        </w:rPr>
        <w:t>377,77</w:t>
      </w:r>
      <w:r w:rsidR="00795DC2" w:rsidRPr="003C6CC0">
        <w:rPr>
          <w:rFonts w:ascii="Cambria" w:hAnsi="Cambria"/>
          <w:sz w:val="20"/>
          <w:szCs w:val="20"/>
          <w:lang w:val="fr-FR"/>
        </w:rPr>
        <w:t xml:space="preserve"> t</w:t>
      </w:r>
      <w:r w:rsidR="00B26F2B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AD0CFF" w:rsidRPr="003C6CC0">
        <w:rPr>
          <w:rFonts w:ascii="Cambria" w:hAnsi="Cambria"/>
          <w:sz w:val="20"/>
          <w:szCs w:val="20"/>
          <w:lang w:val="fr-FR"/>
        </w:rPr>
        <w:t>devra être</w:t>
      </w:r>
      <w:r w:rsidR="00EB62DD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3B2A91" w:rsidRPr="003C6CC0">
        <w:rPr>
          <w:rFonts w:ascii="Cambria" w:hAnsi="Cambria"/>
          <w:sz w:val="20"/>
          <w:szCs w:val="20"/>
          <w:lang w:val="fr-FR"/>
        </w:rPr>
        <w:t>remboursé</w:t>
      </w:r>
      <w:r w:rsidR="00C806F4" w:rsidRPr="003C6CC0">
        <w:rPr>
          <w:rFonts w:ascii="Cambria" w:hAnsi="Cambria"/>
          <w:sz w:val="20"/>
          <w:szCs w:val="20"/>
          <w:lang w:val="fr-FR"/>
        </w:rPr>
        <w:t xml:space="preserve">, à raison de </w:t>
      </w:r>
      <w:r w:rsidR="00584D40" w:rsidRPr="003C6CC0">
        <w:rPr>
          <w:rFonts w:ascii="Cambria" w:hAnsi="Cambria"/>
          <w:sz w:val="20"/>
          <w:szCs w:val="20"/>
          <w:lang w:val="fr-FR"/>
        </w:rPr>
        <w:t xml:space="preserve">137, 77 t </w:t>
      </w:r>
      <w:r w:rsidR="00EB62DD" w:rsidRPr="003C6CC0">
        <w:rPr>
          <w:rFonts w:ascii="Cambria" w:hAnsi="Cambria"/>
          <w:sz w:val="20"/>
          <w:szCs w:val="20"/>
          <w:lang w:val="fr-FR"/>
        </w:rPr>
        <w:t>par an</w:t>
      </w:r>
      <w:r w:rsidR="00C806F4" w:rsidRPr="003C6CC0">
        <w:rPr>
          <w:rFonts w:ascii="Cambria" w:hAnsi="Cambria"/>
          <w:sz w:val="20"/>
          <w:szCs w:val="20"/>
          <w:lang w:val="fr-FR"/>
        </w:rPr>
        <w:t>,</w:t>
      </w:r>
      <w:r w:rsidR="00EB62DD" w:rsidRPr="003C6CC0">
        <w:rPr>
          <w:rFonts w:ascii="Cambria" w:hAnsi="Cambria"/>
          <w:sz w:val="20"/>
          <w:szCs w:val="20"/>
          <w:lang w:val="fr-FR"/>
        </w:rPr>
        <w:t xml:space="preserve"> de </w:t>
      </w:r>
      <w:r w:rsidR="00BD1464" w:rsidRPr="003C6CC0">
        <w:rPr>
          <w:rFonts w:ascii="Cambria" w:hAnsi="Cambria"/>
          <w:sz w:val="20"/>
          <w:szCs w:val="20"/>
          <w:lang w:val="fr-FR"/>
        </w:rPr>
        <w:t>202</w:t>
      </w:r>
      <w:r w:rsidR="00586538" w:rsidRPr="003C6CC0">
        <w:rPr>
          <w:rFonts w:ascii="Cambria" w:hAnsi="Cambria"/>
          <w:sz w:val="20"/>
          <w:szCs w:val="20"/>
          <w:lang w:val="fr-FR"/>
        </w:rPr>
        <w:t>3</w:t>
      </w:r>
      <w:r w:rsidR="00BD1464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EB62DD" w:rsidRPr="003C6CC0">
        <w:rPr>
          <w:rFonts w:ascii="Cambria" w:hAnsi="Cambria"/>
          <w:sz w:val="20"/>
          <w:szCs w:val="20"/>
          <w:lang w:val="fr-FR"/>
        </w:rPr>
        <w:t>à</w:t>
      </w:r>
      <w:r w:rsidR="00BD1464" w:rsidRPr="003C6CC0">
        <w:rPr>
          <w:rFonts w:ascii="Cambria" w:hAnsi="Cambria"/>
          <w:sz w:val="20"/>
          <w:szCs w:val="20"/>
          <w:lang w:val="fr-FR"/>
        </w:rPr>
        <w:t xml:space="preserve"> 203</w:t>
      </w:r>
      <w:r w:rsidR="00584D40" w:rsidRPr="003C6CC0">
        <w:rPr>
          <w:rFonts w:ascii="Cambria" w:hAnsi="Cambria"/>
          <w:sz w:val="20"/>
          <w:szCs w:val="20"/>
          <w:lang w:val="fr-FR"/>
        </w:rPr>
        <w:t>2</w:t>
      </w:r>
      <w:r w:rsidR="003D2F58" w:rsidRPr="003C6CC0">
        <w:rPr>
          <w:rFonts w:ascii="Cambria" w:hAnsi="Cambria"/>
          <w:sz w:val="20"/>
          <w:szCs w:val="20"/>
          <w:lang w:val="fr-FR"/>
        </w:rPr>
        <w:t xml:space="preserve"> (</w:t>
      </w:r>
      <w:r w:rsidR="00554CA1" w:rsidRPr="003C6CC0">
        <w:rPr>
          <w:rFonts w:ascii="Cambria" w:hAnsi="Cambria"/>
          <w:sz w:val="20"/>
          <w:szCs w:val="20"/>
          <w:lang w:val="fr-FR"/>
        </w:rPr>
        <w:t>y compris</w:t>
      </w:r>
      <w:r w:rsidR="003D2F58" w:rsidRPr="003C6CC0">
        <w:rPr>
          <w:rFonts w:ascii="Cambria" w:hAnsi="Cambria"/>
          <w:sz w:val="20"/>
          <w:szCs w:val="20"/>
          <w:lang w:val="fr-FR"/>
        </w:rPr>
        <w:t>)</w:t>
      </w:r>
      <w:r w:rsidR="00582813" w:rsidRPr="003C6CC0">
        <w:rPr>
          <w:rFonts w:ascii="Cambria" w:hAnsi="Cambria"/>
          <w:sz w:val="20"/>
          <w:szCs w:val="20"/>
          <w:lang w:val="fr-FR"/>
        </w:rPr>
        <w:t>.</w:t>
      </w:r>
    </w:p>
    <w:p w14:paraId="18CC34C8" w14:textId="77777777" w:rsidR="001A2D27" w:rsidRPr="003C6CC0" w:rsidRDefault="001A2D27" w:rsidP="00A52995">
      <w:pPr>
        <w:pStyle w:val="ListParagraph"/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lang w:val="fr-FR"/>
        </w:rPr>
      </w:pPr>
    </w:p>
    <w:p w14:paraId="1AE9D9E4" w14:textId="50248E1F" w:rsidR="003C7E62" w:rsidRPr="003C6CC0" w:rsidRDefault="00AD0CFF" w:rsidP="00A27D94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Cambria" w:hAnsi="Cambria"/>
          <w:sz w:val="20"/>
          <w:szCs w:val="20"/>
          <w:lang w:val="fr-FR"/>
        </w:rPr>
      </w:pPr>
      <w:r w:rsidRPr="003C6CC0">
        <w:rPr>
          <w:rFonts w:ascii="Cambria" w:hAnsi="Cambria"/>
          <w:sz w:val="20"/>
          <w:szCs w:val="20"/>
          <w:lang w:val="fr-FR"/>
        </w:rPr>
        <w:t xml:space="preserve">Le </w:t>
      </w:r>
      <w:r w:rsidR="00584D40" w:rsidRPr="003C6CC0">
        <w:rPr>
          <w:rFonts w:ascii="Cambria" w:hAnsi="Cambria"/>
          <w:sz w:val="20"/>
          <w:szCs w:val="20"/>
          <w:lang w:val="fr-FR"/>
        </w:rPr>
        <w:t>S</w:t>
      </w:r>
      <w:r w:rsidRPr="003C6CC0">
        <w:rPr>
          <w:rFonts w:ascii="Cambria" w:hAnsi="Cambria"/>
          <w:sz w:val="20"/>
          <w:szCs w:val="20"/>
          <w:lang w:val="fr-FR"/>
        </w:rPr>
        <w:t>é</w:t>
      </w:r>
      <w:r w:rsidR="00584D40" w:rsidRPr="003C6CC0">
        <w:rPr>
          <w:rFonts w:ascii="Cambria" w:hAnsi="Cambria"/>
          <w:sz w:val="20"/>
          <w:szCs w:val="20"/>
          <w:lang w:val="fr-FR"/>
        </w:rPr>
        <w:t>n</w:t>
      </w:r>
      <w:r w:rsidRPr="003C6CC0">
        <w:rPr>
          <w:rFonts w:ascii="Cambria" w:hAnsi="Cambria"/>
          <w:sz w:val="20"/>
          <w:szCs w:val="20"/>
          <w:lang w:val="fr-FR"/>
        </w:rPr>
        <w:t>é</w:t>
      </w:r>
      <w:r w:rsidR="00584D40" w:rsidRPr="003C6CC0">
        <w:rPr>
          <w:rFonts w:ascii="Cambria" w:hAnsi="Cambria"/>
          <w:sz w:val="20"/>
          <w:szCs w:val="20"/>
          <w:lang w:val="fr-FR"/>
        </w:rPr>
        <w:t>gal</w:t>
      </w:r>
      <w:r w:rsidR="00B26F2B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3459EA" w:rsidRPr="003C6CC0">
        <w:rPr>
          <w:rFonts w:ascii="Cambria" w:hAnsi="Cambria"/>
          <w:sz w:val="20"/>
          <w:szCs w:val="20"/>
          <w:lang w:val="fr-FR"/>
        </w:rPr>
        <w:t>devra veiller au plein respect d</w:t>
      </w:r>
      <w:r w:rsidR="00F67CAB" w:rsidRPr="003C6CC0">
        <w:rPr>
          <w:rFonts w:ascii="Cambria" w:hAnsi="Cambria"/>
          <w:sz w:val="20"/>
          <w:szCs w:val="20"/>
          <w:lang w:val="fr-FR"/>
        </w:rPr>
        <w:t xml:space="preserve">u </w:t>
      </w:r>
      <w:r w:rsidR="003459EA" w:rsidRPr="003C6CC0">
        <w:rPr>
          <w:rFonts w:ascii="Cambria" w:hAnsi="Cambria"/>
          <w:sz w:val="20"/>
          <w:szCs w:val="20"/>
          <w:lang w:val="fr-FR"/>
        </w:rPr>
        <w:t>pr</w:t>
      </w:r>
      <w:r w:rsidR="0057575F" w:rsidRPr="003C6CC0">
        <w:rPr>
          <w:rFonts w:ascii="Cambria" w:hAnsi="Cambria"/>
          <w:sz w:val="20"/>
          <w:szCs w:val="20"/>
          <w:lang w:val="fr-FR"/>
        </w:rPr>
        <w:t>é</w:t>
      </w:r>
      <w:r w:rsidR="003459EA" w:rsidRPr="003C6CC0">
        <w:rPr>
          <w:rFonts w:ascii="Cambria" w:hAnsi="Cambria"/>
          <w:sz w:val="20"/>
          <w:szCs w:val="20"/>
          <w:lang w:val="fr-FR"/>
        </w:rPr>
        <w:t xml:space="preserve">sent plan </w:t>
      </w:r>
      <w:r w:rsidR="0057575F" w:rsidRPr="003C6CC0">
        <w:rPr>
          <w:rFonts w:ascii="Cambria" w:hAnsi="Cambria"/>
          <w:sz w:val="20"/>
          <w:szCs w:val="20"/>
          <w:lang w:val="fr-FR"/>
        </w:rPr>
        <w:t>et</w:t>
      </w:r>
      <w:r w:rsidR="001A56BB" w:rsidRPr="003C6CC0">
        <w:rPr>
          <w:rFonts w:ascii="Cambria" w:hAnsi="Cambria"/>
          <w:sz w:val="20"/>
          <w:szCs w:val="20"/>
          <w:lang w:val="fr-FR"/>
        </w:rPr>
        <w:t xml:space="preserve"> éviter</w:t>
      </w:r>
      <w:r w:rsidR="0057575F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213C37" w:rsidRPr="003C6CC0">
        <w:rPr>
          <w:rFonts w:ascii="Cambria" w:hAnsi="Cambria"/>
          <w:sz w:val="20"/>
          <w:szCs w:val="20"/>
          <w:lang w:val="fr-FR"/>
        </w:rPr>
        <w:t>à l’avenir</w:t>
      </w:r>
      <w:r w:rsidR="003C7E62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AC5EC7" w:rsidRPr="003C6CC0">
        <w:rPr>
          <w:rFonts w:ascii="Cambria" w:hAnsi="Cambria"/>
          <w:sz w:val="20"/>
          <w:szCs w:val="20"/>
          <w:lang w:val="fr-FR"/>
        </w:rPr>
        <w:t>toute</w:t>
      </w:r>
      <w:r w:rsidR="000A2517" w:rsidRPr="003C6CC0">
        <w:rPr>
          <w:rFonts w:ascii="Cambria" w:hAnsi="Cambria"/>
          <w:sz w:val="20"/>
          <w:szCs w:val="20"/>
          <w:lang w:val="fr-FR"/>
        </w:rPr>
        <w:t xml:space="preserve"> </w:t>
      </w:r>
      <w:r w:rsidR="002744D2" w:rsidRPr="003C6CC0">
        <w:rPr>
          <w:rFonts w:ascii="Cambria" w:hAnsi="Cambria"/>
          <w:sz w:val="20"/>
          <w:szCs w:val="20"/>
          <w:lang w:val="fr-FR"/>
        </w:rPr>
        <w:t>nouvelle surconsommation</w:t>
      </w:r>
      <w:r w:rsidR="005147B3" w:rsidRPr="003C6CC0">
        <w:rPr>
          <w:rFonts w:ascii="Cambria" w:hAnsi="Cambria"/>
          <w:sz w:val="20"/>
          <w:szCs w:val="20"/>
          <w:lang w:val="fr-FR"/>
        </w:rPr>
        <w:t>.</w:t>
      </w:r>
    </w:p>
    <w:sectPr w:rsidR="003C7E62" w:rsidRPr="003C6CC0" w:rsidSect="003C294C">
      <w:footerReference w:type="default" r:id="rId7"/>
      <w:pgSz w:w="11906" w:h="16838" w:code="9"/>
      <w:pgMar w:top="1440" w:right="1440" w:bottom="1440" w:left="1440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FB19" w14:textId="77777777" w:rsidR="00AA1C59" w:rsidRDefault="00AA1C59" w:rsidP="00A52995">
      <w:pPr>
        <w:spacing w:after="0" w:line="240" w:lineRule="auto"/>
      </w:pPr>
      <w:r>
        <w:separator/>
      </w:r>
    </w:p>
  </w:endnote>
  <w:endnote w:type="continuationSeparator" w:id="0">
    <w:p w14:paraId="0FD232F7" w14:textId="77777777" w:rsidR="00AA1C59" w:rsidRDefault="00AA1C59" w:rsidP="00A5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885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0C1479" w14:textId="2DC290EA" w:rsidR="003C294C" w:rsidRDefault="003C294C" w:rsidP="003C294C">
            <w:pPr>
              <w:pStyle w:val="Footer"/>
              <w:jc w:val="center"/>
            </w:pPr>
            <w:r w:rsidRPr="003C294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3C294C">
              <w:rPr>
                <w:rFonts w:ascii="Cambria" w:hAnsi="Cambria"/>
                <w:sz w:val="20"/>
                <w:szCs w:val="20"/>
              </w:rPr>
              <w:instrText xml:space="preserve"> PAGE </w:instrText>
            </w:r>
            <w:r w:rsidRPr="003C294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3C294C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Pr="003C294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723A" w14:textId="77777777" w:rsidR="00AA1C59" w:rsidRDefault="00AA1C59" w:rsidP="00A52995">
      <w:pPr>
        <w:spacing w:after="0" w:line="240" w:lineRule="auto"/>
      </w:pPr>
      <w:r>
        <w:separator/>
      </w:r>
    </w:p>
  </w:footnote>
  <w:footnote w:type="continuationSeparator" w:id="0">
    <w:p w14:paraId="42B2D566" w14:textId="77777777" w:rsidR="00AA1C59" w:rsidRDefault="00AA1C59" w:rsidP="00A5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30EEF"/>
    <w:multiLevelType w:val="hybridMultilevel"/>
    <w:tmpl w:val="B4E2D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1A90"/>
    <w:multiLevelType w:val="hybridMultilevel"/>
    <w:tmpl w:val="180AA598"/>
    <w:lvl w:ilvl="0" w:tplc="1ED07AEC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127938"/>
    <w:multiLevelType w:val="hybridMultilevel"/>
    <w:tmpl w:val="45A4233C"/>
    <w:lvl w:ilvl="0" w:tplc="DF0459F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30546">
    <w:abstractNumId w:val="1"/>
  </w:num>
  <w:num w:numId="2" w16cid:durableId="1313414810">
    <w:abstractNumId w:val="3"/>
  </w:num>
  <w:num w:numId="3" w16cid:durableId="15860091">
    <w:abstractNumId w:val="2"/>
  </w:num>
  <w:num w:numId="4" w16cid:durableId="18448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64"/>
    <w:rsid w:val="0003764E"/>
    <w:rsid w:val="00057F24"/>
    <w:rsid w:val="00071C81"/>
    <w:rsid w:val="000936E7"/>
    <w:rsid w:val="000A2517"/>
    <w:rsid w:val="000A4FD1"/>
    <w:rsid w:val="000B0DF4"/>
    <w:rsid w:val="000B7C03"/>
    <w:rsid w:val="000C2BC8"/>
    <w:rsid w:val="00115CC9"/>
    <w:rsid w:val="001A2D27"/>
    <w:rsid w:val="001A56BB"/>
    <w:rsid w:val="001D17BC"/>
    <w:rsid w:val="00206172"/>
    <w:rsid w:val="00213C37"/>
    <w:rsid w:val="002157E9"/>
    <w:rsid w:val="0022532F"/>
    <w:rsid w:val="002744D2"/>
    <w:rsid w:val="00290D23"/>
    <w:rsid w:val="00295873"/>
    <w:rsid w:val="002C3911"/>
    <w:rsid w:val="002D78C3"/>
    <w:rsid w:val="002F14F7"/>
    <w:rsid w:val="003202C0"/>
    <w:rsid w:val="003459EA"/>
    <w:rsid w:val="003B2A91"/>
    <w:rsid w:val="003C294C"/>
    <w:rsid w:val="003C6CC0"/>
    <w:rsid w:val="003C7E62"/>
    <w:rsid w:val="003D2F58"/>
    <w:rsid w:val="003E312B"/>
    <w:rsid w:val="003F7234"/>
    <w:rsid w:val="004647AC"/>
    <w:rsid w:val="00470A5B"/>
    <w:rsid w:val="00491ED4"/>
    <w:rsid w:val="005147B3"/>
    <w:rsid w:val="00524208"/>
    <w:rsid w:val="00554CA1"/>
    <w:rsid w:val="0057575F"/>
    <w:rsid w:val="00582813"/>
    <w:rsid w:val="00584D40"/>
    <w:rsid w:val="00585A38"/>
    <w:rsid w:val="00586538"/>
    <w:rsid w:val="005A043E"/>
    <w:rsid w:val="005A6652"/>
    <w:rsid w:val="00601D5A"/>
    <w:rsid w:val="00614887"/>
    <w:rsid w:val="00621481"/>
    <w:rsid w:val="00635249"/>
    <w:rsid w:val="006444C9"/>
    <w:rsid w:val="00652933"/>
    <w:rsid w:val="00676C0C"/>
    <w:rsid w:val="00700C17"/>
    <w:rsid w:val="00746941"/>
    <w:rsid w:val="00795DC2"/>
    <w:rsid w:val="00796E1D"/>
    <w:rsid w:val="007A581E"/>
    <w:rsid w:val="007D0D80"/>
    <w:rsid w:val="007D73DA"/>
    <w:rsid w:val="007F7862"/>
    <w:rsid w:val="00805AEE"/>
    <w:rsid w:val="00856908"/>
    <w:rsid w:val="008B47DE"/>
    <w:rsid w:val="00912947"/>
    <w:rsid w:val="009D3183"/>
    <w:rsid w:val="00A11EC9"/>
    <w:rsid w:val="00A24A69"/>
    <w:rsid w:val="00A52995"/>
    <w:rsid w:val="00AA1C59"/>
    <w:rsid w:val="00AC5CC3"/>
    <w:rsid w:val="00AC5EC7"/>
    <w:rsid w:val="00AD0CFF"/>
    <w:rsid w:val="00AE223B"/>
    <w:rsid w:val="00B24404"/>
    <w:rsid w:val="00B26F2B"/>
    <w:rsid w:val="00B3782A"/>
    <w:rsid w:val="00B86090"/>
    <w:rsid w:val="00BD1464"/>
    <w:rsid w:val="00BF7A2C"/>
    <w:rsid w:val="00C0621D"/>
    <w:rsid w:val="00C33016"/>
    <w:rsid w:val="00C806F4"/>
    <w:rsid w:val="00CC4C78"/>
    <w:rsid w:val="00CF6AA1"/>
    <w:rsid w:val="00D32133"/>
    <w:rsid w:val="00D47EA5"/>
    <w:rsid w:val="00D52F3D"/>
    <w:rsid w:val="00D6543D"/>
    <w:rsid w:val="00D6590E"/>
    <w:rsid w:val="00D71514"/>
    <w:rsid w:val="00D86219"/>
    <w:rsid w:val="00DF071B"/>
    <w:rsid w:val="00E8087B"/>
    <w:rsid w:val="00E80FDF"/>
    <w:rsid w:val="00EB62DD"/>
    <w:rsid w:val="00F0241E"/>
    <w:rsid w:val="00F67CAB"/>
    <w:rsid w:val="00FA0546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73F6"/>
  <w15:chartTrackingRefBased/>
  <w15:docId w15:val="{70BFB776-EAB3-4873-B70A-09129239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03764E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538"/>
    <w:pPr>
      <w:ind w:left="720"/>
      <w:contextualSpacing/>
    </w:pPr>
  </w:style>
  <w:style w:type="paragraph" w:styleId="Revision">
    <w:name w:val="Revision"/>
    <w:hidden/>
    <w:uiPriority w:val="99"/>
    <w:semiHidden/>
    <w:rsid w:val="00057F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6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95"/>
  </w:style>
  <w:style w:type="paragraph" w:styleId="Footer">
    <w:name w:val="footer"/>
    <w:basedOn w:val="Normal"/>
    <w:link w:val="FooterChar"/>
    <w:uiPriority w:val="99"/>
    <w:unhideWhenUsed/>
    <w:rsid w:val="00A5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95"/>
  </w:style>
  <w:style w:type="character" w:customStyle="1" w:styleId="Heading5Char">
    <w:name w:val="Heading 5 Char"/>
    <w:basedOn w:val="DefaultParagraphFont"/>
    <w:link w:val="Heading5"/>
    <w:rsid w:val="0003764E"/>
    <w:rPr>
      <w:rFonts w:ascii="Calibri" w:eastAsia="Calibri" w:hAnsi="Calibri" w:cs="Calibri"/>
      <w:b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Dorothee Pinet</cp:lastModifiedBy>
  <cp:revision>7</cp:revision>
  <cp:lastPrinted>2023-09-29T10:18:00Z</cp:lastPrinted>
  <dcterms:created xsi:type="dcterms:W3CDTF">2023-11-24T08:13:00Z</dcterms:created>
  <dcterms:modified xsi:type="dcterms:W3CDTF">2023-11-27T10:33:00Z</dcterms:modified>
</cp:coreProperties>
</file>