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7D" w:rsidRPr="00031948" w:rsidRDefault="001A0D7D" w:rsidP="001A0D7D">
      <w:pPr>
        <w:pStyle w:val="Heading2"/>
      </w:pPr>
      <w:r w:rsidRPr="00031948">
        <w:t>Figures [a-c] SAI. Location of releases and recoveries</w:t>
      </w:r>
    </w:p>
    <w:p w:rsidR="001A0D7D" w:rsidRPr="00031948" w:rsidRDefault="001A0D7D" w:rsidP="001A0D7D">
      <w:pPr>
        <w:rPr>
          <w:rFonts w:ascii="Tahoma" w:hAnsi="Tahoma" w:cs="Tahoma"/>
          <w:b/>
          <w:sz w:val="16"/>
          <w:szCs w:val="16"/>
          <w:lang w:val="es-ES"/>
        </w:rPr>
      </w:pPr>
      <w:r w:rsidRPr="00031948">
        <w:rPr>
          <w:rFonts w:ascii="Tahoma" w:hAnsi="Tahoma" w:cs="Tahoma"/>
          <w:b/>
          <w:sz w:val="16"/>
          <w:szCs w:val="16"/>
          <w:lang w:val="es-ES"/>
        </w:rPr>
        <w:t xml:space="preserve">Figures [a-c] </w:t>
      </w:r>
      <w:proofErr w:type="spellStart"/>
      <w:r w:rsidRPr="00031948">
        <w:rPr>
          <w:rFonts w:ascii="Tahoma" w:hAnsi="Tahoma" w:cs="Tahoma"/>
          <w:b/>
          <w:sz w:val="16"/>
          <w:szCs w:val="16"/>
          <w:lang w:val="es-ES"/>
        </w:rPr>
        <w:t>SAI</w:t>
      </w:r>
      <w:proofErr w:type="spellEnd"/>
      <w:r w:rsidRPr="00031948">
        <w:rPr>
          <w:rFonts w:ascii="Tahoma" w:hAnsi="Tahoma" w:cs="Tahoma"/>
          <w:b/>
          <w:sz w:val="16"/>
          <w:szCs w:val="16"/>
          <w:lang w:val="es-ES"/>
        </w:rPr>
        <w:t xml:space="preserve">. </w:t>
      </w:r>
      <w:proofErr w:type="spellStart"/>
      <w:r w:rsidRPr="00031948">
        <w:rPr>
          <w:rFonts w:ascii="Tahoma" w:hAnsi="Tahoma" w:cs="Tahoma"/>
          <w:b/>
          <w:sz w:val="16"/>
          <w:szCs w:val="16"/>
          <w:lang w:val="es-ES"/>
        </w:rPr>
        <w:t>Zone</w:t>
      </w:r>
      <w:proofErr w:type="spellEnd"/>
      <w:r w:rsidRPr="00031948">
        <w:rPr>
          <w:rFonts w:ascii="Tahoma" w:hAnsi="Tahoma" w:cs="Tahoma"/>
          <w:b/>
          <w:sz w:val="16"/>
          <w:szCs w:val="16"/>
          <w:lang w:val="es-ES"/>
        </w:rPr>
        <w:t xml:space="preserve"> de </w:t>
      </w:r>
      <w:proofErr w:type="spellStart"/>
      <w:r w:rsidRPr="00031948">
        <w:rPr>
          <w:rFonts w:ascii="Tahoma" w:hAnsi="Tahoma" w:cs="Tahoma"/>
          <w:b/>
          <w:sz w:val="16"/>
          <w:szCs w:val="16"/>
          <w:lang w:val="es-ES"/>
        </w:rPr>
        <w:t>marquage</w:t>
      </w:r>
      <w:proofErr w:type="spellEnd"/>
      <w:r w:rsidRPr="00031948">
        <w:rPr>
          <w:rFonts w:ascii="Tahoma" w:hAnsi="Tahoma" w:cs="Tahoma"/>
          <w:b/>
          <w:sz w:val="16"/>
          <w:szCs w:val="16"/>
          <w:lang w:val="es-ES"/>
        </w:rPr>
        <w:t xml:space="preserve"> et recapture</w:t>
      </w:r>
    </w:p>
    <w:p w:rsidR="001A0D7D" w:rsidRPr="00031948" w:rsidRDefault="001A0D7D" w:rsidP="001A0D7D">
      <w:pPr>
        <w:rPr>
          <w:rFonts w:ascii="Tahoma" w:hAnsi="Tahoma" w:cs="Tahoma"/>
          <w:b/>
          <w:sz w:val="16"/>
          <w:szCs w:val="16"/>
          <w:lang w:val="es-ES"/>
        </w:rPr>
      </w:pPr>
      <w:r w:rsidRPr="00031948">
        <w:rPr>
          <w:rFonts w:ascii="Tahoma" w:hAnsi="Tahoma" w:cs="Tahoma"/>
          <w:b/>
          <w:sz w:val="16"/>
          <w:szCs w:val="16"/>
          <w:lang w:val="es-ES"/>
        </w:rPr>
        <w:t xml:space="preserve">Figuras [a-c] </w:t>
      </w:r>
      <w:proofErr w:type="spellStart"/>
      <w:r w:rsidRPr="00031948">
        <w:rPr>
          <w:rFonts w:ascii="Tahoma" w:hAnsi="Tahoma" w:cs="Tahoma"/>
          <w:b/>
          <w:sz w:val="16"/>
          <w:szCs w:val="16"/>
          <w:lang w:val="es-ES"/>
        </w:rPr>
        <w:t>SAI</w:t>
      </w:r>
      <w:proofErr w:type="spellEnd"/>
      <w:r w:rsidRPr="00031948">
        <w:rPr>
          <w:rFonts w:ascii="Tahoma" w:hAnsi="Tahoma" w:cs="Tahoma"/>
          <w:b/>
          <w:sz w:val="16"/>
          <w:szCs w:val="16"/>
          <w:lang w:val="es-ES"/>
        </w:rPr>
        <w:t>. Zona de colocación y recuperación</w:t>
      </w:r>
    </w:p>
    <w:p w:rsidR="001A0D7D" w:rsidRPr="00853999" w:rsidRDefault="001A0D7D" w:rsidP="001A0D7D">
      <w:pPr>
        <w:rPr>
          <w:b/>
          <w:sz w:val="18"/>
          <w:szCs w:val="18"/>
          <w:lang w:val="es-ES"/>
        </w:rPr>
      </w:pPr>
    </w:p>
    <w:p w:rsidR="001A0D7D" w:rsidRPr="00853999" w:rsidRDefault="001A0D7D" w:rsidP="001A0D7D">
      <w:pPr>
        <w:rPr>
          <w:b/>
          <w:sz w:val="18"/>
          <w:szCs w:val="18"/>
          <w:lang w:val="es-ES"/>
        </w:rPr>
      </w:pPr>
    </w:p>
    <w:p w:rsidR="001A0D7D" w:rsidRPr="00853999" w:rsidRDefault="001A0D7D" w:rsidP="001A0D7D">
      <w:pPr>
        <w:rPr>
          <w:b/>
          <w:sz w:val="22"/>
          <w:szCs w:val="22"/>
          <w:lang w:val="es-ES"/>
        </w:rPr>
      </w:pPr>
    </w:p>
    <w:p w:rsidR="001A0D7D" w:rsidRPr="00853999" w:rsidRDefault="001A0D7D" w:rsidP="001A0D7D">
      <w:pPr>
        <w:rPr>
          <w:b/>
          <w:sz w:val="22"/>
          <w:szCs w:val="22"/>
          <w:lang w:val="es-ES"/>
        </w:rPr>
      </w:pPr>
    </w:p>
    <w:tbl>
      <w:tblPr>
        <w:tblStyle w:val="TableGrid"/>
        <w:tblW w:w="5000" w:type="pct"/>
        <w:jc w:val="center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72"/>
        <w:gridCol w:w="4661"/>
        <w:gridCol w:w="4715"/>
      </w:tblGrid>
      <w:tr w:rsidR="001A0D7D" w:rsidTr="00A12636">
        <w:trPr>
          <w:trHeight w:val="5877"/>
          <w:tblCellSpacing w:w="11" w:type="dxa"/>
          <w:jc w:val="center"/>
        </w:trPr>
        <w:tc>
          <w:tcPr>
            <w:tcW w:w="1657" w:type="pct"/>
            <w:tcMar>
              <w:left w:w="0" w:type="dxa"/>
              <w:right w:w="0" w:type="dxa"/>
            </w:tcMar>
            <w:vAlign w:val="center"/>
          </w:tcPr>
          <w:p w:rsidR="001A0D7D" w:rsidRPr="005F06FB" w:rsidRDefault="001A0D7D" w:rsidP="00A12636">
            <w:pPr>
              <w:ind w:left="-468"/>
              <w:jc w:val="right"/>
            </w:pPr>
            <w:r>
              <w:rPr>
                <w:noProof/>
                <w:lang w:val="es-ES"/>
              </w:rPr>
              <w:drawing>
                <wp:inline distT="0" distB="0" distL="0" distR="0">
                  <wp:extent cx="2943225" cy="2592227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2592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7" w:type="pct"/>
            <w:tcMar>
              <w:left w:w="0" w:type="dxa"/>
              <w:right w:w="0" w:type="dxa"/>
            </w:tcMar>
            <w:vAlign w:val="center"/>
          </w:tcPr>
          <w:p w:rsidR="001A0D7D" w:rsidRPr="00234127" w:rsidRDefault="001A0D7D" w:rsidP="00A12636">
            <w:pPr>
              <w:ind w:left="-468"/>
              <w:jc w:val="right"/>
            </w:pPr>
            <w:r>
              <w:rPr>
                <w:noProof/>
                <w:lang w:val="es-ES"/>
              </w:rPr>
              <w:drawing>
                <wp:inline distT="0" distB="0" distL="0" distR="0">
                  <wp:extent cx="2903606" cy="256857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606" cy="256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8" w:type="pct"/>
            <w:tcMar>
              <w:left w:w="0" w:type="dxa"/>
              <w:right w:w="0" w:type="dxa"/>
            </w:tcMar>
            <w:vAlign w:val="center"/>
          </w:tcPr>
          <w:p w:rsidR="001A0D7D" w:rsidRPr="00234127" w:rsidRDefault="001A0D7D" w:rsidP="00A12636">
            <w:pPr>
              <w:ind w:left="-468"/>
              <w:jc w:val="right"/>
            </w:pPr>
            <w:r>
              <w:rPr>
                <w:noProof/>
                <w:lang w:val="es-ES"/>
              </w:rPr>
              <w:drawing>
                <wp:inline distT="0" distB="0" distL="0" distR="0">
                  <wp:extent cx="2943225" cy="2592994"/>
                  <wp:effectExtent l="1905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25929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0D7D" w:rsidRPr="00031948" w:rsidTr="00A12636">
        <w:trPr>
          <w:trHeight w:val="335"/>
          <w:tblCellSpacing w:w="11" w:type="dxa"/>
          <w:jc w:val="center"/>
        </w:trPr>
        <w:tc>
          <w:tcPr>
            <w:tcW w:w="4986" w:type="pct"/>
            <w:gridSpan w:val="3"/>
            <w:tcMar>
              <w:left w:w="0" w:type="dxa"/>
              <w:right w:w="0" w:type="dxa"/>
            </w:tcMar>
            <w:vAlign w:val="center"/>
          </w:tcPr>
          <w:p w:rsidR="001A0D7D" w:rsidRPr="00031948" w:rsidRDefault="001A0D7D" w:rsidP="001A0D7D">
            <w:pPr>
              <w:ind w:left="72"/>
              <w:jc w:val="center"/>
              <w:rPr>
                <w:rFonts w:ascii="Tahoma" w:hAnsi="Tahoma" w:cs="Tahoma"/>
                <w:b/>
                <w:sz w:val="16"/>
                <w:szCs w:val="16"/>
                <w:lang w:val="en-GB"/>
              </w:rPr>
            </w:pPr>
            <w:r w:rsidRPr="00031948">
              <w:rPr>
                <w:rFonts w:ascii="Tahoma" w:hAnsi="Tahoma" w:cs="Tahoma"/>
                <w:b/>
                <w:sz w:val="16"/>
                <w:szCs w:val="16"/>
                <w:lang w:val="en-GB"/>
              </w:rPr>
              <w:t>Figures [a-c]</w:t>
            </w:r>
          </w:p>
        </w:tc>
      </w:tr>
      <w:tr w:rsidR="001A0D7D" w:rsidRPr="00031948" w:rsidTr="00A12636">
        <w:trPr>
          <w:trHeight w:val="335"/>
          <w:tblCellSpacing w:w="11" w:type="dxa"/>
          <w:jc w:val="center"/>
        </w:trPr>
        <w:tc>
          <w:tcPr>
            <w:tcW w:w="1657" w:type="pct"/>
            <w:tcMar>
              <w:left w:w="0" w:type="dxa"/>
              <w:right w:w="0" w:type="dxa"/>
            </w:tcMar>
            <w:vAlign w:val="center"/>
          </w:tcPr>
          <w:p w:rsidR="001A0D7D" w:rsidRPr="00031948" w:rsidRDefault="001A0D7D" w:rsidP="00A12636">
            <w:pPr>
              <w:ind w:left="7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1948">
              <w:rPr>
                <w:rFonts w:ascii="Tahoma" w:hAnsi="Tahoma" w:cs="Tahoma"/>
                <w:sz w:val="16"/>
                <w:szCs w:val="16"/>
              </w:rPr>
              <w:t xml:space="preserve">a)-Distribution of </w:t>
            </w:r>
            <w:proofErr w:type="spellStart"/>
            <w:r w:rsidRPr="00031948">
              <w:rPr>
                <w:rFonts w:ascii="Tahoma" w:hAnsi="Tahoma" w:cs="Tahoma"/>
                <w:sz w:val="16"/>
                <w:szCs w:val="16"/>
              </w:rPr>
              <w:t>SAI</w:t>
            </w:r>
            <w:proofErr w:type="spellEnd"/>
            <w:r w:rsidRPr="00031948">
              <w:rPr>
                <w:rFonts w:ascii="Tahoma" w:hAnsi="Tahoma" w:cs="Tahoma"/>
                <w:sz w:val="16"/>
                <w:szCs w:val="16"/>
              </w:rPr>
              <w:t xml:space="preserve"> releases.</w:t>
            </w:r>
          </w:p>
        </w:tc>
        <w:tc>
          <w:tcPr>
            <w:tcW w:w="1657" w:type="pct"/>
            <w:tcMar>
              <w:left w:w="0" w:type="dxa"/>
              <w:right w:w="0" w:type="dxa"/>
            </w:tcMar>
            <w:vAlign w:val="center"/>
          </w:tcPr>
          <w:p w:rsidR="001A0D7D" w:rsidRPr="00031948" w:rsidRDefault="001A0D7D" w:rsidP="00A12636">
            <w:pPr>
              <w:ind w:left="72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 w:rsidRPr="00031948">
              <w:rPr>
                <w:rFonts w:ascii="Tahoma" w:hAnsi="Tahoma" w:cs="Tahoma"/>
                <w:sz w:val="16"/>
                <w:szCs w:val="16"/>
              </w:rPr>
              <w:t xml:space="preserve">b)-Distribution of </w:t>
            </w:r>
            <w:proofErr w:type="spellStart"/>
            <w:r w:rsidRPr="00031948">
              <w:rPr>
                <w:rFonts w:ascii="Tahoma" w:hAnsi="Tahoma" w:cs="Tahoma"/>
                <w:sz w:val="16"/>
                <w:szCs w:val="16"/>
              </w:rPr>
              <w:t>SAI</w:t>
            </w:r>
            <w:proofErr w:type="spellEnd"/>
            <w:r w:rsidRPr="00031948">
              <w:rPr>
                <w:rFonts w:ascii="Tahoma" w:hAnsi="Tahoma" w:cs="Tahoma"/>
                <w:sz w:val="16"/>
                <w:szCs w:val="16"/>
              </w:rPr>
              <w:t xml:space="preserve"> recoveries.</w:t>
            </w:r>
            <w:proofErr w:type="gramEnd"/>
          </w:p>
        </w:tc>
        <w:tc>
          <w:tcPr>
            <w:tcW w:w="1658" w:type="pct"/>
            <w:tcMar>
              <w:left w:w="0" w:type="dxa"/>
              <w:right w:w="0" w:type="dxa"/>
            </w:tcMar>
            <w:vAlign w:val="center"/>
          </w:tcPr>
          <w:p w:rsidR="001A0D7D" w:rsidRPr="00031948" w:rsidRDefault="001A0D7D" w:rsidP="00A12636">
            <w:pPr>
              <w:ind w:left="72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31948">
              <w:rPr>
                <w:rFonts w:ascii="Tahoma" w:hAnsi="Tahoma" w:cs="Tahoma"/>
                <w:sz w:val="16"/>
                <w:szCs w:val="16"/>
                <w:lang w:val="en-GB"/>
              </w:rPr>
              <w:t xml:space="preserve">c)-Movement of </w:t>
            </w:r>
            <w:proofErr w:type="spellStart"/>
            <w:r w:rsidRPr="00031948">
              <w:rPr>
                <w:rFonts w:ascii="Tahoma" w:hAnsi="Tahoma" w:cs="Tahoma"/>
                <w:sz w:val="16"/>
                <w:szCs w:val="16"/>
                <w:lang w:val="en-GB"/>
              </w:rPr>
              <w:t>SAI</w:t>
            </w:r>
            <w:proofErr w:type="spellEnd"/>
            <w:r w:rsidRPr="00031948">
              <w:rPr>
                <w:rFonts w:ascii="Tahoma" w:hAnsi="Tahoma" w:cs="Tahoma"/>
                <w:sz w:val="16"/>
                <w:szCs w:val="16"/>
                <w:lang w:val="en-GB"/>
              </w:rPr>
              <w:t xml:space="preserve"> recoveries</w:t>
            </w:r>
          </w:p>
        </w:tc>
      </w:tr>
    </w:tbl>
    <w:p w:rsidR="001008A7" w:rsidRDefault="001008A7" w:rsidP="001A0D7D">
      <w:pPr>
        <w:rPr>
          <w:rFonts w:ascii="Tahoma" w:hAnsi="Tahoma" w:cs="Tahoma"/>
          <w:b/>
          <w:sz w:val="16"/>
          <w:szCs w:val="16"/>
          <w:lang w:val="en-GB"/>
        </w:rPr>
      </w:pPr>
    </w:p>
    <w:p w:rsidR="001008A7" w:rsidRPr="00031948" w:rsidRDefault="001008A7" w:rsidP="001008A7">
      <w:pPr>
        <w:pStyle w:val="Heading2"/>
      </w:pPr>
      <w:r>
        <w:rPr>
          <w:b w:val="0"/>
        </w:rPr>
        <w:br w:type="page"/>
      </w:r>
      <w:r w:rsidRPr="00031948">
        <w:lastRenderedPageBreak/>
        <w:t>Figures [a-c] S</w:t>
      </w:r>
      <w:r>
        <w:t>PF</w:t>
      </w:r>
      <w:r w:rsidRPr="00031948">
        <w:t>. Location of releases and recoveries</w:t>
      </w:r>
    </w:p>
    <w:p w:rsidR="001008A7" w:rsidRPr="00031948" w:rsidRDefault="001008A7" w:rsidP="001008A7">
      <w:pPr>
        <w:rPr>
          <w:rFonts w:ascii="Tahoma" w:hAnsi="Tahoma" w:cs="Tahoma"/>
          <w:b/>
          <w:sz w:val="16"/>
          <w:szCs w:val="16"/>
          <w:lang w:val="es-ES"/>
        </w:rPr>
      </w:pPr>
      <w:r w:rsidRPr="00031948">
        <w:rPr>
          <w:rFonts w:ascii="Tahoma" w:hAnsi="Tahoma" w:cs="Tahoma"/>
          <w:b/>
          <w:sz w:val="16"/>
          <w:szCs w:val="16"/>
          <w:lang w:val="es-ES"/>
        </w:rPr>
        <w:t xml:space="preserve">Figures [a-c] </w:t>
      </w:r>
      <w:proofErr w:type="spellStart"/>
      <w:r w:rsidRPr="00031948">
        <w:rPr>
          <w:rFonts w:ascii="Tahoma" w:hAnsi="Tahoma" w:cs="Tahoma"/>
          <w:b/>
          <w:sz w:val="16"/>
          <w:szCs w:val="16"/>
          <w:lang w:val="es-ES"/>
        </w:rPr>
        <w:t>S</w:t>
      </w:r>
      <w:r>
        <w:rPr>
          <w:rFonts w:ascii="Tahoma" w:hAnsi="Tahoma" w:cs="Tahoma"/>
          <w:b/>
          <w:sz w:val="16"/>
          <w:szCs w:val="16"/>
          <w:lang w:val="es-ES"/>
        </w:rPr>
        <w:t>PF</w:t>
      </w:r>
      <w:proofErr w:type="spellEnd"/>
      <w:r w:rsidRPr="00031948">
        <w:rPr>
          <w:rFonts w:ascii="Tahoma" w:hAnsi="Tahoma" w:cs="Tahoma"/>
          <w:b/>
          <w:sz w:val="16"/>
          <w:szCs w:val="16"/>
          <w:lang w:val="es-ES"/>
        </w:rPr>
        <w:t xml:space="preserve">. </w:t>
      </w:r>
      <w:proofErr w:type="spellStart"/>
      <w:r w:rsidRPr="00031948">
        <w:rPr>
          <w:rFonts w:ascii="Tahoma" w:hAnsi="Tahoma" w:cs="Tahoma"/>
          <w:b/>
          <w:sz w:val="16"/>
          <w:szCs w:val="16"/>
          <w:lang w:val="es-ES"/>
        </w:rPr>
        <w:t>Zone</w:t>
      </w:r>
      <w:proofErr w:type="spellEnd"/>
      <w:r w:rsidRPr="00031948">
        <w:rPr>
          <w:rFonts w:ascii="Tahoma" w:hAnsi="Tahoma" w:cs="Tahoma"/>
          <w:b/>
          <w:sz w:val="16"/>
          <w:szCs w:val="16"/>
          <w:lang w:val="es-ES"/>
        </w:rPr>
        <w:t xml:space="preserve"> de </w:t>
      </w:r>
      <w:proofErr w:type="spellStart"/>
      <w:r w:rsidRPr="00031948">
        <w:rPr>
          <w:rFonts w:ascii="Tahoma" w:hAnsi="Tahoma" w:cs="Tahoma"/>
          <w:b/>
          <w:sz w:val="16"/>
          <w:szCs w:val="16"/>
          <w:lang w:val="es-ES"/>
        </w:rPr>
        <w:t>marquage</w:t>
      </w:r>
      <w:proofErr w:type="spellEnd"/>
      <w:r w:rsidRPr="00031948">
        <w:rPr>
          <w:rFonts w:ascii="Tahoma" w:hAnsi="Tahoma" w:cs="Tahoma"/>
          <w:b/>
          <w:sz w:val="16"/>
          <w:szCs w:val="16"/>
          <w:lang w:val="es-ES"/>
        </w:rPr>
        <w:t xml:space="preserve"> et recapture</w:t>
      </w:r>
    </w:p>
    <w:p w:rsidR="001008A7" w:rsidRPr="00031948" w:rsidRDefault="001008A7" w:rsidP="001008A7">
      <w:pPr>
        <w:rPr>
          <w:rFonts w:ascii="Tahoma" w:hAnsi="Tahoma" w:cs="Tahoma"/>
          <w:b/>
          <w:sz w:val="16"/>
          <w:szCs w:val="16"/>
          <w:lang w:val="es-ES"/>
        </w:rPr>
      </w:pPr>
      <w:r w:rsidRPr="00031948">
        <w:rPr>
          <w:rFonts w:ascii="Tahoma" w:hAnsi="Tahoma" w:cs="Tahoma"/>
          <w:b/>
          <w:sz w:val="16"/>
          <w:szCs w:val="16"/>
          <w:lang w:val="es-ES"/>
        </w:rPr>
        <w:t xml:space="preserve">Figuras [a-c] </w:t>
      </w:r>
      <w:proofErr w:type="spellStart"/>
      <w:r w:rsidRPr="00031948">
        <w:rPr>
          <w:rFonts w:ascii="Tahoma" w:hAnsi="Tahoma" w:cs="Tahoma"/>
          <w:b/>
          <w:sz w:val="16"/>
          <w:szCs w:val="16"/>
          <w:lang w:val="es-ES"/>
        </w:rPr>
        <w:t>S</w:t>
      </w:r>
      <w:r>
        <w:rPr>
          <w:rFonts w:ascii="Tahoma" w:hAnsi="Tahoma" w:cs="Tahoma"/>
          <w:b/>
          <w:sz w:val="16"/>
          <w:szCs w:val="16"/>
          <w:lang w:val="es-ES"/>
        </w:rPr>
        <w:t>PF</w:t>
      </w:r>
      <w:proofErr w:type="spellEnd"/>
      <w:r w:rsidRPr="00031948">
        <w:rPr>
          <w:rFonts w:ascii="Tahoma" w:hAnsi="Tahoma" w:cs="Tahoma"/>
          <w:b/>
          <w:sz w:val="16"/>
          <w:szCs w:val="16"/>
          <w:lang w:val="es-ES"/>
        </w:rPr>
        <w:t>. Zona de colocación y recuperación</w:t>
      </w:r>
    </w:p>
    <w:p w:rsidR="001008A7" w:rsidRPr="00853999" w:rsidRDefault="001008A7" w:rsidP="001008A7">
      <w:pPr>
        <w:rPr>
          <w:b/>
          <w:sz w:val="18"/>
          <w:szCs w:val="18"/>
          <w:lang w:val="es-ES"/>
        </w:rPr>
      </w:pPr>
    </w:p>
    <w:p w:rsidR="001008A7" w:rsidRPr="00853999" w:rsidRDefault="001008A7" w:rsidP="001008A7">
      <w:pPr>
        <w:rPr>
          <w:b/>
          <w:sz w:val="18"/>
          <w:szCs w:val="18"/>
          <w:lang w:val="es-ES"/>
        </w:rPr>
      </w:pPr>
    </w:p>
    <w:p w:rsidR="001008A7" w:rsidRPr="00853999" w:rsidRDefault="001008A7" w:rsidP="001008A7">
      <w:pPr>
        <w:rPr>
          <w:b/>
          <w:sz w:val="22"/>
          <w:szCs w:val="22"/>
          <w:lang w:val="es-ES"/>
        </w:rPr>
      </w:pPr>
    </w:p>
    <w:p w:rsidR="001008A7" w:rsidRPr="00853999" w:rsidRDefault="001008A7" w:rsidP="001008A7">
      <w:pPr>
        <w:rPr>
          <w:b/>
          <w:sz w:val="22"/>
          <w:szCs w:val="22"/>
          <w:lang w:val="es-ES"/>
        </w:rPr>
      </w:pPr>
    </w:p>
    <w:tbl>
      <w:tblPr>
        <w:tblStyle w:val="TableGrid"/>
        <w:tblW w:w="5000" w:type="pct"/>
        <w:jc w:val="center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72"/>
        <w:gridCol w:w="4661"/>
        <w:gridCol w:w="4715"/>
      </w:tblGrid>
      <w:tr w:rsidR="001008A7" w:rsidTr="000D77ED">
        <w:trPr>
          <w:trHeight w:val="5877"/>
          <w:tblCellSpacing w:w="11" w:type="dxa"/>
          <w:jc w:val="center"/>
        </w:trPr>
        <w:tc>
          <w:tcPr>
            <w:tcW w:w="1657" w:type="pct"/>
            <w:tcMar>
              <w:left w:w="0" w:type="dxa"/>
              <w:right w:w="0" w:type="dxa"/>
            </w:tcMar>
            <w:vAlign w:val="center"/>
          </w:tcPr>
          <w:p w:rsidR="001008A7" w:rsidRPr="005F06FB" w:rsidRDefault="001008A7" w:rsidP="000D77ED">
            <w:pPr>
              <w:ind w:left="-468"/>
              <w:jc w:val="right"/>
            </w:pPr>
            <w:r>
              <w:rPr>
                <w:noProof/>
                <w:lang w:val="es-ES"/>
              </w:rPr>
              <w:drawing>
                <wp:inline distT="0" distB="0" distL="0" distR="0">
                  <wp:extent cx="2943225" cy="2587344"/>
                  <wp:effectExtent l="19050" t="0" r="9525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2587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7" w:type="pct"/>
            <w:tcMar>
              <w:left w:w="0" w:type="dxa"/>
              <w:right w:w="0" w:type="dxa"/>
            </w:tcMar>
            <w:vAlign w:val="center"/>
          </w:tcPr>
          <w:p w:rsidR="001008A7" w:rsidRPr="00234127" w:rsidRDefault="001008A7" w:rsidP="000D77ED">
            <w:pPr>
              <w:ind w:left="-468"/>
              <w:jc w:val="right"/>
            </w:pPr>
            <w:r>
              <w:rPr>
                <w:noProof/>
                <w:lang w:val="es-ES"/>
              </w:rPr>
              <w:drawing>
                <wp:inline distT="0" distB="0" distL="0" distR="0">
                  <wp:extent cx="2900004" cy="2568575"/>
                  <wp:effectExtent l="1905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004" cy="256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8" w:type="pct"/>
            <w:tcMar>
              <w:left w:w="0" w:type="dxa"/>
              <w:right w:w="0" w:type="dxa"/>
            </w:tcMar>
            <w:vAlign w:val="center"/>
          </w:tcPr>
          <w:p w:rsidR="001008A7" w:rsidRPr="00234127" w:rsidRDefault="001008A7" w:rsidP="000D77ED">
            <w:pPr>
              <w:ind w:left="-468"/>
              <w:jc w:val="right"/>
            </w:pPr>
            <w:r>
              <w:rPr>
                <w:noProof/>
                <w:lang w:val="es-ES"/>
              </w:rPr>
              <w:drawing>
                <wp:inline distT="0" distB="0" distL="0" distR="0">
                  <wp:extent cx="2943225" cy="2589780"/>
                  <wp:effectExtent l="19050" t="0" r="9525" b="0"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2589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08A7" w:rsidRPr="00031948" w:rsidTr="000D77ED">
        <w:trPr>
          <w:trHeight w:val="335"/>
          <w:tblCellSpacing w:w="11" w:type="dxa"/>
          <w:jc w:val="center"/>
        </w:trPr>
        <w:tc>
          <w:tcPr>
            <w:tcW w:w="4986" w:type="pct"/>
            <w:gridSpan w:val="3"/>
            <w:tcMar>
              <w:left w:w="0" w:type="dxa"/>
              <w:right w:w="0" w:type="dxa"/>
            </w:tcMar>
            <w:vAlign w:val="center"/>
          </w:tcPr>
          <w:p w:rsidR="001008A7" w:rsidRPr="00031948" w:rsidRDefault="001008A7" w:rsidP="000D77ED">
            <w:pPr>
              <w:ind w:left="72"/>
              <w:jc w:val="center"/>
              <w:rPr>
                <w:rFonts w:ascii="Tahoma" w:hAnsi="Tahoma" w:cs="Tahoma"/>
                <w:b/>
                <w:sz w:val="16"/>
                <w:szCs w:val="16"/>
                <w:lang w:val="en-GB"/>
              </w:rPr>
            </w:pPr>
            <w:r w:rsidRPr="00031948">
              <w:rPr>
                <w:rFonts w:ascii="Tahoma" w:hAnsi="Tahoma" w:cs="Tahoma"/>
                <w:b/>
                <w:sz w:val="16"/>
                <w:szCs w:val="16"/>
                <w:lang w:val="en-GB"/>
              </w:rPr>
              <w:t>Figures [a-c]</w:t>
            </w:r>
          </w:p>
        </w:tc>
      </w:tr>
      <w:tr w:rsidR="001008A7" w:rsidRPr="00031948" w:rsidTr="000D77ED">
        <w:trPr>
          <w:trHeight w:val="335"/>
          <w:tblCellSpacing w:w="11" w:type="dxa"/>
          <w:jc w:val="center"/>
        </w:trPr>
        <w:tc>
          <w:tcPr>
            <w:tcW w:w="1657" w:type="pct"/>
            <w:tcMar>
              <w:left w:w="0" w:type="dxa"/>
              <w:right w:w="0" w:type="dxa"/>
            </w:tcMar>
            <w:vAlign w:val="center"/>
          </w:tcPr>
          <w:p w:rsidR="001008A7" w:rsidRPr="00031948" w:rsidRDefault="001008A7" w:rsidP="001008A7">
            <w:pPr>
              <w:ind w:left="7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1948">
              <w:rPr>
                <w:rFonts w:ascii="Tahoma" w:hAnsi="Tahoma" w:cs="Tahoma"/>
                <w:sz w:val="16"/>
                <w:szCs w:val="16"/>
              </w:rPr>
              <w:t>a)-Distribution of S</w:t>
            </w:r>
            <w:r>
              <w:rPr>
                <w:rFonts w:ascii="Tahoma" w:hAnsi="Tahoma" w:cs="Tahoma"/>
                <w:sz w:val="16"/>
                <w:szCs w:val="16"/>
              </w:rPr>
              <w:t>PF</w:t>
            </w:r>
            <w:r w:rsidRPr="00031948">
              <w:rPr>
                <w:rFonts w:ascii="Tahoma" w:hAnsi="Tahoma" w:cs="Tahoma"/>
                <w:sz w:val="16"/>
                <w:szCs w:val="16"/>
              </w:rPr>
              <w:t xml:space="preserve"> releases.</w:t>
            </w:r>
          </w:p>
        </w:tc>
        <w:tc>
          <w:tcPr>
            <w:tcW w:w="1657" w:type="pct"/>
            <w:tcMar>
              <w:left w:w="0" w:type="dxa"/>
              <w:right w:w="0" w:type="dxa"/>
            </w:tcMar>
            <w:vAlign w:val="center"/>
          </w:tcPr>
          <w:p w:rsidR="001008A7" w:rsidRPr="00031948" w:rsidRDefault="001008A7" w:rsidP="001008A7">
            <w:pPr>
              <w:ind w:left="72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 w:rsidRPr="00031948">
              <w:rPr>
                <w:rFonts w:ascii="Tahoma" w:hAnsi="Tahoma" w:cs="Tahoma"/>
                <w:sz w:val="16"/>
                <w:szCs w:val="16"/>
              </w:rPr>
              <w:t>b)-Distribution of S</w:t>
            </w:r>
            <w:r>
              <w:rPr>
                <w:rFonts w:ascii="Tahoma" w:hAnsi="Tahoma" w:cs="Tahoma"/>
                <w:sz w:val="16"/>
                <w:szCs w:val="16"/>
              </w:rPr>
              <w:t>PF</w:t>
            </w:r>
            <w:r w:rsidRPr="00031948">
              <w:rPr>
                <w:rFonts w:ascii="Tahoma" w:hAnsi="Tahoma" w:cs="Tahoma"/>
                <w:sz w:val="16"/>
                <w:szCs w:val="16"/>
              </w:rPr>
              <w:t xml:space="preserve"> recoveries.</w:t>
            </w:r>
            <w:proofErr w:type="gramEnd"/>
          </w:p>
        </w:tc>
        <w:tc>
          <w:tcPr>
            <w:tcW w:w="1658" w:type="pct"/>
            <w:tcMar>
              <w:left w:w="0" w:type="dxa"/>
              <w:right w:w="0" w:type="dxa"/>
            </w:tcMar>
            <w:vAlign w:val="center"/>
          </w:tcPr>
          <w:p w:rsidR="001008A7" w:rsidRPr="00031948" w:rsidRDefault="001008A7" w:rsidP="001008A7">
            <w:pPr>
              <w:ind w:left="72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31948">
              <w:rPr>
                <w:rFonts w:ascii="Tahoma" w:hAnsi="Tahoma" w:cs="Tahoma"/>
                <w:sz w:val="16"/>
                <w:szCs w:val="16"/>
                <w:lang w:val="en-GB"/>
              </w:rPr>
              <w:t>c)-Movement of S</w:t>
            </w:r>
            <w:r>
              <w:rPr>
                <w:rFonts w:ascii="Tahoma" w:hAnsi="Tahoma" w:cs="Tahoma"/>
                <w:sz w:val="16"/>
                <w:szCs w:val="16"/>
                <w:lang w:val="en-GB"/>
              </w:rPr>
              <w:t>PF</w:t>
            </w:r>
            <w:r w:rsidRPr="00031948">
              <w:rPr>
                <w:rFonts w:ascii="Tahoma" w:hAnsi="Tahoma" w:cs="Tahoma"/>
                <w:sz w:val="16"/>
                <w:szCs w:val="16"/>
                <w:lang w:val="en-GB"/>
              </w:rPr>
              <w:t xml:space="preserve"> recoveries</w:t>
            </w:r>
          </w:p>
        </w:tc>
      </w:tr>
    </w:tbl>
    <w:p w:rsidR="001A0D7D" w:rsidRPr="00031948" w:rsidRDefault="001A0D7D" w:rsidP="001A0D7D">
      <w:pPr>
        <w:rPr>
          <w:rFonts w:ascii="Tahoma" w:hAnsi="Tahoma" w:cs="Tahoma"/>
          <w:b/>
          <w:sz w:val="16"/>
          <w:szCs w:val="16"/>
          <w:lang w:val="en-GB"/>
        </w:rPr>
      </w:pPr>
    </w:p>
    <w:sectPr w:rsidR="001A0D7D" w:rsidRPr="00031948" w:rsidSect="001A0D7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A0D7D"/>
    <w:rsid w:val="000E3065"/>
    <w:rsid w:val="001008A7"/>
    <w:rsid w:val="001747B9"/>
    <w:rsid w:val="001A0D7D"/>
    <w:rsid w:val="001A3C8D"/>
    <w:rsid w:val="00CD26D2"/>
    <w:rsid w:val="00EB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D7D"/>
    <w:pPr>
      <w:spacing w:after="0" w:line="240" w:lineRule="auto"/>
    </w:pPr>
    <w:rPr>
      <w:rFonts w:eastAsia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D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autoRedefine/>
    <w:qFormat/>
    <w:rsid w:val="001A0D7D"/>
    <w:pPr>
      <w:keepNext w:val="0"/>
      <w:keepLines w:val="0"/>
      <w:widowControl w:val="0"/>
      <w:tabs>
        <w:tab w:val="num" w:pos="0"/>
      </w:tabs>
      <w:spacing w:before="0"/>
      <w:ind w:right="612"/>
      <w:jc w:val="both"/>
      <w:outlineLvl w:val="1"/>
    </w:pPr>
    <w:rPr>
      <w:rFonts w:ascii="Tahoma" w:eastAsia="Times New Roman" w:hAnsi="Tahoma" w:cs="Tahoma"/>
      <w:bCs w:val="0"/>
      <w:noProof/>
      <w:color w:val="auto"/>
      <w:kern w:val="32"/>
      <w:sz w:val="16"/>
      <w:szCs w:val="1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A0D7D"/>
    <w:rPr>
      <w:rFonts w:ascii="Tahoma" w:eastAsia="Times New Roman" w:hAnsi="Tahoma" w:cs="Tahoma"/>
      <w:b/>
      <w:noProof/>
      <w:kern w:val="32"/>
      <w:sz w:val="16"/>
      <w:szCs w:val="16"/>
      <w:lang w:val="en-GB"/>
    </w:rPr>
  </w:style>
  <w:style w:type="table" w:styleId="TableGrid">
    <w:name w:val="Table Grid"/>
    <w:basedOn w:val="TableNormal"/>
    <w:rsid w:val="001A0D7D"/>
    <w:pPr>
      <w:spacing w:after="0" w:line="240" w:lineRule="auto"/>
      <w:jc w:val="both"/>
    </w:pPr>
    <w:rPr>
      <w:rFonts w:eastAsia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A0D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D7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87</Words>
  <Characters>480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Gallego</dc:creator>
  <cp:keywords/>
  <dc:description/>
  <cp:lastModifiedBy>Juan Luis Gallego</cp:lastModifiedBy>
  <cp:revision>4</cp:revision>
  <dcterms:created xsi:type="dcterms:W3CDTF">2009-05-07T10:25:00Z</dcterms:created>
  <dcterms:modified xsi:type="dcterms:W3CDTF">2009-05-21T08:22:00Z</dcterms:modified>
</cp:coreProperties>
</file>